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黑体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11550+</w:t>
      </w:r>
      <w:r>
        <w:rPr>
          <w:rFonts w:hint="eastAsia" w:ascii="黑体" w:hAnsi="黑体" w:eastAsia="黑体" w:cs="黑体"/>
          <w:bCs/>
          <w:sz w:val="28"/>
          <w:szCs w:val="28"/>
        </w:rPr>
        <w:t>思想道德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与法治+2023秋+试题2</w:t>
      </w:r>
    </w:p>
    <w:p>
      <w:pPr>
        <w:spacing w:line="360" w:lineRule="auto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pStyle w:val="2"/>
        <w:spacing w:before="0" w:beforeAutospacing="0" w:after="300" w:afterAutospacing="0"/>
        <w:rPr>
          <w:rFonts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</w:rPr>
        <w:t>一、材料分析题（本题共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bCs/>
        </w:rPr>
        <w:t>小题，每小题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80</w:t>
      </w:r>
      <w:r>
        <w:rPr>
          <w:rFonts w:hint="eastAsia" w:asciiTheme="majorEastAsia" w:hAnsiTheme="majorEastAsia" w:eastAsiaTheme="majorEastAsia"/>
          <w:b/>
          <w:bCs/>
        </w:rPr>
        <w:t>分，共</w:t>
      </w:r>
      <w:r>
        <w:rPr>
          <w:rFonts w:hint="eastAsia" w:asciiTheme="majorEastAsia" w:hAnsiTheme="majorEastAsia" w:eastAsiaTheme="majorEastAsia"/>
          <w:b/>
          <w:bCs/>
          <w:lang w:val="en-US" w:eastAsia="zh-CN"/>
        </w:rPr>
        <w:t>80</w:t>
      </w:r>
      <w:r>
        <w:rPr>
          <w:rFonts w:hint="eastAsia" w:asciiTheme="majorEastAsia" w:hAnsiTheme="majorEastAsia" w:eastAsiaTheme="majorEastAsia"/>
          <w:b/>
          <w:bCs/>
        </w:rPr>
        <w:t>分。）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  <w:bookmarkStart w:id="0" w:name="_Hlk37098957"/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是中华传统美德的延续和发展，是中国革命克敌制胜的重要法宝，是加强社会主义道德建设的客观需要，也是未来激励一代又一代中国人民攻坚克难、矢志不渝的不竭源泉。习近平总书记在党史学习教育动员大会上指出：“在一百年的非凡奋斗历程中，一代又一代中国共产党人顽强拼搏、不懈奋斗，涌现了一大批视死如归的革命烈士、一大批顽强奋斗的英雄人物、一大批忘我奉献的先进模范，形成了一系列伟大精神，构筑起了中国共产党人的精神谱系，为我们立党兴党强党提供了丰厚滋养。”</w:t>
      </w:r>
    </w:p>
    <w:p>
      <w:pPr>
        <w:spacing w:line="360" w:lineRule="auto"/>
        <w:ind w:firstLine="492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结合材料，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理论联系实际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分析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中国革命道德的主要内容是什么？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中国革命道德的当代价值是什么？</w:t>
      </w:r>
    </w:p>
    <w:bookmarkEnd w:id="0"/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</w:pPr>
      <w:bookmarkStart w:id="1" w:name="_Hlk37099003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二、简答题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  <w:szCs w:val="24"/>
          <w:lang w:val="en-US" w:eastAsia="zh-CN" w:bidi="ar-SA"/>
        </w:rPr>
        <w:t>（本题共1小题，每小题20分，共20分。）</w:t>
      </w:r>
      <w:bookmarkEnd w:id="1"/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我国宪法法律规定公民必须履行哪些法律义务?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11550+思想道德与法治+2023秋+试题2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参考答案及评分标准</w:t>
      </w:r>
    </w:p>
    <w:p>
      <w:pPr>
        <w:spacing w:line="360" w:lineRule="auto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pStyle w:val="2"/>
        <w:spacing w:before="0" w:beforeAutospacing="0" w:after="300" w:afterAutospacing="0"/>
        <w:rPr>
          <w:rFonts w:asciiTheme="majorEastAsia" w:hAnsiTheme="majorEastAsia" w:eastAsiaTheme="majorEastAsia"/>
          <w:b/>
          <w:bCs/>
        </w:rPr>
      </w:pPr>
      <w:r>
        <w:rPr>
          <w:rFonts w:hint="eastAsia" w:asciiTheme="majorEastAsia" w:hAnsiTheme="majorEastAsia" w:eastAsiaTheme="majorEastAsia"/>
          <w:b/>
          <w:bCs/>
        </w:rPr>
        <w:t>一、材料分析题（</w:t>
      </w:r>
      <w:r>
        <w:rPr>
          <w:rFonts w:hint="eastAsia" w:asciiTheme="majorEastAsia" w:hAnsiTheme="majorEastAsia" w:eastAsiaTheme="majorEastAsia"/>
          <w:b/>
          <w:bCs/>
          <w:highlight w:val="none"/>
        </w:rPr>
        <w:t>本题共1小题，每小题80分，共80分。）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是中华传统美德的延续和发展，是中国革命克敌制胜的重要法宝，是加强社会主义道德建设的客观需要，也是未来激励一代又一代中国人民攻坚克难、矢志不渝的不竭源泉。习近平总书记在党史学习教育动员大会上指出：“在一百年的非凡奋斗历程中，一代又一代中国共产党人顽强拼搏、不懈奋斗，涌现了一大批视死如归的革命烈士、一大批顽强奋斗的英雄人物、一大批忘我奉献的先进模范，形成了一系列伟大精神，构筑起了中国共产党人的精神谱系，为我们立党兴党强党提供了丰厚滋养。”</w:t>
      </w:r>
    </w:p>
    <w:p>
      <w:pPr>
        <w:spacing w:line="360" w:lineRule="auto"/>
        <w:ind w:firstLine="492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结合材料，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理论联系实际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分析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1.中国革命道德的主要内容是什么？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2.中国革命道德的当代价值是什么？</w:t>
      </w:r>
    </w:p>
    <w:p>
      <w:pPr>
        <w:spacing w:line="360" w:lineRule="auto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答案要点：</w:t>
      </w:r>
    </w:p>
    <w:p>
      <w:pPr>
        <w:numPr>
          <w:ilvl w:val="0"/>
          <w:numId w:val="2"/>
        </w:numPr>
        <w:spacing w:line="360" w:lineRule="auto"/>
        <w:ind w:firstLine="492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中国革命道德的主要内容有：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为实现社会主义和共产主义的理想而奋斗</w:t>
      </w:r>
      <w:r>
        <w:rPr>
          <w:rFonts w:asciiTheme="minorEastAsia" w:hAnsiTheme="minorEastAsia" w:cstheme="minorEastAsia"/>
          <w:sz w:val="24"/>
        </w:rPr>
        <w:t>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8分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3"/>
        </w:numPr>
        <w:tabs>
          <w:tab w:val="center" w:pos="4153"/>
        </w:tabs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全心全意为人民服务。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ab/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8分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始终把革命利益放在首位。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8分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树立社会新风，建立新型人际关系。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8分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3"/>
        </w:numPr>
        <w:tabs>
          <w:tab w:val="left" w:pos="5063"/>
        </w:tabs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修身自律，保持节操。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8分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（20分）</w:t>
      </w:r>
    </w:p>
    <w:p>
      <w:pPr>
        <w:numPr>
          <w:ilvl w:val="0"/>
          <w:numId w:val="2"/>
        </w:numPr>
        <w:spacing w:line="360" w:lineRule="auto"/>
        <w:ind w:left="0" w:leftChars="0" w:firstLine="492" w:firstLineChars="0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中国革命道德的当代价值主要是：</w:t>
      </w:r>
    </w:p>
    <w:p>
      <w:pPr>
        <w:numPr>
          <w:ilvl w:val="0"/>
          <w:numId w:val="4"/>
        </w:numPr>
        <w:spacing w:line="360" w:lineRule="auto"/>
        <w:ind w:firstLine="492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有利于加强和巩固社会主义和共产主义的理想信念。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4"/>
        </w:numPr>
        <w:spacing w:line="360" w:lineRule="auto"/>
        <w:ind w:firstLine="492"/>
        <w:rPr>
          <w:rFonts w:hint="default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有利于培育和践行社会主义核心价值观。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4"/>
        </w:numPr>
        <w:spacing w:line="360" w:lineRule="auto"/>
        <w:ind w:firstLine="492"/>
        <w:rPr>
          <w:rFonts w:hint="default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有利于引导人们树立正确的道德观。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numPr>
          <w:ilvl w:val="0"/>
          <w:numId w:val="4"/>
        </w:numPr>
        <w:spacing w:line="360" w:lineRule="auto"/>
        <w:ind w:firstLine="492"/>
        <w:rPr>
          <w:rFonts w:hint="default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有利于培育良好的社会道德风尚。</w:t>
      </w:r>
      <w:r>
        <w:rPr>
          <w:rFonts w:hint="eastAsia" w:asciiTheme="minorEastAsia" w:hAnsiTheme="minorEastAsia" w:cstheme="minorEastAsia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10分</w:t>
      </w:r>
      <w:r>
        <w:rPr>
          <w:rFonts w:hint="eastAsia" w:asciiTheme="minorEastAsia" w:hAnsiTheme="minorEastAsia" w:cstheme="minorEastAsia"/>
          <w:sz w:val="24"/>
          <w:lang w:eastAsia="zh-CN"/>
        </w:rPr>
        <w:t>）</w:t>
      </w:r>
    </w:p>
    <w:p>
      <w:pPr>
        <w:pStyle w:val="2"/>
        <w:spacing w:before="0" w:beforeAutospacing="0" w:after="300" w:afterAutospacing="0"/>
        <w:rPr>
          <w:rFonts w:asciiTheme="majorEastAsia" w:hAnsiTheme="majorEastAsia" w:eastAsiaTheme="majorEastAsia"/>
          <w:b/>
          <w:bCs/>
        </w:rPr>
      </w:pPr>
    </w:p>
    <w:p>
      <w:pPr>
        <w:spacing w:line="360" w:lineRule="auto"/>
        <w:rPr>
          <w:rFonts w:cs="宋体" w:asciiTheme="majorEastAsia" w:hAnsiTheme="majorEastAsia" w:eastAsiaTheme="majorEastAsia"/>
          <w:b/>
          <w:bCs/>
          <w:kern w:val="0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二、简答题</w:t>
      </w:r>
      <w:r>
        <w:rPr>
          <w:rFonts w:hint="eastAsia" w:cs="宋体" w:asciiTheme="majorEastAsia" w:hAnsiTheme="majorEastAsia" w:eastAsiaTheme="majorEastAsia"/>
          <w:b/>
          <w:bCs/>
          <w:kern w:val="0"/>
          <w:sz w:val="24"/>
        </w:rPr>
        <w:t>（本题共1小题，每小题20分，共20分。）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lang w:val="en-US" w:eastAsia="zh-CN"/>
        </w:rPr>
        <w:t>我国宪法法律规定公民必须履行哪些法律义务?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spacing w:line="360" w:lineRule="auto"/>
        <w:rPr>
          <w:rFonts w:asciiTheme="majorEastAsia" w:hAnsiTheme="majorEastAsia" w:eastAsiaTheme="majorEastAsia"/>
          <w:b/>
          <w:bCs/>
          <w:sz w:val="24"/>
        </w:rPr>
      </w:pPr>
      <w:r>
        <w:rPr>
          <w:rFonts w:hint="eastAsia" w:asciiTheme="majorEastAsia" w:hAnsiTheme="majorEastAsia" w:eastAsiaTheme="majorEastAsia"/>
          <w:b/>
          <w:bCs/>
          <w:sz w:val="24"/>
        </w:rPr>
        <w:t>答案要点：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我国宪法法律规定公民必须履行的法律义务：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1.维护国家统一和民族团结的义务；（4分）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2.遵守宪法和法律的义务；（4分）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3.维护祖国安全、荣誉和利益的义务；（4分）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4.依法服兵役的义务；（4分）</w:t>
      </w:r>
    </w:p>
    <w:p>
      <w:pPr>
        <w:pStyle w:val="2"/>
        <w:spacing w:before="0" w:beforeAutospacing="0" w:after="0" w:afterAutospacing="0"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5.依法纳税的义务。（4分）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bCs/>
          <w:sz w:val="24"/>
        </w:rPr>
      </w:pPr>
    </w:p>
    <w:p>
      <w:pPr>
        <w:tabs>
          <w:tab w:val="left" w:pos="312"/>
        </w:tabs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评阅说明：</w:t>
      </w: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本套试题共两题，第一题80分，第二题20分，合计100分。要求答题观点正确、论述严谨、语句通顺、结构严密和论述充分，学生所答内容要点只要与参考要点意思一致即可，不需要完全一致。第一题材料分析题共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9</w:t>
      </w:r>
      <w:bookmarkStart w:id="2" w:name="_GoBack"/>
      <w:bookmarkEnd w:id="2"/>
      <w:r>
        <w:rPr>
          <w:rFonts w:hint="eastAsia" w:asciiTheme="minorEastAsia" w:hAnsiTheme="minorEastAsia" w:cstheme="minorEastAsia"/>
          <w:sz w:val="24"/>
        </w:rPr>
        <w:t>个要点，须每个要点都结合自身理解展开说明或论述，否则每个要点扣5分。</w:t>
      </w:r>
    </w:p>
    <w:p>
      <w:pPr>
        <w:tabs>
          <w:tab w:val="left" w:pos="312"/>
        </w:tabs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7D4216"/>
    <w:multiLevelType w:val="singleLevel"/>
    <w:tmpl w:val="CE7D42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02C244"/>
    <w:multiLevelType w:val="singleLevel"/>
    <w:tmpl w:val="E102C2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4B5F98"/>
    <w:multiLevelType w:val="singleLevel"/>
    <w:tmpl w:val="044B5F9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15240AF"/>
    <w:multiLevelType w:val="singleLevel"/>
    <w:tmpl w:val="315240A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NDhiNjkzNjNiZmQ5ZjIxODRmMzJiOTRmYTRkZmEifQ=="/>
  </w:docVars>
  <w:rsids>
    <w:rsidRoot w:val="00000000"/>
    <w:rsid w:val="011D7D1E"/>
    <w:rsid w:val="03D53022"/>
    <w:rsid w:val="043841C9"/>
    <w:rsid w:val="09BC667B"/>
    <w:rsid w:val="0B0A4093"/>
    <w:rsid w:val="0E6745D2"/>
    <w:rsid w:val="0F1D0A44"/>
    <w:rsid w:val="0FCA08D0"/>
    <w:rsid w:val="12A246A0"/>
    <w:rsid w:val="13797B00"/>
    <w:rsid w:val="14DA653A"/>
    <w:rsid w:val="153B6A77"/>
    <w:rsid w:val="15B7120C"/>
    <w:rsid w:val="15D8178E"/>
    <w:rsid w:val="16002CD6"/>
    <w:rsid w:val="16507F1D"/>
    <w:rsid w:val="171F255A"/>
    <w:rsid w:val="175A569D"/>
    <w:rsid w:val="17E00772"/>
    <w:rsid w:val="18A2427E"/>
    <w:rsid w:val="19494BA0"/>
    <w:rsid w:val="2075055B"/>
    <w:rsid w:val="20A87AF1"/>
    <w:rsid w:val="225A3AEE"/>
    <w:rsid w:val="247062F4"/>
    <w:rsid w:val="27A160BB"/>
    <w:rsid w:val="29A07BFF"/>
    <w:rsid w:val="29F4175C"/>
    <w:rsid w:val="2AD46F28"/>
    <w:rsid w:val="324D39D2"/>
    <w:rsid w:val="330D1A59"/>
    <w:rsid w:val="343B70D4"/>
    <w:rsid w:val="34DF1866"/>
    <w:rsid w:val="35C81649"/>
    <w:rsid w:val="396A7658"/>
    <w:rsid w:val="3F2E7944"/>
    <w:rsid w:val="40713347"/>
    <w:rsid w:val="41B000A6"/>
    <w:rsid w:val="43145255"/>
    <w:rsid w:val="45D416D5"/>
    <w:rsid w:val="475616C1"/>
    <w:rsid w:val="487542DF"/>
    <w:rsid w:val="4B2A146E"/>
    <w:rsid w:val="4C014490"/>
    <w:rsid w:val="4E4835E9"/>
    <w:rsid w:val="4E86428C"/>
    <w:rsid w:val="500432AC"/>
    <w:rsid w:val="52C64EE9"/>
    <w:rsid w:val="53326180"/>
    <w:rsid w:val="5AEE763F"/>
    <w:rsid w:val="5DA64AE4"/>
    <w:rsid w:val="614813F8"/>
    <w:rsid w:val="6272315A"/>
    <w:rsid w:val="630709CD"/>
    <w:rsid w:val="64992B79"/>
    <w:rsid w:val="6A5B3110"/>
    <w:rsid w:val="6F997209"/>
    <w:rsid w:val="77541DD9"/>
    <w:rsid w:val="777728A5"/>
    <w:rsid w:val="7A760217"/>
    <w:rsid w:val="7DB858AC"/>
    <w:rsid w:val="7E1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005C81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qFormat/>
    <w:uiPriority w:val="0"/>
    <w:rPr>
      <w:color w:val="005C81"/>
      <w:u w:val="none"/>
    </w:rPr>
  </w:style>
  <w:style w:type="paragraph" w:customStyle="1" w:styleId="9">
    <w:name w:val="文内重点"/>
    <w:basedOn w:val="1"/>
    <w:qFormat/>
    <w:uiPriority w:val="0"/>
    <w:pPr>
      <w:spacing w:line="480" w:lineRule="auto"/>
      <w:jc w:val="left"/>
    </w:pPr>
    <w:rPr>
      <w:rFonts w:eastAsia="仿宋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1175</Words>
  <Characters>1217</Characters>
  <Lines>0</Lines>
  <Paragraphs>0</Paragraphs>
  <TotalTime>3</TotalTime>
  <ScaleCrop>false</ScaleCrop>
  <LinksUpToDate>false</LinksUpToDate>
  <CharactersWithSpaces>1218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张丽媛</cp:lastModifiedBy>
  <cp:lastPrinted>2023-09-12T00:53:17Z</cp:lastPrinted>
  <dcterms:modified xsi:type="dcterms:W3CDTF">2023-09-12T03:02:52Z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722E85225D344C318481260B09358A79</vt:lpwstr>
  </property>
</Properties>
</file>