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activeX/activeX105.xml" ContentType="application/vnd.ms-office.activeX+xml"/>
  <Override PartName="/word/activeX/activeX106.xml" ContentType="application/vnd.ms-office.activeX+xml"/>
  <Override PartName="/word/activeX/activeX107.xml" ContentType="application/vnd.ms-office.activeX+xml"/>
  <Override PartName="/word/activeX/activeX108.xml" ContentType="application/vnd.ms-office.activeX+xml"/>
  <Override PartName="/word/activeX/activeX109.xml" ContentType="application/vnd.ms-office.activeX+xml"/>
  <Override PartName="/word/activeX/activeX110.xml" ContentType="application/vnd.ms-office.activeX+xml"/>
  <Override PartName="/word/activeX/activeX111.xml" ContentType="application/vnd.ms-office.activeX+xml"/>
  <Override PartName="/word/activeX/activeX112.xml" ContentType="application/vnd.ms-office.activeX+xml"/>
  <Override PartName="/word/activeX/activeX113.xml" ContentType="application/vnd.ms-office.activeX+xml"/>
  <Override PartName="/word/activeX/activeX114.xml" ContentType="application/vnd.ms-office.activeX+xml"/>
  <Override PartName="/word/activeX/activeX115.xml" ContentType="application/vnd.ms-office.activeX+xml"/>
  <Override PartName="/word/activeX/activeX116.xml" ContentType="application/vnd.ms-office.activeX+xml"/>
  <Override PartName="/word/activeX/activeX117.xml" ContentType="application/vnd.ms-office.activeX+xml"/>
  <Override PartName="/word/activeX/activeX118.xml" ContentType="application/vnd.ms-office.activeX+xml"/>
  <Override PartName="/word/activeX/activeX119.xml" ContentType="application/vnd.ms-office.activeX+xml"/>
  <Override PartName="/word/activeX/activeX120.xml" ContentType="application/vnd.ms-office.activeX+xml"/>
  <Override PartName="/word/activeX/activeX121.xml" ContentType="application/vnd.ms-office.activeX+xml"/>
  <Override PartName="/word/activeX/activeX122.xml" ContentType="application/vnd.ms-office.activeX+xml"/>
  <Override PartName="/word/activeX/activeX123.xml" ContentType="application/vnd.ms-office.activeX+xml"/>
  <Override PartName="/word/activeX/activeX124.xml" ContentType="application/vnd.ms-office.activeX+xml"/>
  <Override PartName="/word/activeX/activeX125.xml" ContentType="application/vnd.ms-office.activeX+xml"/>
  <Override PartName="/word/activeX/activeX126.xml" ContentType="application/vnd.ms-office.activeX+xml"/>
  <Override PartName="/word/activeX/activeX127.xml" ContentType="application/vnd.ms-office.activeX+xml"/>
  <Override PartName="/word/activeX/activeX128.xml" ContentType="application/vnd.ms-office.activeX+xml"/>
  <Override PartName="/word/activeX/activeX129.xml" ContentType="application/vnd.ms-office.activeX+xml"/>
  <Override PartName="/word/activeX/activeX130.xml" ContentType="application/vnd.ms-office.activeX+xml"/>
  <Override PartName="/word/activeX/activeX131.xml" ContentType="application/vnd.ms-office.activeX+xml"/>
  <Override PartName="/word/activeX/activeX132.xml" ContentType="application/vnd.ms-office.activeX+xml"/>
  <Override PartName="/word/activeX/activeX133.xml" ContentType="application/vnd.ms-office.activeX+xml"/>
  <Override PartName="/word/activeX/activeX134.xml" ContentType="application/vnd.ms-office.activeX+xml"/>
  <Override PartName="/word/activeX/activeX135.xml" ContentType="application/vnd.ms-office.activeX+xml"/>
  <Override PartName="/word/activeX/activeX136.xml" ContentType="application/vnd.ms-office.activeX+xml"/>
  <Override PartName="/word/activeX/activeX137.xml" ContentType="application/vnd.ms-office.activeX+xml"/>
  <Override PartName="/word/activeX/activeX138.xml" ContentType="application/vnd.ms-office.activeX+xml"/>
  <Override PartName="/word/activeX/activeX139.xml" ContentType="application/vnd.ms-office.activeX+xml"/>
  <Override PartName="/word/activeX/activeX140.xml" ContentType="application/vnd.ms-office.activeX+xml"/>
  <Override PartName="/word/activeX/activeX141.xml" ContentType="application/vnd.ms-office.activeX+xml"/>
  <Override PartName="/word/activeX/activeX142.xml" ContentType="application/vnd.ms-office.activeX+xml"/>
  <Override PartName="/word/activeX/activeX143.xml" ContentType="application/vnd.ms-office.activeX+xml"/>
  <Override PartName="/word/activeX/activeX144.xml" ContentType="application/vnd.ms-office.activeX+xml"/>
  <Override PartName="/word/activeX/activeX145.xml" ContentType="application/vnd.ms-office.activeX+xml"/>
  <Override PartName="/word/activeX/activeX146.xml" ContentType="application/vnd.ms-office.activeX+xml"/>
  <Override PartName="/word/activeX/activeX147.xml" ContentType="application/vnd.ms-office.activeX+xml"/>
  <Override PartName="/word/activeX/activeX148.xml" ContentType="application/vnd.ms-office.activeX+xml"/>
  <Override PartName="/word/activeX/activeX149.xml" ContentType="application/vnd.ms-office.activeX+xml"/>
  <Override PartName="/word/activeX/activeX150.xml" ContentType="application/vnd.ms-office.activeX+xml"/>
  <Override PartName="/word/activeX/activeX151.xml" ContentType="application/vnd.ms-office.activeX+xml"/>
  <Override PartName="/word/activeX/activeX152.xml" ContentType="application/vnd.ms-office.activeX+xml"/>
  <Override PartName="/word/activeX/activeX153.xml" ContentType="application/vnd.ms-office.activeX+xml"/>
  <Override PartName="/word/activeX/activeX154.xml" ContentType="application/vnd.ms-office.activeX+xml"/>
  <Override PartName="/word/activeX/activeX155.xml" ContentType="application/vnd.ms-office.activeX+xml"/>
  <Override PartName="/word/activeX/activeX156.xml" ContentType="application/vnd.ms-office.activeX+xml"/>
  <Override PartName="/word/activeX/activeX157.xml" ContentType="application/vnd.ms-office.activeX+xml"/>
  <Override PartName="/word/activeX/activeX158.xml" ContentType="application/vnd.ms-office.activeX+xml"/>
  <Override PartName="/word/activeX/activeX159.xml" ContentType="application/vnd.ms-office.activeX+xml"/>
  <Override PartName="/word/activeX/activeX160.xml" ContentType="application/vnd.ms-office.activeX+xml"/>
  <Override PartName="/word/activeX/activeX161.xml" ContentType="application/vnd.ms-office.activeX+xml"/>
  <Override PartName="/word/activeX/activeX162.xml" ContentType="application/vnd.ms-office.activeX+xml"/>
  <Override PartName="/word/activeX/activeX163.xml" ContentType="application/vnd.ms-office.activeX+xml"/>
  <Override PartName="/word/activeX/activeX164.xml" ContentType="application/vnd.ms-office.activeX+xml"/>
  <Override PartName="/word/activeX/activeX165.xml" ContentType="application/vnd.ms-office.activeX+xml"/>
  <Override PartName="/word/activeX/activeX166.xml" ContentType="application/vnd.ms-office.activeX+xml"/>
  <Override PartName="/word/activeX/activeX167.xml" ContentType="application/vnd.ms-office.activeX+xml"/>
  <Override PartName="/word/activeX/activeX168.xml" ContentType="application/vnd.ms-office.activeX+xml"/>
  <Override PartName="/word/activeX/activeX169.xml" ContentType="application/vnd.ms-office.activeX+xml"/>
  <Override PartName="/word/activeX/activeX170.xml" ContentType="application/vnd.ms-office.activeX+xml"/>
  <Override PartName="/word/activeX/activeX171.xml" ContentType="application/vnd.ms-office.activeX+xml"/>
  <Override PartName="/word/activeX/activeX172.xml" ContentType="application/vnd.ms-office.activeX+xml"/>
  <Override PartName="/word/activeX/activeX173.xml" ContentType="application/vnd.ms-office.activeX+xml"/>
  <Override PartName="/word/activeX/activeX174.xml" ContentType="application/vnd.ms-office.activeX+xml"/>
  <Override PartName="/word/activeX/activeX175.xml" ContentType="application/vnd.ms-office.activeX+xml"/>
  <Override PartName="/word/activeX/activeX176.xml" ContentType="application/vnd.ms-office.activeX+xml"/>
  <Override PartName="/word/activeX/activeX177.xml" ContentType="application/vnd.ms-office.activeX+xml"/>
  <Override PartName="/word/activeX/activeX178.xml" ContentType="application/vnd.ms-office.activeX+xml"/>
  <Override PartName="/word/activeX/activeX179.xml" ContentType="application/vnd.ms-office.activeX+xml"/>
  <Override PartName="/word/activeX/activeX180.xml" ContentType="application/vnd.ms-office.activeX+xml"/>
  <Override PartName="/word/activeX/activeX181.xml" ContentType="application/vnd.ms-office.activeX+xml"/>
  <Override PartName="/word/activeX/activeX182.xml" ContentType="application/vnd.ms-office.activeX+xml"/>
  <Override PartName="/word/activeX/activeX183.xml" ContentType="application/vnd.ms-office.activeX+xml"/>
  <Override PartName="/word/activeX/activeX184.xml" ContentType="application/vnd.ms-office.activeX+xml"/>
  <Override PartName="/word/activeX/activeX185.xml" ContentType="application/vnd.ms-office.activeX+xml"/>
  <Override PartName="/word/activeX/activeX186.xml" ContentType="application/vnd.ms-office.activeX+xml"/>
  <Override PartName="/word/activeX/activeX187.xml" ContentType="application/vnd.ms-office.activeX+xml"/>
  <Override PartName="/word/activeX/activeX188.xml" ContentType="application/vnd.ms-office.activeX+xml"/>
  <Override PartName="/word/activeX/activeX189.xml" ContentType="application/vnd.ms-office.activeX+xml"/>
  <Override PartName="/word/activeX/activeX190.xml" ContentType="application/vnd.ms-office.activeX+xml"/>
  <Override PartName="/word/activeX/activeX191.xml" ContentType="application/vnd.ms-office.activeX+xml"/>
  <Override PartName="/word/activeX/activeX192.xml" ContentType="application/vnd.ms-office.activeX+xml"/>
  <Override PartName="/word/activeX/activeX193.xml" ContentType="application/vnd.ms-office.activeX+xml"/>
  <Override PartName="/word/activeX/activeX194.xml" ContentType="application/vnd.ms-office.activeX+xml"/>
  <Override PartName="/word/activeX/activeX195.xml" ContentType="application/vnd.ms-office.activeX+xml"/>
  <Override PartName="/word/activeX/activeX196.xml" ContentType="application/vnd.ms-office.activeX+xml"/>
  <Override PartName="/word/activeX/activeX197.xml" ContentType="application/vnd.ms-office.activeX+xml"/>
  <Override PartName="/word/activeX/activeX198.xml" ContentType="application/vnd.ms-office.activeX+xml"/>
  <Override PartName="/word/activeX/activeX199.xml" ContentType="application/vnd.ms-office.activeX+xml"/>
  <Override PartName="/word/activeX/activeX200.xml" ContentType="application/vnd.ms-office.activeX+xml"/>
  <Override PartName="/word/activeX/activeX201.xml" ContentType="application/vnd.ms-office.activeX+xml"/>
  <Override PartName="/word/activeX/activeX202.xml" ContentType="application/vnd.ms-office.activeX+xml"/>
  <Override PartName="/word/activeX/activeX203.xml" ContentType="application/vnd.ms-office.activeX+xml"/>
  <Override PartName="/word/activeX/activeX204.xml" ContentType="application/vnd.ms-office.activeX+xml"/>
  <Override PartName="/word/activeX/activeX205.xml" ContentType="application/vnd.ms-office.activeX+xml"/>
  <Override PartName="/word/activeX/activeX206.xml" ContentType="application/vnd.ms-office.activeX+xml"/>
  <Override PartName="/word/activeX/activeX207.xml" ContentType="application/vnd.ms-office.activeX+xml"/>
  <Override PartName="/word/activeX/activeX208.xml" ContentType="application/vnd.ms-office.activeX+xml"/>
  <Override PartName="/word/activeX/activeX209.xml" ContentType="application/vnd.ms-office.activeX+xml"/>
  <Override PartName="/word/activeX/activeX210.xml" ContentType="application/vnd.ms-office.activeX+xml"/>
  <Override PartName="/word/activeX/activeX211.xml" ContentType="application/vnd.ms-office.activeX+xml"/>
  <Override PartName="/word/activeX/activeX212.xml" ContentType="application/vnd.ms-office.activeX+xml"/>
  <Override PartName="/word/activeX/activeX213.xml" ContentType="application/vnd.ms-office.activeX+xml"/>
  <Override PartName="/word/activeX/activeX214.xml" ContentType="application/vnd.ms-office.activeX+xml"/>
  <Override PartName="/word/activeX/activeX215.xml" ContentType="application/vnd.ms-office.activeX+xml"/>
  <Override PartName="/word/activeX/activeX216.xml" ContentType="application/vnd.ms-office.activeX+xml"/>
  <Override PartName="/word/activeX/activeX217.xml" ContentType="application/vnd.ms-office.activeX+xml"/>
  <Override PartName="/word/activeX/activeX218.xml" ContentType="application/vnd.ms-office.activeX+xml"/>
  <Override PartName="/word/activeX/activeX219.xml" ContentType="application/vnd.ms-office.activeX+xml"/>
  <Override PartName="/word/activeX/activeX220.xml" ContentType="application/vnd.ms-office.activeX+xml"/>
  <Override PartName="/word/activeX/activeX221.xml" ContentType="application/vnd.ms-office.activeX+xml"/>
  <Override PartName="/word/activeX/activeX222.xml" ContentType="application/vnd.ms-office.activeX+xml"/>
  <Override PartName="/word/activeX/activeX223.xml" ContentType="application/vnd.ms-office.activeX+xml"/>
  <Override PartName="/word/activeX/activeX224.xml" ContentType="application/vnd.ms-office.activeX+xml"/>
  <Override PartName="/word/activeX/activeX225.xml" ContentType="application/vnd.ms-office.activeX+xml"/>
  <Override PartName="/word/activeX/activeX226.xml" ContentType="application/vnd.ms-office.activeX+xml"/>
  <Override PartName="/word/activeX/activeX227.xml" ContentType="application/vnd.ms-office.activeX+xml"/>
  <Override PartName="/word/activeX/activeX228.xml" ContentType="application/vnd.ms-office.activeX+xml"/>
  <Override PartName="/word/activeX/activeX229.xml" ContentType="application/vnd.ms-office.activeX+xml"/>
  <Override PartName="/word/activeX/activeX230.xml" ContentType="application/vnd.ms-office.activeX+xml"/>
  <Override PartName="/word/activeX/activeX231.xml" ContentType="application/vnd.ms-office.activeX+xml"/>
  <Override PartName="/word/activeX/activeX232.xml" ContentType="application/vnd.ms-office.activeX+xml"/>
  <Override PartName="/word/activeX/activeX233.xml" ContentType="application/vnd.ms-office.activeX+xml"/>
  <Override PartName="/word/activeX/activeX234.xml" ContentType="application/vnd.ms-office.activeX+xml"/>
  <Override PartName="/word/activeX/activeX235.xml" ContentType="application/vnd.ms-office.activeX+xml"/>
  <Override PartName="/word/activeX/activeX236.xml" ContentType="application/vnd.ms-office.activeX+xml"/>
  <Override PartName="/word/activeX/activeX237.xml" ContentType="application/vnd.ms-office.activeX+xml"/>
  <Override PartName="/word/activeX/activeX238.xml" ContentType="application/vnd.ms-office.activeX+xml"/>
  <Override PartName="/word/activeX/activeX239.xml" ContentType="application/vnd.ms-office.activeX+xml"/>
  <Override PartName="/word/activeX/activeX240.xml" ContentType="application/vnd.ms-office.activeX+xml"/>
  <Override PartName="/word/activeX/activeX241.xml" ContentType="application/vnd.ms-office.activeX+xml"/>
  <Override PartName="/word/activeX/activeX242.xml" ContentType="application/vnd.ms-office.activeX+xml"/>
  <Override PartName="/word/activeX/activeX243.xml" ContentType="application/vnd.ms-office.activeX+xml"/>
  <Override PartName="/word/activeX/activeX244.xml" ContentType="application/vnd.ms-office.activeX+xml"/>
  <Override PartName="/word/activeX/activeX245.xml" ContentType="application/vnd.ms-office.activeX+xml"/>
  <Override PartName="/word/activeX/activeX246.xml" ContentType="application/vnd.ms-office.activeX+xml"/>
  <Override PartName="/word/activeX/activeX247.xml" ContentType="application/vnd.ms-office.activeX+xml"/>
  <Override PartName="/word/activeX/activeX248.xml" ContentType="application/vnd.ms-office.activeX+xml"/>
  <Override PartName="/word/activeX/activeX249.xml" ContentType="application/vnd.ms-office.activeX+xml"/>
  <Override PartName="/word/activeX/activeX250.xml" ContentType="application/vnd.ms-office.activeX+xml"/>
  <Override PartName="/word/activeX/activeX251.xml" ContentType="application/vnd.ms-office.activeX+xml"/>
  <Override PartName="/word/activeX/activeX252.xml" ContentType="application/vnd.ms-office.activeX+xml"/>
  <Override PartName="/word/activeX/activeX253.xml" ContentType="application/vnd.ms-office.activeX+xml"/>
  <Override PartName="/word/activeX/activeX254.xml" ContentType="application/vnd.ms-office.activeX+xml"/>
  <Override PartName="/word/activeX/activeX255.xml" ContentType="application/vnd.ms-office.activeX+xml"/>
  <Override PartName="/word/activeX/activeX256.xml" ContentType="application/vnd.ms-office.activeX+xml"/>
  <Override PartName="/word/activeX/activeX257.xml" ContentType="application/vnd.ms-office.activeX+xml"/>
  <Override PartName="/word/activeX/activeX258.xml" ContentType="application/vnd.ms-office.activeX+xml"/>
  <Override PartName="/word/activeX/activeX259.xml" ContentType="application/vnd.ms-office.activeX+xml"/>
  <Override PartName="/word/activeX/activeX260.xml" ContentType="application/vnd.ms-office.activeX+xml"/>
  <Override PartName="/word/activeX/activeX261.xml" ContentType="application/vnd.ms-office.activeX+xml"/>
  <Override PartName="/word/activeX/activeX262.xml" ContentType="application/vnd.ms-office.activeX+xml"/>
  <Override PartName="/word/activeX/activeX263.xml" ContentType="application/vnd.ms-office.activeX+xml"/>
  <Override PartName="/word/activeX/activeX264.xml" ContentType="application/vnd.ms-office.activeX+xml"/>
  <Override PartName="/word/activeX/activeX265.xml" ContentType="application/vnd.ms-office.activeX+xml"/>
  <Override PartName="/word/activeX/activeX266.xml" ContentType="application/vnd.ms-office.activeX+xml"/>
  <Override PartName="/word/activeX/activeX267.xml" ContentType="application/vnd.ms-office.activeX+xml"/>
  <Override PartName="/word/activeX/activeX268.xml" ContentType="application/vnd.ms-office.activeX+xml"/>
  <Override PartName="/word/activeX/activeX269.xml" ContentType="application/vnd.ms-office.activeX+xml"/>
  <Override PartName="/word/activeX/activeX270.xml" ContentType="application/vnd.ms-office.activeX+xml"/>
  <Override PartName="/word/activeX/activeX271.xml" ContentType="application/vnd.ms-office.activeX+xml"/>
  <Override PartName="/word/activeX/activeX272.xml" ContentType="application/vnd.ms-office.activeX+xml"/>
  <Override PartName="/word/activeX/activeX273.xml" ContentType="application/vnd.ms-office.activeX+xml"/>
  <Override PartName="/word/activeX/activeX274.xml" ContentType="application/vnd.ms-office.activeX+xml"/>
  <Override PartName="/word/activeX/activeX275.xml" ContentType="application/vnd.ms-office.activeX+xml"/>
  <Override PartName="/word/activeX/activeX276.xml" ContentType="application/vnd.ms-office.activeX+xml"/>
  <Override PartName="/word/activeX/activeX277.xml" ContentType="application/vnd.ms-office.activeX+xml"/>
  <Override PartName="/word/activeX/activeX278.xml" ContentType="application/vnd.ms-office.activeX+xml"/>
  <Override PartName="/word/activeX/activeX279.xml" ContentType="application/vnd.ms-office.activeX+xml"/>
  <Override PartName="/word/activeX/activeX280.xml" ContentType="application/vnd.ms-office.activeX+xml"/>
  <Override PartName="/word/activeX/activeX281.xml" ContentType="application/vnd.ms-office.activeX+xml"/>
  <Override PartName="/word/activeX/activeX282.xml" ContentType="application/vnd.ms-office.activeX+xml"/>
  <Override PartName="/word/activeX/activeX283.xml" ContentType="application/vnd.ms-office.activeX+xml"/>
  <Override PartName="/word/activeX/activeX284.xml" ContentType="application/vnd.ms-office.activeX+xml"/>
  <Override PartName="/word/activeX/activeX285.xml" ContentType="application/vnd.ms-office.activeX+xml"/>
  <Override PartName="/word/activeX/activeX286.xml" ContentType="application/vnd.ms-office.activeX+xml"/>
  <Override PartName="/word/activeX/activeX287.xml" ContentType="application/vnd.ms-office.activeX+xml"/>
  <Override PartName="/word/activeX/activeX288.xml" ContentType="application/vnd.ms-office.activeX+xml"/>
  <Override PartName="/word/activeX/activeX289.xml" ContentType="application/vnd.ms-office.activeX+xml"/>
  <Override PartName="/word/activeX/activeX290.xml" ContentType="application/vnd.ms-office.activeX+xml"/>
  <Override PartName="/word/activeX/activeX291.xml" ContentType="application/vnd.ms-office.activeX+xml"/>
  <Override PartName="/word/activeX/activeX292.xml" ContentType="application/vnd.ms-office.activeX+xml"/>
  <Override PartName="/word/activeX/activeX293.xml" ContentType="application/vnd.ms-office.activeX+xml"/>
  <Override PartName="/word/activeX/activeX294.xml" ContentType="application/vnd.ms-office.activeX+xml"/>
  <Override PartName="/word/activeX/activeX295.xml" ContentType="application/vnd.ms-office.activeX+xml"/>
  <Override PartName="/word/activeX/activeX296.xml" ContentType="application/vnd.ms-office.activeX+xml"/>
  <Override PartName="/word/activeX/activeX297.xml" ContentType="application/vnd.ms-office.activeX+xml"/>
  <Override PartName="/word/activeX/activeX298.xml" ContentType="application/vnd.ms-office.activeX+xml"/>
  <Override PartName="/word/activeX/activeX299.xml" ContentType="application/vnd.ms-office.activeX+xml"/>
  <Override PartName="/word/activeX/activeX300.xml" ContentType="application/vnd.ms-office.activeX+xml"/>
  <Override PartName="/word/activeX/activeX301.xml" ContentType="application/vnd.ms-office.activeX+xml"/>
  <Override PartName="/word/activeX/activeX302.xml" ContentType="application/vnd.ms-office.activeX+xml"/>
  <Override PartName="/word/activeX/activeX303.xml" ContentType="application/vnd.ms-office.activeX+xml"/>
  <Override PartName="/word/activeX/activeX304.xml" ContentType="application/vnd.ms-office.activeX+xml"/>
  <Override PartName="/word/activeX/activeX305.xml" ContentType="application/vnd.ms-office.activeX+xml"/>
  <Override PartName="/word/activeX/activeX306.xml" ContentType="application/vnd.ms-office.activeX+xml"/>
  <Override PartName="/word/activeX/activeX307.xml" ContentType="application/vnd.ms-office.activeX+xml"/>
  <Override PartName="/word/activeX/activeX308.xml" ContentType="application/vnd.ms-office.activeX+xml"/>
  <Override PartName="/word/activeX/activeX309.xml" ContentType="application/vnd.ms-office.activeX+xml"/>
  <Override PartName="/word/activeX/activeX310.xml" ContentType="application/vnd.ms-office.activeX+xml"/>
  <Override PartName="/word/activeX/activeX311.xml" ContentType="application/vnd.ms-office.activeX+xml"/>
  <Override PartName="/word/activeX/activeX312.xml" ContentType="application/vnd.ms-office.activeX+xml"/>
  <Override PartName="/word/activeX/activeX313.xml" ContentType="application/vnd.ms-office.activeX+xml"/>
  <Override PartName="/word/activeX/activeX314.xml" ContentType="application/vnd.ms-office.activeX+xml"/>
  <Override PartName="/word/activeX/activeX315.xml" ContentType="application/vnd.ms-office.activeX+xml"/>
  <Override PartName="/word/activeX/activeX316.xml" ContentType="application/vnd.ms-office.activeX+xml"/>
  <Override PartName="/word/activeX/activeX317.xml" ContentType="application/vnd.ms-office.activeX+xml"/>
  <Override PartName="/word/activeX/activeX318.xml" ContentType="application/vnd.ms-office.activeX+xml"/>
  <Override PartName="/word/activeX/activeX319.xml" ContentType="application/vnd.ms-office.activeX+xml"/>
  <Override PartName="/word/activeX/activeX320.xml" ContentType="application/vnd.ms-office.activeX+xml"/>
  <Override PartName="/word/activeX/activeX321.xml" ContentType="application/vnd.ms-office.activeX+xml"/>
  <Override PartName="/word/activeX/activeX322.xml" ContentType="application/vnd.ms-office.activeX+xml"/>
  <Override PartName="/word/activeX/activeX323.xml" ContentType="application/vnd.ms-office.activeX+xml"/>
  <Override PartName="/word/activeX/activeX324.xml" ContentType="application/vnd.ms-office.activeX+xml"/>
  <Override PartName="/word/activeX/activeX325.xml" ContentType="application/vnd.ms-office.activeX+xml"/>
  <Override PartName="/word/activeX/activeX326.xml" ContentType="application/vnd.ms-office.activeX+xml"/>
  <Override PartName="/word/activeX/activeX327.xml" ContentType="application/vnd.ms-office.activeX+xml"/>
  <Override PartName="/word/activeX/activeX328.xml" ContentType="application/vnd.ms-office.activeX+xml"/>
  <Override PartName="/word/activeX/activeX329.xml" ContentType="application/vnd.ms-office.activeX+xml"/>
  <Override PartName="/word/activeX/activeX330.xml" ContentType="application/vnd.ms-office.activeX+xml"/>
  <Override PartName="/word/activeX/activeX331.xml" ContentType="application/vnd.ms-office.activeX+xml"/>
  <Override PartName="/word/activeX/activeX332.xml" ContentType="application/vnd.ms-office.activeX+xml"/>
  <Override PartName="/word/activeX/activeX333.xml" ContentType="application/vnd.ms-office.activeX+xml"/>
  <Override PartName="/word/activeX/activeX334.xml" ContentType="application/vnd.ms-office.activeX+xml"/>
  <Override PartName="/word/activeX/activeX335.xml" ContentType="application/vnd.ms-office.activeX+xml"/>
  <Override PartName="/word/activeX/activeX336.xml" ContentType="application/vnd.ms-office.activeX+xml"/>
  <Override PartName="/word/activeX/activeX337.xml" ContentType="application/vnd.ms-office.activeX+xml"/>
  <Override PartName="/word/activeX/activeX338.xml" ContentType="application/vnd.ms-office.activeX+xml"/>
  <Override PartName="/word/activeX/activeX339.xml" ContentType="application/vnd.ms-office.activeX+xml"/>
  <Override PartName="/word/activeX/activeX340.xml" ContentType="application/vnd.ms-office.activeX+xml"/>
  <Override PartName="/word/activeX/activeX341.xml" ContentType="application/vnd.ms-office.activeX+xml"/>
  <Override PartName="/word/activeX/activeX342.xml" ContentType="application/vnd.ms-office.activeX+xml"/>
  <Override PartName="/word/activeX/activeX343.xml" ContentType="application/vnd.ms-office.activeX+xml"/>
  <Override PartName="/word/activeX/activeX344.xml" ContentType="application/vnd.ms-office.activeX+xml"/>
  <Override PartName="/word/activeX/activeX345.xml" ContentType="application/vnd.ms-office.activeX+xml"/>
  <Override PartName="/word/activeX/activeX346.xml" ContentType="application/vnd.ms-office.activeX+xml"/>
  <Override PartName="/word/activeX/activeX347.xml" ContentType="application/vnd.ms-office.activeX+xml"/>
  <Override PartName="/word/activeX/activeX348.xml" ContentType="application/vnd.ms-office.activeX+xml"/>
  <Override PartName="/word/activeX/activeX349.xml" ContentType="application/vnd.ms-office.activeX+xml"/>
  <Override PartName="/word/activeX/activeX350.xml" ContentType="application/vnd.ms-office.activeX+xml"/>
  <Override PartName="/word/activeX/activeX351.xml" ContentType="application/vnd.ms-office.activeX+xml"/>
  <Override PartName="/word/activeX/activeX352.xml" ContentType="application/vnd.ms-office.activeX+xml"/>
  <Override PartName="/word/activeX/activeX353.xml" ContentType="application/vnd.ms-office.activeX+xml"/>
  <Override PartName="/word/activeX/activeX354.xml" ContentType="application/vnd.ms-office.activeX+xml"/>
  <Override PartName="/word/activeX/activeX355.xml" ContentType="application/vnd.ms-office.activeX+xml"/>
  <Override PartName="/word/activeX/activeX356.xml" ContentType="application/vnd.ms-office.activeX+xml"/>
  <Override PartName="/word/activeX/activeX357.xml" ContentType="application/vnd.ms-office.activeX+xml"/>
  <Override PartName="/word/activeX/activeX358.xml" ContentType="application/vnd.ms-office.activeX+xml"/>
  <Override PartName="/word/activeX/activeX359.xml" ContentType="application/vnd.ms-office.activeX+xml"/>
  <Override PartName="/word/activeX/activeX360.xml" ContentType="application/vnd.ms-office.activeX+xml"/>
  <Override PartName="/word/activeX/activeX361.xml" ContentType="application/vnd.ms-office.activeX+xml"/>
  <Override PartName="/word/activeX/activeX362.xml" ContentType="application/vnd.ms-office.activeX+xml"/>
  <Override PartName="/word/activeX/activeX363.xml" ContentType="application/vnd.ms-office.activeX+xml"/>
  <Override PartName="/word/activeX/activeX364.xml" ContentType="application/vnd.ms-office.activeX+xml"/>
  <Override PartName="/word/activeX/activeX365.xml" ContentType="application/vnd.ms-office.activeX+xml"/>
  <Override PartName="/word/activeX/activeX366.xml" ContentType="application/vnd.ms-office.activeX+xml"/>
  <Override PartName="/word/activeX/activeX367.xml" ContentType="application/vnd.ms-office.activeX+xml"/>
  <Override PartName="/word/activeX/activeX368.xml" ContentType="application/vnd.ms-office.activeX+xml"/>
  <Override PartName="/word/activeX/activeX369.xml" ContentType="application/vnd.ms-office.activeX+xml"/>
  <Override PartName="/word/activeX/activeX370.xml" ContentType="application/vnd.ms-office.activeX+xml"/>
  <Override PartName="/word/activeX/activeX371.xml" ContentType="application/vnd.ms-office.activeX+xml"/>
  <Override PartName="/word/activeX/activeX372.xml" ContentType="application/vnd.ms-office.activeX+xml"/>
  <Override PartName="/word/activeX/activeX373.xml" ContentType="application/vnd.ms-office.activeX+xml"/>
  <Override PartName="/word/activeX/activeX374.xml" ContentType="application/vnd.ms-office.activeX+xml"/>
  <Override PartName="/word/activeX/activeX375.xml" ContentType="application/vnd.ms-office.activeX+xml"/>
  <Override PartName="/word/activeX/activeX376.xml" ContentType="application/vnd.ms-office.activeX+xml"/>
  <Override PartName="/word/activeX/activeX377.xml" ContentType="application/vnd.ms-office.activeX+xml"/>
  <Override PartName="/word/activeX/activeX378.xml" ContentType="application/vnd.ms-office.activeX+xml"/>
  <Override PartName="/word/activeX/activeX379.xml" ContentType="application/vnd.ms-office.activeX+xml"/>
  <Override PartName="/word/activeX/activeX38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3F4" w:rsidRPr="00365C87" w:rsidRDefault="002D53F4" w:rsidP="002D53F4">
      <w:r w:rsidRPr="00365C87">
        <w:t>计算机组装与维护</w:t>
      </w:r>
      <w:r w:rsidRPr="00365C87">
        <w:t>01</w:t>
      </w:r>
      <w:r w:rsidRPr="00365C87">
        <w:t>任务</w:t>
      </w:r>
    </w:p>
    <w:p w:rsidR="002D53F4" w:rsidRPr="00365C87" w:rsidRDefault="002D53F4" w:rsidP="002D53F4">
      <w:r w:rsidRPr="00365C87">
        <w:t>试卷总分：</w:t>
      </w:r>
      <w:r w:rsidRPr="00365C87">
        <w:t>100</w:t>
      </w:r>
    </w:p>
    <w:p w:rsidR="002D53F4" w:rsidRPr="00365C87" w:rsidRDefault="002D53F4" w:rsidP="002D53F4">
      <w:r w:rsidRPr="00365C87">
        <w:br/>
      </w:r>
      <w:r w:rsidRPr="00365C87">
        <w:br/>
        <w:t>1</w:t>
      </w:r>
    </w:p>
    <w:p w:rsidR="002D53F4" w:rsidRPr="00365C87" w:rsidRDefault="002D53F4" w:rsidP="002D53F4">
      <w:r w:rsidRPr="00365C87">
        <w:t>选择题</w:t>
      </w:r>
      <w:r w:rsidRPr="00365C87">
        <w:t>(</w:t>
      </w:r>
      <w:r w:rsidRPr="00365C87">
        <w:t>共</w:t>
      </w:r>
      <w:r w:rsidRPr="00365C87">
        <w:t>40</w:t>
      </w:r>
      <w:r w:rsidRPr="00365C87">
        <w:t>题</w:t>
      </w:r>
      <w:r w:rsidRPr="00365C87">
        <w:t>,</w:t>
      </w:r>
      <w:r w:rsidRPr="00365C87">
        <w:t>共</w:t>
      </w:r>
      <w:r w:rsidRPr="00365C87">
        <w:t>100</w:t>
      </w:r>
      <w:r w:rsidRPr="00365C87">
        <w:t>分</w:t>
      </w:r>
      <w:r w:rsidRPr="00365C87">
        <w:t>)</w:t>
      </w:r>
      <w:r w:rsidRPr="00365C87">
        <w:br/>
      </w:r>
      <w:r w:rsidRPr="00365C87">
        <w:t>开始说明：</w:t>
      </w:r>
      <w:r w:rsidRPr="00365C87">
        <w:br/>
      </w:r>
      <w:r w:rsidRPr="00365C87">
        <w:t>结束说明：</w:t>
      </w:r>
    </w:p>
    <w:p w:rsidR="002D53F4" w:rsidRPr="00365C87" w:rsidRDefault="002D53F4" w:rsidP="002D53F4">
      <w:r w:rsidRPr="00365C87">
        <w:t>1.(2.5</w:t>
      </w:r>
      <w:r w:rsidRPr="00365C87">
        <w:t>分</w:t>
      </w:r>
      <w:r w:rsidRPr="00365C87">
        <w:t>)</w:t>
      </w:r>
    </w:p>
    <w:p w:rsidR="002D53F4" w:rsidRPr="00365C87" w:rsidRDefault="002D53F4" w:rsidP="002D53F4">
      <w:r w:rsidRPr="00365C87">
        <w:rPr>
          <w:rFonts w:hint="eastAsia"/>
        </w:rPr>
        <w:t>在窗口中关于当前窗口的有关信息显示在（</w:t>
      </w:r>
      <w:r w:rsidRPr="00365C87">
        <w:rPr>
          <w:rFonts w:hint="eastAsia"/>
        </w:rPr>
        <w:t>   </w:t>
      </w:r>
      <w:r w:rsidRPr="00365C87">
        <w:rPr>
          <w:rFonts w:hint="eastAsia"/>
        </w:rPr>
        <w:t>）中</w:t>
      </w:r>
      <w:r w:rsidRPr="00365C87">
        <w:rPr>
          <w:rFonts w:hint="eastAsia"/>
        </w:rPr>
        <w:br/>
      </w:r>
      <w:r w:rsidRPr="00365C87">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04" type="#_x0000_t75" style="width:20.25pt;height:15.75pt" o:ole="">
            <v:imagedata r:id="rId5" o:title=""/>
          </v:shape>
          <w:control r:id="rId6" w:name="DefaultOcxName" w:shapeid="_x0000_i1504"/>
        </w:object>
      </w:r>
      <w:r w:rsidRPr="00365C87">
        <w:rPr>
          <w:rFonts w:hint="eastAsia"/>
        </w:rPr>
        <w:t>A</w:t>
      </w:r>
      <w:r w:rsidRPr="00365C87">
        <w:rPr>
          <w:rFonts w:hint="eastAsia"/>
        </w:rPr>
        <w:t>、标题栏</w:t>
      </w:r>
      <w:r w:rsidRPr="00365C87">
        <w:rPr>
          <w:rFonts w:hint="eastAsia"/>
        </w:rPr>
        <w:br/>
      </w:r>
      <w:r w:rsidRPr="00365C87">
        <w:object w:dxaOrig="1440" w:dyaOrig="1440">
          <v:shape id="_x0000_i1503" type="#_x0000_t75" style="width:20.25pt;height:15.75pt" o:ole="">
            <v:imagedata r:id="rId5" o:title=""/>
          </v:shape>
          <w:control r:id="rId7" w:name="DefaultOcxName1" w:shapeid="_x0000_i1503"/>
        </w:object>
      </w:r>
      <w:r w:rsidRPr="00365C87">
        <w:rPr>
          <w:rFonts w:hint="eastAsia"/>
        </w:rPr>
        <w:t>B</w:t>
      </w:r>
      <w:r w:rsidRPr="00365C87">
        <w:rPr>
          <w:rFonts w:hint="eastAsia"/>
        </w:rPr>
        <w:t>、任务窗格</w:t>
      </w:r>
      <w:r w:rsidRPr="00365C87">
        <w:rPr>
          <w:rFonts w:hint="eastAsia"/>
        </w:rPr>
        <w:br/>
      </w:r>
      <w:r w:rsidRPr="00365C87">
        <w:object w:dxaOrig="1440" w:dyaOrig="1440">
          <v:shape id="_x0000_i1502" type="#_x0000_t75" style="width:20.25pt;height:15.75pt" o:ole="">
            <v:imagedata r:id="rId8" o:title=""/>
          </v:shape>
          <w:control r:id="rId9" w:name="DefaultOcxName2" w:shapeid="_x0000_i1502"/>
        </w:object>
      </w:r>
      <w:r w:rsidRPr="00365C87">
        <w:rPr>
          <w:rFonts w:hint="eastAsia"/>
        </w:rPr>
        <w:t>C</w:t>
      </w:r>
      <w:r w:rsidRPr="00365C87">
        <w:rPr>
          <w:rFonts w:hint="eastAsia"/>
        </w:rPr>
        <w:t>、状态栏</w:t>
      </w:r>
      <w:r w:rsidRPr="00365C87">
        <w:rPr>
          <w:rFonts w:hint="eastAsia"/>
        </w:rPr>
        <w:br/>
      </w:r>
      <w:r w:rsidRPr="00365C87">
        <w:object w:dxaOrig="1440" w:dyaOrig="1440">
          <v:shape id="_x0000_i1501" type="#_x0000_t75" style="width:20.25pt;height:15.75pt" o:ole="">
            <v:imagedata r:id="rId5" o:title=""/>
          </v:shape>
          <w:control r:id="rId10" w:name="DefaultOcxName3" w:shapeid="_x0000_i1501"/>
        </w:object>
      </w:r>
      <w:r w:rsidRPr="00365C87">
        <w:rPr>
          <w:rFonts w:hint="eastAsia"/>
        </w:rPr>
        <w:t>D</w:t>
      </w:r>
      <w:r w:rsidRPr="00365C87">
        <w:rPr>
          <w:rFonts w:hint="eastAsia"/>
        </w:rPr>
        <w:t>、地址栏</w:t>
      </w:r>
    </w:p>
    <w:p w:rsidR="002D53F4" w:rsidRPr="00365C87" w:rsidRDefault="002D53F4" w:rsidP="002D53F4">
      <w:pPr>
        <w:rPr>
          <w:rFonts w:hint="eastAsia"/>
        </w:rPr>
      </w:pPr>
      <w:r w:rsidRPr="00365C87">
        <w:t>2.(2.5</w:t>
      </w:r>
      <w:r w:rsidRPr="00365C87">
        <w:t>分</w:t>
      </w:r>
      <w:r w:rsidRPr="00365C87">
        <w:t>)</w:t>
      </w:r>
    </w:p>
    <w:p w:rsidR="002D53F4" w:rsidRPr="00365C87" w:rsidRDefault="002D53F4" w:rsidP="002D53F4">
      <w:r w:rsidRPr="00365C87">
        <w:rPr>
          <w:rFonts w:hint="eastAsia"/>
        </w:rPr>
        <w:t>一台微机的型号中含有</w:t>
      </w:r>
      <w:r w:rsidRPr="00365C87">
        <w:rPr>
          <w:rFonts w:hint="eastAsia"/>
        </w:rPr>
        <w:t>486</w:t>
      </w:r>
      <w:r w:rsidRPr="00365C87">
        <w:rPr>
          <w:rFonts w:hint="eastAsia"/>
        </w:rPr>
        <w:t>、</w:t>
      </w:r>
      <w:r w:rsidRPr="00365C87">
        <w:rPr>
          <w:rFonts w:hint="eastAsia"/>
        </w:rPr>
        <w:t>586</w:t>
      </w:r>
      <w:r w:rsidRPr="00365C87">
        <w:rPr>
          <w:rFonts w:hint="eastAsia"/>
        </w:rPr>
        <w:t>、</w:t>
      </w:r>
      <w:r w:rsidRPr="00365C87">
        <w:rPr>
          <w:rFonts w:hint="eastAsia"/>
        </w:rPr>
        <w:t>PII</w:t>
      </w:r>
      <w:r w:rsidRPr="00365C87">
        <w:rPr>
          <w:rFonts w:hint="eastAsia"/>
        </w:rPr>
        <w:t>、</w:t>
      </w:r>
      <w:r w:rsidRPr="00365C87">
        <w:rPr>
          <w:rFonts w:hint="eastAsia"/>
        </w:rPr>
        <w:t>PIII</w:t>
      </w:r>
      <w:r w:rsidRPr="00365C87">
        <w:rPr>
          <w:rFonts w:hint="eastAsia"/>
        </w:rPr>
        <w:t>等文字，其含义是指（</w:t>
      </w:r>
      <w:r w:rsidRPr="00365C87">
        <w:rPr>
          <w:rFonts w:hint="eastAsia"/>
        </w:rPr>
        <w:t>   </w:t>
      </w:r>
      <w:r w:rsidRPr="00365C87">
        <w:rPr>
          <w:rFonts w:hint="eastAsia"/>
        </w:rPr>
        <w:t>）</w:t>
      </w:r>
      <w:r w:rsidRPr="00365C87">
        <w:rPr>
          <w:rFonts w:hint="eastAsia"/>
        </w:rPr>
        <w:br/>
      </w:r>
      <w:r w:rsidRPr="00365C87">
        <w:object w:dxaOrig="1440" w:dyaOrig="1440">
          <v:shape id="_x0000_i1500" type="#_x0000_t75" style="width:20.25pt;height:15.75pt" o:ole="">
            <v:imagedata r:id="rId5" o:title=""/>
          </v:shape>
          <w:control r:id="rId11" w:name="DefaultOcxName4" w:shapeid="_x0000_i1500"/>
        </w:object>
      </w:r>
      <w:r w:rsidRPr="00365C87">
        <w:rPr>
          <w:rFonts w:hint="eastAsia"/>
        </w:rPr>
        <w:t>A</w:t>
      </w:r>
      <w:r w:rsidRPr="00365C87">
        <w:rPr>
          <w:rFonts w:hint="eastAsia"/>
        </w:rPr>
        <w:t>、内存储器的容量</w:t>
      </w:r>
      <w:r w:rsidRPr="00365C87">
        <w:rPr>
          <w:rFonts w:hint="eastAsia"/>
        </w:rPr>
        <w:br/>
      </w:r>
      <w:r w:rsidRPr="00365C87">
        <w:object w:dxaOrig="1440" w:dyaOrig="1440">
          <v:shape id="_x0000_i1499" type="#_x0000_t75" style="width:20.25pt;height:15.75pt" o:ole="">
            <v:imagedata r:id="rId5" o:title=""/>
          </v:shape>
          <w:control r:id="rId12" w:name="DefaultOcxName5" w:shapeid="_x0000_i1499"/>
        </w:object>
      </w:r>
      <w:r w:rsidRPr="00365C87">
        <w:rPr>
          <w:rFonts w:hint="eastAsia"/>
        </w:rPr>
        <w:t>B</w:t>
      </w:r>
      <w:r w:rsidRPr="00365C87">
        <w:rPr>
          <w:rFonts w:hint="eastAsia"/>
        </w:rPr>
        <w:t>、硬盘的容量</w:t>
      </w:r>
      <w:r w:rsidRPr="00365C87">
        <w:rPr>
          <w:rFonts w:hint="eastAsia"/>
        </w:rPr>
        <w:br/>
      </w:r>
      <w:r w:rsidRPr="00365C87">
        <w:object w:dxaOrig="1440" w:dyaOrig="1440">
          <v:shape id="_x0000_i1498" type="#_x0000_t75" style="width:20.25pt;height:15.75pt" o:ole="">
            <v:imagedata r:id="rId5" o:title=""/>
          </v:shape>
          <w:control r:id="rId13" w:name="DefaultOcxName6" w:shapeid="_x0000_i1498"/>
        </w:object>
      </w:r>
      <w:r w:rsidRPr="00365C87">
        <w:rPr>
          <w:rFonts w:hint="eastAsia"/>
        </w:rPr>
        <w:t>C</w:t>
      </w:r>
      <w:r w:rsidRPr="00365C87">
        <w:rPr>
          <w:rFonts w:hint="eastAsia"/>
        </w:rPr>
        <w:t>、显示器的规格</w:t>
      </w:r>
      <w:r w:rsidRPr="00365C87">
        <w:rPr>
          <w:rFonts w:hint="eastAsia"/>
        </w:rPr>
        <w:br/>
      </w:r>
      <w:r w:rsidRPr="00365C87">
        <w:object w:dxaOrig="1440" w:dyaOrig="1440">
          <v:shape id="_x0000_i1497" type="#_x0000_t75" style="width:20.25pt;height:15.75pt" o:ole="">
            <v:imagedata r:id="rId8" o:title=""/>
          </v:shape>
          <w:control r:id="rId14" w:name="DefaultOcxName7" w:shapeid="_x0000_i1497"/>
        </w:object>
      </w:r>
      <w:r w:rsidRPr="00365C87">
        <w:rPr>
          <w:rFonts w:hint="eastAsia"/>
        </w:rPr>
        <w:t>D</w:t>
      </w:r>
      <w:r w:rsidRPr="00365C87">
        <w:rPr>
          <w:rFonts w:hint="eastAsia"/>
        </w:rPr>
        <w:t>、</w:t>
      </w:r>
      <w:r w:rsidRPr="00365C87">
        <w:rPr>
          <w:rFonts w:hint="eastAsia"/>
        </w:rPr>
        <w:t>CPU</w:t>
      </w:r>
      <w:r w:rsidRPr="00365C87">
        <w:rPr>
          <w:rFonts w:hint="eastAsia"/>
        </w:rPr>
        <w:t>的档次</w:t>
      </w:r>
    </w:p>
    <w:p w:rsidR="002D53F4" w:rsidRPr="00365C87" w:rsidRDefault="002D53F4" w:rsidP="002D53F4">
      <w:pPr>
        <w:rPr>
          <w:rFonts w:hint="eastAsia"/>
        </w:rPr>
      </w:pPr>
      <w:r w:rsidRPr="00365C87">
        <w:t>3.(2.5</w:t>
      </w:r>
      <w:r w:rsidRPr="00365C87">
        <w:t>分</w:t>
      </w:r>
      <w:r w:rsidRPr="00365C87">
        <w:t>)</w:t>
      </w:r>
    </w:p>
    <w:p w:rsidR="002D53F4" w:rsidRPr="00365C87" w:rsidRDefault="002D53F4" w:rsidP="002D53F4">
      <w:r w:rsidRPr="00365C87">
        <w:rPr>
          <w:rFonts w:hint="eastAsia"/>
        </w:rPr>
        <w:t>目前大多数微机中，要想使用</w:t>
      </w:r>
      <w:r w:rsidRPr="00365C87">
        <w:rPr>
          <w:rFonts w:hint="eastAsia"/>
        </w:rPr>
        <w:t>BIOS</w:t>
      </w:r>
      <w:r w:rsidRPr="00365C87">
        <w:rPr>
          <w:rFonts w:hint="eastAsia"/>
        </w:rPr>
        <w:t>对</w:t>
      </w:r>
      <w:r w:rsidRPr="00365C87">
        <w:rPr>
          <w:rFonts w:hint="eastAsia"/>
        </w:rPr>
        <w:t>CMOS</w:t>
      </w:r>
      <w:r w:rsidRPr="00365C87">
        <w:rPr>
          <w:rFonts w:hint="eastAsia"/>
        </w:rPr>
        <w:t>参数进行设置，开机后，应按下的键是（</w:t>
      </w:r>
      <w:r w:rsidRPr="00365C87">
        <w:rPr>
          <w:rFonts w:hint="eastAsia"/>
        </w:rPr>
        <w:t>   </w:t>
      </w:r>
      <w:r w:rsidRPr="00365C87">
        <w:rPr>
          <w:rFonts w:hint="eastAsia"/>
        </w:rPr>
        <w:t>）</w:t>
      </w:r>
      <w:r w:rsidRPr="00365C87">
        <w:rPr>
          <w:rFonts w:hint="eastAsia"/>
        </w:rPr>
        <w:br/>
      </w:r>
      <w:r w:rsidRPr="00365C87">
        <w:object w:dxaOrig="1440" w:dyaOrig="1440">
          <v:shape id="_x0000_i1496" type="#_x0000_t75" style="width:20.25pt;height:15.75pt" o:ole="">
            <v:imagedata r:id="rId5" o:title=""/>
          </v:shape>
          <w:control r:id="rId15" w:name="DefaultOcxName8" w:shapeid="_x0000_i1496"/>
        </w:object>
      </w:r>
      <w:r w:rsidRPr="00365C87">
        <w:rPr>
          <w:rFonts w:hint="eastAsia"/>
        </w:rPr>
        <w:t>A</w:t>
      </w:r>
      <w:r w:rsidRPr="00365C87">
        <w:rPr>
          <w:rFonts w:hint="eastAsia"/>
        </w:rPr>
        <w:t>、</w:t>
      </w:r>
      <w:r w:rsidRPr="00365C87">
        <w:rPr>
          <w:rFonts w:hint="eastAsia"/>
        </w:rPr>
        <w:t>CTRL</w:t>
      </w:r>
      <w:r w:rsidRPr="00365C87">
        <w:rPr>
          <w:rFonts w:hint="eastAsia"/>
        </w:rPr>
        <w:br/>
      </w:r>
      <w:r w:rsidRPr="00365C87">
        <w:object w:dxaOrig="1440" w:dyaOrig="1440">
          <v:shape id="_x0000_i1495" type="#_x0000_t75" style="width:20.25pt;height:15.75pt" o:ole="">
            <v:imagedata r:id="rId5" o:title=""/>
          </v:shape>
          <w:control r:id="rId16" w:name="DefaultOcxName9" w:shapeid="_x0000_i1495"/>
        </w:object>
      </w:r>
      <w:r w:rsidRPr="00365C87">
        <w:rPr>
          <w:rFonts w:hint="eastAsia"/>
        </w:rPr>
        <w:t>B</w:t>
      </w:r>
      <w:r w:rsidRPr="00365C87">
        <w:rPr>
          <w:rFonts w:hint="eastAsia"/>
        </w:rPr>
        <w:t>、</w:t>
      </w:r>
      <w:r w:rsidRPr="00365C87">
        <w:rPr>
          <w:rFonts w:hint="eastAsia"/>
        </w:rPr>
        <w:t>SHIFT</w:t>
      </w:r>
      <w:r w:rsidRPr="00365C87">
        <w:rPr>
          <w:rFonts w:hint="eastAsia"/>
        </w:rPr>
        <w:br/>
      </w:r>
      <w:r w:rsidRPr="00365C87">
        <w:object w:dxaOrig="1440" w:dyaOrig="1440">
          <v:shape id="_x0000_i1494" type="#_x0000_t75" style="width:20.25pt;height:15.75pt" o:ole="">
            <v:imagedata r:id="rId5" o:title=""/>
          </v:shape>
          <w:control r:id="rId17" w:name="DefaultOcxName10" w:shapeid="_x0000_i1494"/>
        </w:object>
      </w:r>
      <w:r w:rsidRPr="00365C87">
        <w:rPr>
          <w:rFonts w:hint="eastAsia"/>
        </w:rPr>
        <w:t>C</w:t>
      </w:r>
      <w:r w:rsidRPr="00365C87">
        <w:rPr>
          <w:rFonts w:hint="eastAsia"/>
        </w:rPr>
        <w:t>、空格</w:t>
      </w:r>
      <w:r w:rsidRPr="00365C87">
        <w:rPr>
          <w:rFonts w:hint="eastAsia"/>
        </w:rPr>
        <w:br/>
      </w:r>
      <w:r w:rsidRPr="00365C87">
        <w:object w:dxaOrig="1440" w:dyaOrig="1440">
          <v:shape id="_x0000_i1493" type="#_x0000_t75" style="width:20.25pt;height:15.75pt" o:ole="">
            <v:imagedata r:id="rId8" o:title=""/>
          </v:shape>
          <w:control r:id="rId18" w:name="DefaultOcxName11" w:shapeid="_x0000_i1493"/>
        </w:object>
      </w:r>
      <w:r w:rsidRPr="00365C87">
        <w:rPr>
          <w:rFonts w:hint="eastAsia"/>
        </w:rPr>
        <w:t>D</w:t>
      </w:r>
      <w:r w:rsidRPr="00365C87">
        <w:rPr>
          <w:rFonts w:hint="eastAsia"/>
        </w:rPr>
        <w:t>、</w:t>
      </w:r>
      <w:r w:rsidRPr="00365C87">
        <w:rPr>
          <w:rFonts w:hint="eastAsia"/>
        </w:rPr>
        <w:t>DEL</w:t>
      </w:r>
    </w:p>
    <w:p w:rsidR="002D53F4" w:rsidRPr="00365C87" w:rsidRDefault="002D53F4" w:rsidP="002D53F4">
      <w:pPr>
        <w:rPr>
          <w:rFonts w:hint="eastAsia"/>
        </w:rPr>
      </w:pPr>
      <w:r w:rsidRPr="00365C87">
        <w:t>4.(2.5</w:t>
      </w:r>
      <w:r w:rsidRPr="00365C87">
        <w:t>分</w:t>
      </w:r>
      <w:r w:rsidRPr="00365C87">
        <w:t>)</w:t>
      </w:r>
    </w:p>
    <w:p w:rsidR="002D53F4" w:rsidRPr="00365C87" w:rsidRDefault="002D53F4" w:rsidP="002D53F4">
      <w:r w:rsidRPr="00365C87">
        <w:rPr>
          <w:rFonts w:hint="eastAsia"/>
        </w:rPr>
        <w:t>ROM</w:t>
      </w:r>
      <w:r w:rsidRPr="00365C87">
        <w:rPr>
          <w:rFonts w:hint="eastAsia"/>
        </w:rPr>
        <w:t>的意思是（</w:t>
      </w:r>
      <w:r w:rsidRPr="00365C87">
        <w:rPr>
          <w:rFonts w:hint="eastAsia"/>
        </w:rPr>
        <w:t>   </w:t>
      </w:r>
      <w:r w:rsidRPr="00365C87">
        <w:rPr>
          <w:rFonts w:hint="eastAsia"/>
        </w:rPr>
        <w:t>）</w:t>
      </w:r>
      <w:r w:rsidRPr="00365C87">
        <w:rPr>
          <w:rFonts w:hint="eastAsia"/>
        </w:rPr>
        <w:br/>
      </w:r>
      <w:r w:rsidRPr="00365C87">
        <w:object w:dxaOrig="1440" w:dyaOrig="1440">
          <v:shape id="_x0000_i1492" type="#_x0000_t75" style="width:20.25pt;height:15.75pt" o:ole="">
            <v:imagedata r:id="rId5" o:title=""/>
          </v:shape>
          <w:control r:id="rId19" w:name="DefaultOcxName12" w:shapeid="_x0000_i1492"/>
        </w:object>
      </w:r>
      <w:r w:rsidRPr="00365C87">
        <w:rPr>
          <w:rFonts w:hint="eastAsia"/>
        </w:rPr>
        <w:t>A</w:t>
      </w:r>
      <w:r w:rsidRPr="00365C87">
        <w:rPr>
          <w:rFonts w:hint="eastAsia"/>
        </w:rPr>
        <w:t>、软盘驱动器</w:t>
      </w:r>
      <w:r w:rsidRPr="00365C87">
        <w:rPr>
          <w:rFonts w:hint="eastAsia"/>
        </w:rPr>
        <w:br/>
      </w:r>
      <w:r w:rsidRPr="00365C87">
        <w:object w:dxaOrig="1440" w:dyaOrig="1440">
          <v:shape id="_x0000_i1491" type="#_x0000_t75" style="width:20.25pt;height:15.75pt" o:ole="">
            <v:imagedata r:id="rId5" o:title=""/>
          </v:shape>
          <w:control r:id="rId20" w:name="DefaultOcxName13" w:shapeid="_x0000_i1491"/>
        </w:object>
      </w:r>
      <w:r w:rsidRPr="00365C87">
        <w:rPr>
          <w:rFonts w:hint="eastAsia"/>
        </w:rPr>
        <w:t>B</w:t>
      </w:r>
      <w:r w:rsidRPr="00365C87">
        <w:rPr>
          <w:rFonts w:hint="eastAsia"/>
        </w:rPr>
        <w:t>、随机存储器</w:t>
      </w:r>
      <w:r w:rsidRPr="00365C87">
        <w:rPr>
          <w:rFonts w:hint="eastAsia"/>
        </w:rPr>
        <w:br/>
      </w:r>
      <w:r w:rsidRPr="00365C87">
        <w:lastRenderedPageBreak/>
        <w:object w:dxaOrig="1440" w:dyaOrig="1440">
          <v:shape id="_x0000_i1490" type="#_x0000_t75" style="width:20.25pt;height:15.75pt" o:ole="">
            <v:imagedata r:id="rId5" o:title=""/>
          </v:shape>
          <w:control r:id="rId21" w:name="DefaultOcxName14" w:shapeid="_x0000_i1490"/>
        </w:object>
      </w:r>
      <w:r w:rsidRPr="00365C87">
        <w:rPr>
          <w:rFonts w:hint="eastAsia"/>
        </w:rPr>
        <w:t>C</w:t>
      </w:r>
      <w:r w:rsidRPr="00365C87">
        <w:rPr>
          <w:rFonts w:hint="eastAsia"/>
        </w:rPr>
        <w:t>、硬盘驱动器具</w:t>
      </w:r>
      <w:r w:rsidRPr="00365C87">
        <w:rPr>
          <w:rFonts w:hint="eastAsia"/>
        </w:rPr>
        <w:br/>
      </w:r>
      <w:r w:rsidRPr="00365C87">
        <w:object w:dxaOrig="1440" w:dyaOrig="1440">
          <v:shape id="_x0000_i1489" type="#_x0000_t75" style="width:20.25pt;height:15.75pt" o:ole="">
            <v:imagedata r:id="rId8" o:title=""/>
          </v:shape>
          <w:control r:id="rId22" w:name="DefaultOcxName15" w:shapeid="_x0000_i1489"/>
        </w:object>
      </w:r>
      <w:r w:rsidRPr="00365C87">
        <w:rPr>
          <w:rFonts w:hint="eastAsia"/>
        </w:rPr>
        <w:t>D</w:t>
      </w:r>
      <w:r w:rsidRPr="00365C87">
        <w:rPr>
          <w:rFonts w:hint="eastAsia"/>
        </w:rPr>
        <w:t>、只读存储器</w:t>
      </w:r>
    </w:p>
    <w:p w:rsidR="002D53F4" w:rsidRPr="00365C87" w:rsidRDefault="002D53F4" w:rsidP="002D53F4">
      <w:pPr>
        <w:rPr>
          <w:rFonts w:hint="eastAsia"/>
        </w:rPr>
      </w:pPr>
      <w:r w:rsidRPr="00365C87">
        <w:t>5.(2.5</w:t>
      </w:r>
      <w:r w:rsidRPr="00365C87">
        <w:t>分</w:t>
      </w:r>
      <w:r w:rsidRPr="00365C87">
        <w:t>)</w:t>
      </w:r>
    </w:p>
    <w:p w:rsidR="002D53F4" w:rsidRPr="00365C87" w:rsidRDefault="002D53F4" w:rsidP="002D53F4">
      <w:r w:rsidRPr="00365C87">
        <w:rPr>
          <w:rFonts w:hint="eastAsia"/>
        </w:rPr>
        <w:t>Excel</w:t>
      </w:r>
      <w:r w:rsidRPr="00365C87">
        <w:rPr>
          <w:rFonts w:hint="eastAsia"/>
        </w:rPr>
        <w:t>中，有关改变数据区中行高、列宽的操作正确的是（</w:t>
      </w:r>
      <w:r w:rsidRPr="00365C87">
        <w:rPr>
          <w:rFonts w:hint="eastAsia"/>
        </w:rPr>
        <w:t>   </w:t>
      </w:r>
      <w:r w:rsidRPr="00365C87">
        <w:rPr>
          <w:rFonts w:hint="eastAsia"/>
        </w:rPr>
        <w:t>）</w:t>
      </w:r>
      <w:r w:rsidRPr="00365C87">
        <w:rPr>
          <w:rFonts w:hint="eastAsia"/>
        </w:rPr>
        <w:br/>
      </w:r>
      <w:r w:rsidRPr="00365C87">
        <w:object w:dxaOrig="1440" w:dyaOrig="1440">
          <v:shape id="_x0000_i1488" type="#_x0000_t75" style="width:20.25pt;height:15.75pt" o:ole="">
            <v:imagedata r:id="rId5" o:title=""/>
          </v:shape>
          <w:control r:id="rId23" w:name="DefaultOcxName16" w:shapeid="_x0000_i1488"/>
        </w:object>
      </w:r>
      <w:r w:rsidRPr="00365C87">
        <w:rPr>
          <w:rFonts w:hint="eastAsia"/>
        </w:rPr>
        <w:t>A</w:t>
      </w:r>
      <w:r w:rsidRPr="00365C87">
        <w:rPr>
          <w:rFonts w:hint="eastAsia"/>
        </w:rPr>
        <w:t>、改变数据区中行高、列宽不能都从菜单栏中的格式菜单进入</w:t>
      </w:r>
      <w:r w:rsidRPr="00365C87">
        <w:rPr>
          <w:rFonts w:hint="eastAsia"/>
        </w:rPr>
        <w:br/>
      </w:r>
      <w:r w:rsidRPr="00365C87">
        <w:object w:dxaOrig="1440" w:dyaOrig="1440">
          <v:shape id="_x0000_i1487" type="#_x0000_t75" style="width:20.25pt;height:15.75pt" o:ole="">
            <v:imagedata r:id="rId5" o:title=""/>
          </v:shape>
          <w:control r:id="rId24" w:name="DefaultOcxName17" w:shapeid="_x0000_i1487"/>
        </w:object>
      </w:r>
      <w:r w:rsidRPr="00365C87">
        <w:rPr>
          <w:rFonts w:hint="eastAsia"/>
        </w:rPr>
        <w:t>B</w:t>
      </w:r>
      <w:r w:rsidRPr="00365C87">
        <w:rPr>
          <w:rFonts w:hint="eastAsia"/>
        </w:rPr>
        <w:t>、改变行高或列宽之前，要先选择要调节的行或列</w:t>
      </w:r>
      <w:r w:rsidRPr="00365C87">
        <w:rPr>
          <w:rFonts w:hint="eastAsia"/>
        </w:rPr>
        <w:br/>
      </w:r>
      <w:r w:rsidRPr="00365C87">
        <w:object w:dxaOrig="1440" w:dyaOrig="1440">
          <v:shape id="_x0000_i1486" type="#_x0000_t75" style="width:20.25pt;height:15.75pt" o:ole="">
            <v:imagedata r:id="rId5" o:title=""/>
          </v:shape>
          <w:control r:id="rId25" w:name="DefaultOcxName18" w:shapeid="_x0000_i1486"/>
        </w:object>
      </w:r>
      <w:r w:rsidRPr="00365C87">
        <w:rPr>
          <w:rFonts w:hint="eastAsia"/>
        </w:rPr>
        <w:t>C</w:t>
      </w:r>
      <w:r w:rsidRPr="00365C87">
        <w:rPr>
          <w:rFonts w:hint="eastAsia"/>
        </w:rPr>
        <w:t>、如果行高或列宽设置有误，按撤销按钮消除</w:t>
      </w:r>
      <w:r w:rsidRPr="00365C87">
        <w:rPr>
          <w:rFonts w:hint="eastAsia"/>
        </w:rPr>
        <w:br/>
      </w:r>
      <w:r w:rsidRPr="00365C87">
        <w:object w:dxaOrig="1440" w:dyaOrig="1440">
          <v:shape id="_x0000_i1485" type="#_x0000_t75" style="width:20.25pt;height:15.75pt" o:ole="">
            <v:imagedata r:id="rId8" o:title=""/>
          </v:shape>
          <w:control r:id="rId26" w:name="DefaultOcxName19" w:shapeid="_x0000_i1485"/>
        </w:object>
      </w:r>
      <w:r w:rsidRPr="00365C87">
        <w:rPr>
          <w:rFonts w:hint="eastAsia"/>
        </w:rPr>
        <w:t>D</w:t>
      </w:r>
      <w:r w:rsidRPr="00365C87">
        <w:rPr>
          <w:rFonts w:hint="eastAsia"/>
        </w:rPr>
        <w:t>、以上说法不全正确</w:t>
      </w:r>
    </w:p>
    <w:p w:rsidR="002D53F4" w:rsidRPr="00365C87" w:rsidRDefault="002D53F4" w:rsidP="002D53F4">
      <w:pPr>
        <w:rPr>
          <w:rFonts w:hint="eastAsia"/>
        </w:rPr>
      </w:pPr>
      <w:r w:rsidRPr="00365C87">
        <w:t>6.(2.5</w:t>
      </w:r>
      <w:r w:rsidRPr="00365C87">
        <w:t>分</w:t>
      </w:r>
      <w:r w:rsidRPr="00365C87">
        <w:t>)</w:t>
      </w:r>
    </w:p>
    <w:p w:rsidR="002D53F4" w:rsidRPr="00365C87" w:rsidRDefault="002D53F4" w:rsidP="002D53F4">
      <w:r w:rsidRPr="00365C87">
        <w:rPr>
          <w:rFonts w:hint="eastAsia"/>
        </w:rPr>
        <w:t>下列设备中既属于输入设备又属于输出设备的是（</w:t>
      </w:r>
      <w:r w:rsidRPr="00365C87">
        <w:rPr>
          <w:rFonts w:hint="eastAsia"/>
        </w:rPr>
        <w:t>   </w:t>
      </w:r>
      <w:r w:rsidRPr="00365C87">
        <w:rPr>
          <w:rFonts w:hint="eastAsia"/>
        </w:rPr>
        <w:t>）。</w:t>
      </w:r>
      <w:r w:rsidRPr="00365C87">
        <w:rPr>
          <w:rFonts w:hint="eastAsia"/>
        </w:rPr>
        <w:br/>
      </w:r>
      <w:r w:rsidRPr="00365C87">
        <w:object w:dxaOrig="1440" w:dyaOrig="1440">
          <v:shape id="_x0000_i1484" type="#_x0000_t75" style="width:20.25pt;height:15.75pt" o:ole="">
            <v:imagedata r:id="rId8" o:title=""/>
          </v:shape>
          <w:control r:id="rId27" w:name="DefaultOcxName20" w:shapeid="_x0000_i1484"/>
        </w:object>
      </w:r>
      <w:r w:rsidRPr="00365C87">
        <w:rPr>
          <w:rFonts w:hint="eastAsia"/>
        </w:rPr>
        <w:t>A</w:t>
      </w:r>
      <w:r w:rsidRPr="00365C87">
        <w:rPr>
          <w:rFonts w:hint="eastAsia"/>
        </w:rPr>
        <w:t>、硬盘</w:t>
      </w:r>
      <w:r w:rsidRPr="00365C87">
        <w:rPr>
          <w:rFonts w:hint="eastAsia"/>
        </w:rPr>
        <w:br/>
      </w:r>
      <w:r w:rsidRPr="00365C87">
        <w:object w:dxaOrig="1440" w:dyaOrig="1440">
          <v:shape id="_x0000_i1483" type="#_x0000_t75" style="width:20.25pt;height:15.75pt" o:ole="">
            <v:imagedata r:id="rId5" o:title=""/>
          </v:shape>
          <w:control r:id="rId28" w:name="DefaultOcxName21" w:shapeid="_x0000_i1483"/>
        </w:object>
      </w:r>
      <w:r w:rsidRPr="00365C87">
        <w:rPr>
          <w:rFonts w:hint="eastAsia"/>
        </w:rPr>
        <w:t>B</w:t>
      </w:r>
      <w:r w:rsidRPr="00365C87">
        <w:rPr>
          <w:rFonts w:hint="eastAsia"/>
        </w:rPr>
        <w:t>、显示器</w:t>
      </w:r>
      <w:r w:rsidRPr="00365C87">
        <w:rPr>
          <w:rFonts w:hint="eastAsia"/>
        </w:rPr>
        <w:br/>
      </w:r>
      <w:r w:rsidRPr="00365C87">
        <w:object w:dxaOrig="1440" w:dyaOrig="1440">
          <v:shape id="_x0000_i1482" type="#_x0000_t75" style="width:20.25pt;height:15.75pt" o:ole="">
            <v:imagedata r:id="rId5" o:title=""/>
          </v:shape>
          <w:control r:id="rId29" w:name="DefaultOcxName22" w:shapeid="_x0000_i1482"/>
        </w:object>
      </w:r>
      <w:r w:rsidRPr="00365C87">
        <w:rPr>
          <w:rFonts w:hint="eastAsia"/>
        </w:rPr>
        <w:t>C</w:t>
      </w:r>
      <w:r w:rsidRPr="00365C87">
        <w:rPr>
          <w:rFonts w:hint="eastAsia"/>
        </w:rPr>
        <w:t>、打印机</w:t>
      </w:r>
      <w:r w:rsidRPr="00365C87">
        <w:rPr>
          <w:rFonts w:hint="eastAsia"/>
        </w:rPr>
        <w:br/>
      </w:r>
      <w:r w:rsidRPr="00365C87">
        <w:object w:dxaOrig="1440" w:dyaOrig="1440">
          <v:shape id="_x0000_i1481" type="#_x0000_t75" style="width:20.25pt;height:15.75pt" o:ole="">
            <v:imagedata r:id="rId5" o:title=""/>
          </v:shape>
          <w:control r:id="rId30" w:name="DefaultOcxName23" w:shapeid="_x0000_i1481"/>
        </w:object>
      </w:r>
      <w:r w:rsidRPr="00365C87">
        <w:rPr>
          <w:rFonts w:hint="eastAsia"/>
        </w:rPr>
        <w:t>D</w:t>
      </w:r>
      <w:r w:rsidRPr="00365C87">
        <w:rPr>
          <w:rFonts w:hint="eastAsia"/>
        </w:rPr>
        <w:t>、键盘</w:t>
      </w:r>
    </w:p>
    <w:p w:rsidR="002D53F4" w:rsidRPr="00365C87" w:rsidRDefault="002D53F4" w:rsidP="002D53F4">
      <w:pPr>
        <w:rPr>
          <w:rFonts w:hint="eastAsia"/>
        </w:rPr>
      </w:pPr>
      <w:r w:rsidRPr="00365C87">
        <w:t>7.(2.5</w:t>
      </w:r>
      <w:r w:rsidRPr="00365C87">
        <w:t>分</w:t>
      </w:r>
      <w:r w:rsidRPr="00365C87">
        <w:t>)</w:t>
      </w:r>
    </w:p>
    <w:p w:rsidR="002D53F4" w:rsidRPr="00365C87" w:rsidRDefault="002D53F4" w:rsidP="002D53F4">
      <w:r w:rsidRPr="00365C87">
        <w:rPr>
          <w:rFonts w:hint="eastAsia"/>
        </w:rPr>
        <w:t>下列厂商中（</w:t>
      </w:r>
      <w:r w:rsidRPr="00365C87">
        <w:rPr>
          <w:rFonts w:hint="eastAsia"/>
        </w:rPr>
        <w:t>   </w:t>
      </w:r>
      <w:r w:rsidRPr="00365C87">
        <w:rPr>
          <w:rFonts w:hint="eastAsia"/>
        </w:rPr>
        <w:t>）是</w:t>
      </w:r>
      <w:r w:rsidRPr="00365C87">
        <w:rPr>
          <w:rFonts w:hint="eastAsia"/>
        </w:rPr>
        <w:t>Celeron</w:t>
      </w:r>
      <w:r w:rsidRPr="00365C87">
        <w:rPr>
          <w:rFonts w:hint="eastAsia"/>
        </w:rPr>
        <w:t>（赛扬）</w:t>
      </w:r>
      <w:r w:rsidRPr="00365C87">
        <w:rPr>
          <w:rFonts w:hint="eastAsia"/>
        </w:rPr>
        <w:t>CPU</w:t>
      </w:r>
      <w:r w:rsidRPr="00365C87">
        <w:rPr>
          <w:rFonts w:hint="eastAsia"/>
        </w:rPr>
        <w:t>的生产厂商。</w:t>
      </w:r>
      <w:r w:rsidRPr="00365C87">
        <w:rPr>
          <w:rFonts w:hint="eastAsia"/>
        </w:rPr>
        <w:br/>
      </w:r>
      <w:r w:rsidRPr="00365C87">
        <w:object w:dxaOrig="1440" w:dyaOrig="1440">
          <v:shape id="_x0000_i1480" type="#_x0000_t75" style="width:20.25pt;height:15.75pt" o:ole="">
            <v:imagedata r:id="rId5" o:title=""/>
          </v:shape>
          <w:control r:id="rId31" w:name="DefaultOcxName24" w:shapeid="_x0000_i1480"/>
        </w:object>
      </w:r>
      <w:r w:rsidRPr="00365C87">
        <w:rPr>
          <w:rFonts w:hint="eastAsia"/>
        </w:rPr>
        <w:t>A</w:t>
      </w:r>
      <w:r w:rsidRPr="00365C87">
        <w:rPr>
          <w:rFonts w:hint="eastAsia"/>
        </w:rPr>
        <w:t>、</w:t>
      </w:r>
      <w:r w:rsidRPr="00365C87">
        <w:rPr>
          <w:rFonts w:hint="eastAsia"/>
        </w:rPr>
        <w:t>AMD</w:t>
      </w:r>
      <w:r w:rsidRPr="00365C87">
        <w:rPr>
          <w:rFonts w:hint="eastAsia"/>
        </w:rPr>
        <w:br/>
      </w:r>
      <w:r w:rsidRPr="00365C87">
        <w:object w:dxaOrig="1440" w:dyaOrig="1440">
          <v:shape id="_x0000_i1479" type="#_x0000_t75" style="width:20.25pt;height:15.75pt" o:ole="">
            <v:imagedata r:id="rId8" o:title=""/>
          </v:shape>
          <w:control r:id="rId32" w:name="DefaultOcxName25" w:shapeid="_x0000_i1479"/>
        </w:object>
      </w:r>
      <w:r w:rsidRPr="00365C87">
        <w:rPr>
          <w:rFonts w:hint="eastAsia"/>
        </w:rPr>
        <w:t>B</w:t>
      </w:r>
      <w:r w:rsidRPr="00365C87">
        <w:rPr>
          <w:rFonts w:hint="eastAsia"/>
        </w:rPr>
        <w:t>、</w:t>
      </w:r>
      <w:r w:rsidRPr="00365C87">
        <w:rPr>
          <w:rFonts w:hint="eastAsia"/>
        </w:rPr>
        <w:t>INTEL</w:t>
      </w:r>
      <w:r w:rsidRPr="00365C87">
        <w:rPr>
          <w:rFonts w:hint="eastAsia"/>
        </w:rPr>
        <w:br/>
      </w:r>
      <w:r w:rsidRPr="00365C87">
        <w:object w:dxaOrig="1440" w:dyaOrig="1440">
          <v:shape id="_x0000_i1478" type="#_x0000_t75" style="width:20.25pt;height:15.75pt" o:ole="">
            <v:imagedata r:id="rId5" o:title=""/>
          </v:shape>
          <w:control r:id="rId33" w:name="DefaultOcxName26" w:shapeid="_x0000_i1478"/>
        </w:object>
      </w:r>
      <w:r w:rsidRPr="00365C87">
        <w:rPr>
          <w:rFonts w:hint="eastAsia"/>
        </w:rPr>
        <w:t>C</w:t>
      </w:r>
      <w:r w:rsidRPr="00365C87">
        <w:rPr>
          <w:rFonts w:hint="eastAsia"/>
        </w:rPr>
        <w:t>、</w:t>
      </w:r>
      <w:r w:rsidRPr="00365C87">
        <w:rPr>
          <w:rFonts w:hint="eastAsia"/>
        </w:rPr>
        <w:t>SIS</w:t>
      </w:r>
      <w:r w:rsidRPr="00365C87">
        <w:rPr>
          <w:rFonts w:hint="eastAsia"/>
        </w:rPr>
        <w:br/>
      </w:r>
      <w:r w:rsidRPr="00365C87">
        <w:object w:dxaOrig="1440" w:dyaOrig="1440">
          <v:shape id="_x0000_i1477" type="#_x0000_t75" style="width:20.25pt;height:15.75pt" o:ole="">
            <v:imagedata r:id="rId5" o:title=""/>
          </v:shape>
          <w:control r:id="rId34" w:name="DefaultOcxName27" w:shapeid="_x0000_i1477"/>
        </w:object>
      </w:r>
      <w:r w:rsidRPr="00365C87">
        <w:rPr>
          <w:rFonts w:hint="eastAsia"/>
        </w:rPr>
        <w:t>D</w:t>
      </w:r>
      <w:r w:rsidRPr="00365C87">
        <w:rPr>
          <w:rFonts w:hint="eastAsia"/>
        </w:rPr>
        <w:t>、</w:t>
      </w:r>
      <w:r w:rsidRPr="00365C87">
        <w:rPr>
          <w:rFonts w:hint="eastAsia"/>
        </w:rPr>
        <w:t>VIA</w:t>
      </w:r>
    </w:p>
    <w:p w:rsidR="002D53F4" w:rsidRPr="00365C87" w:rsidRDefault="002D53F4" w:rsidP="002D53F4">
      <w:pPr>
        <w:rPr>
          <w:rFonts w:hint="eastAsia"/>
        </w:rPr>
      </w:pPr>
      <w:r w:rsidRPr="00365C87">
        <w:t>8.(2.5</w:t>
      </w:r>
      <w:r w:rsidRPr="00365C87">
        <w:t>分</w:t>
      </w:r>
      <w:r w:rsidRPr="00365C87">
        <w:t>)</w:t>
      </w:r>
    </w:p>
    <w:p w:rsidR="002D53F4" w:rsidRPr="00365C87" w:rsidRDefault="002D53F4" w:rsidP="002D53F4">
      <w:r w:rsidRPr="00365C87">
        <w:rPr>
          <w:rFonts w:hint="eastAsia"/>
        </w:rPr>
        <w:t>内存</w:t>
      </w:r>
      <w:r w:rsidRPr="00365C87">
        <w:rPr>
          <w:rFonts w:hint="eastAsia"/>
        </w:rPr>
        <w:t>DDR333</w:t>
      </w:r>
      <w:r w:rsidRPr="00365C87">
        <w:rPr>
          <w:rFonts w:hint="eastAsia"/>
        </w:rPr>
        <w:t>的另一个称呼是（</w:t>
      </w:r>
      <w:r w:rsidRPr="00365C87">
        <w:rPr>
          <w:rFonts w:hint="eastAsia"/>
        </w:rPr>
        <w:t>   </w:t>
      </w:r>
      <w:r w:rsidRPr="00365C87">
        <w:rPr>
          <w:rFonts w:hint="eastAsia"/>
        </w:rPr>
        <w:t>）。</w:t>
      </w:r>
      <w:r w:rsidRPr="00365C87">
        <w:rPr>
          <w:rFonts w:hint="eastAsia"/>
        </w:rPr>
        <w:br/>
      </w:r>
      <w:r w:rsidRPr="00365C87">
        <w:object w:dxaOrig="1440" w:dyaOrig="1440">
          <v:shape id="_x0000_i1476" type="#_x0000_t75" style="width:20.25pt;height:15.75pt" o:ole="">
            <v:imagedata r:id="rId5" o:title=""/>
          </v:shape>
          <w:control r:id="rId35" w:name="DefaultOcxName28" w:shapeid="_x0000_i1476"/>
        </w:object>
      </w:r>
      <w:r w:rsidRPr="00365C87">
        <w:rPr>
          <w:rFonts w:hint="eastAsia"/>
        </w:rPr>
        <w:t>A</w:t>
      </w:r>
      <w:r w:rsidRPr="00365C87">
        <w:rPr>
          <w:rFonts w:hint="eastAsia"/>
        </w:rPr>
        <w:t>、</w:t>
      </w:r>
      <w:r w:rsidRPr="00365C87">
        <w:rPr>
          <w:rFonts w:hint="eastAsia"/>
        </w:rPr>
        <w:t>PC2100</w:t>
      </w:r>
      <w:r w:rsidRPr="00365C87">
        <w:rPr>
          <w:rFonts w:hint="eastAsia"/>
        </w:rPr>
        <w:br/>
      </w:r>
      <w:r w:rsidRPr="00365C87">
        <w:object w:dxaOrig="1440" w:dyaOrig="1440">
          <v:shape id="_x0000_i1475" type="#_x0000_t75" style="width:20.25pt;height:15.75pt" o:ole="">
            <v:imagedata r:id="rId8" o:title=""/>
          </v:shape>
          <w:control r:id="rId36" w:name="DefaultOcxName29" w:shapeid="_x0000_i1475"/>
        </w:object>
      </w:r>
      <w:r w:rsidRPr="00365C87">
        <w:rPr>
          <w:rFonts w:hint="eastAsia"/>
        </w:rPr>
        <w:t>B</w:t>
      </w:r>
      <w:r w:rsidRPr="00365C87">
        <w:rPr>
          <w:rFonts w:hint="eastAsia"/>
        </w:rPr>
        <w:t>、</w:t>
      </w:r>
      <w:r w:rsidRPr="00365C87">
        <w:rPr>
          <w:rFonts w:hint="eastAsia"/>
        </w:rPr>
        <w:t>PC2700</w:t>
      </w:r>
      <w:r w:rsidRPr="00365C87">
        <w:rPr>
          <w:rFonts w:hint="eastAsia"/>
        </w:rPr>
        <w:br/>
      </w:r>
      <w:r w:rsidRPr="00365C87">
        <w:object w:dxaOrig="1440" w:dyaOrig="1440">
          <v:shape id="_x0000_i1474" type="#_x0000_t75" style="width:20.25pt;height:15.75pt" o:ole="">
            <v:imagedata r:id="rId5" o:title=""/>
          </v:shape>
          <w:control r:id="rId37" w:name="DefaultOcxName30" w:shapeid="_x0000_i1474"/>
        </w:object>
      </w:r>
      <w:r w:rsidRPr="00365C87">
        <w:rPr>
          <w:rFonts w:hint="eastAsia"/>
        </w:rPr>
        <w:t>C</w:t>
      </w:r>
      <w:r w:rsidRPr="00365C87">
        <w:rPr>
          <w:rFonts w:hint="eastAsia"/>
        </w:rPr>
        <w:t>、</w:t>
      </w:r>
      <w:r w:rsidRPr="00365C87">
        <w:rPr>
          <w:rFonts w:hint="eastAsia"/>
        </w:rPr>
        <w:t>PC3200</w:t>
      </w:r>
      <w:r w:rsidRPr="00365C87">
        <w:rPr>
          <w:rFonts w:hint="eastAsia"/>
        </w:rPr>
        <w:br/>
      </w:r>
      <w:r w:rsidRPr="00365C87">
        <w:object w:dxaOrig="1440" w:dyaOrig="1440">
          <v:shape id="_x0000_i1473" type="#_x0000_t75" style="width:20.25pt;height:15.75pt" o:ole="">
            <v:imagedata r:id="rId5" o:title=""/>
          </v:shape>
          <w:control r:id="rId38" w:name="DefaultOcxName31" w:shapeid="_x0000_i1473"/>
        </w:object>
      </w:r>
      <w:r w:rsidRPr="00365C87">
        <w:rPr>
          <w:rFonts w:hint="eastAsia"/>
        </w:rPr>
        <w:t>D</w:t>
      </w:r>
      <w:r w:rsidRPr="00365C87">
        <w:rPr>
          <w:rFonts w:hint="eastAsia"/>
        </w:rPr>
        <w:t>、</w:t>
      </w:r>
      <w:r w:rsidRPr="00365C87">
        <w:rPr>
          <w:rFonts w:hint="eastAsia"/>
        </w:rPr>
        <w:t>PC4000</w:t>
      </w:r>
    </w:p>
    <w:p w:rsidR="002D53F4" w:rsidRPr="00365C87" w:rsidRDefault="002D53F4" w:rsidP="002D53F4">
      <w:pPr>
        <w:rPr>
          <w:rFonts w:hint="eastAsia"/>
        </w:rPr>
      </w:pPr>
      <w:r w:rsidRPr="00365C87">
        <w:lastRenderedPageBreak/>
        <w:t>9.(2.5</w:t>
      </w:r>
      <w:r w:rsidRPr="00365C87">
        <w:t>分</w:t>
      </w:r>
      <w:r w:rsidRPr="00365C87">
        <w:t>)</w:t>
      </w:r>
    </w:p>
    <w:p w:rsidR="002D53F4" w:rsidRPr="00365C87" w:rsidRDefault="002D53F4" w:rsidP="002D53F4">
      <w:r w:rsidRPr="00365C87">
        <w:rPr>
          <w:rFonts w:hint="eastAsia"/>
        </w:rPr>
        <w:t>Windowsxp</w:t>
      </w:r>
      <w:r w:rsidRPr="00365C87">
        <w:rPr>
          <w:rFonts w:hint="eastAsia"/>
        </w:rPr>
        <w:t>的任务栏（</w:t>
      </w:r>
      <w:r w:rsidRPr="00365C87">
        <w:rPr>
          <w:rFonts w:hint="eastAsia"/>
        </w:rPr>
        <w:t>   </w:t>
      </w:r>
      <w:r w:rsidRPr="00365C87">
        <w:rPr>
          <w:rFonts w:hint="eastAsia"/>
        </w:rPr>
        <w:t>）</w:t>
      </w:r>
      <w:r w:rsidRPr="00365C87">
        <w:rPr>
          <w:rFonts w:hint="eastAsia"/>
        </w:rPr>
        <w:br/>
      </w:r>
      <w:r w:rsidRPr="00365C87">
        <w:object w:dxaOrig="1440" w:dyaOrig="1440">
          <v:shape id="_x0000_i1472" type="#_x0000_t75" style="width:20.25pt;height:15.75pt" o:ole="">
            <v:imagedata r:id="rId5" o:title=""/>
          </v:shape>
          <w:control r:id="rId39" w:name="DefaultOcxName32" w:shapeid="_x0000_i1472"/>
        </w:object>
      </w:r>
      <w:r w:rsidRPr="00365C87">
        <w:rPr>
          <w:rFonts w:hint="eastAsia"/>
        </w:rPr>
        <w:t>A</w:t>
      </w:r>
      <w:r w:rsidRPr="00365C87">
        <w:rPr>
          <w:rFonts w:hint="eastAsia"/>
        </w:rPr>
        <w:t>、只能在屏幕的下方</w:t>
      </w:r>
      <w:r w:rsidRPr="00365C87">
        <w:rPr>
          <w:rFonts w:hint="eastAsia"/>
        </w:rPr>
        <w:br/>
      </w:r>
      <w:r w:rsidRPr="00365C87">
        <w:object w:dxaOrig="1440" w:dyaOrig="1440">
          <v:shape id="_x0000_i1471" type="#_x0000_t75" style="width:20.25pt;height:15.75pt" o:ole="">
            <v:imagedata r:id="rId5" o:title=""/>
          </v:shape>
          <w:control r:id="rId40" w:name="DefaultOcxName33" w:shapeid="_x0000_i1471"/>
        </w:object>
      </w:r>
      <w:r w:rsidRPr="00365C87">
        <w:rPr>
          <w:rFonts w:hint="eastAsia"/>
        </w:rPr>
        <w:t>B</w:t>
      </w:r>
      <w:r w:rsidRPr="00365C87">
        <w:rPr>
          <w:rFonts w:hint="eastAsia"/>
        </w:rPr>
        <w:t>、只能在屏幕的上方</w:t>
      </w:r>
      <w:r w:rsidRPr="00365C87">
        <w:rPr>
          <w:rFonts w:hint="eastAsia"/>
        </w:rPr>
        <w:br/>
      </w:r>
      <w:r w:rsidRPr="00365C87">
        <w:object w:dxaOrig="1440" w:dyaOrig="1440">
          <v:shape id="_x0000_i1470" type="#_x0000_t75" style="width:20.25pt;height:15.75pt" o:ole="">
            <v:imagedata r:id="rId5" o:title=""/>
          </v:shape>
          <w:control r:id="rId41" w:name="DefaultOcxName34" w:shapeid="_x0000_i1470"/>
        </w:object>
      </w:r>
      <w:r w:rsidRPr="00365C87">
        <w:rPr>
          <w:rFonts w:hint="eastAsia"/>
        </w:rPr>
        <w:t>C</w:t>
      </w:r>
      <w:r w:rsidRPr="00365C87">
        <w:rPr>
          <w:rFonts w:hint="eastAsia"/>
        </w:rPr>
        <w:t>、只能在上方或左边</w:t>
      </w:r>
      <w:r w:rsidRPr="00365C87">
        <w:rPr>
          <w:rFonts w:hint="eastAsia"/>
        </w:rPr>
        <w:br/>
      </w:r>
      <w:r w:rsidRPr="00365C87">
        <w:object w:dxaOrig="1440" w:dyaOrig="1440">
          <v:shape id="_x0000_i1469" type="#_x0000_t75" style="width:20.25pt;height:15.75pt" o:ole="">
            <v:imagedata r:id="rId8" o:title=""/>
          </v:shape>
          <w:control r:id="rId42" w:name="DefaultOcxName35" w:shapeid="_x0000_i1469"/>
        </w:object>
      </w:r>
      <w:r w:rsidRPr="00365C87">
        <w:rPr>
          <w:rFonts w:hint="eastAsia"/>
        </w:rPr>
        <w:t>D</w:t>
      </w:r>
      <w:r w:rsidRPr="00365C87">
        <w:rPr>
          <w:rFonts w:hint="eastAsia"/>
        </w:rPr>
        <w:t>、可以在屏幕四周</w:t>
      </w:r>
    </w:p>
    <w:p w:rsidR="002D53F4" w:rsidRPr="00365C87" w:rsidRDefault="002D53F4" w:rsidP="002D53F4">
      <w:pPr>
        <w:rPr>
          <w:rFonts w:hint="eastAsia"/>
        </w:rPr>
      </w:pPr>
      <w:r w:rsidRPr="00365C87">
        <w:t>10.(2.5</w:t>
      </w:r>
      <w:r w:rsidRPr="00365C87">
        <w:t>分</w:t>
      </w:r>
      <w:r w:rsidRPr="00365C87">
        <w:t>)</w:t>
      </w:r>
    </w:p>
    <w:p w:rsidR="002D53F4" w:rsidRPr="00365C87" w:rsidRDefault="002D53F4" w:rsidP="002D53F4">
      <w:r w:rsidRPr="00365C87">
        <w:rPr>
          <w:rFonts w:hint="eastAsia"/>
        </w:rPr>
        <w:t>完整的计算机系统同时包括（</w:t>
      </w:r>
      <w:r w:rsidRPr="00365C87">
        <w:rPr>
          <w:rFonts w:hint="eastAsia"/>
        </w:rPr>
        <w:t>   </w:t>
      </w:r>
      <w:r w:rsidRPr="00365C87">
        <w:rPr>
          <w:rFonts w:hint="eastAsia"/>
        </w:rPr>
        <w:t>）</w:t>
      </w:r>
      <w:r w:rsidRPr="00365C87">
        <w:rPr>
          <w:rFonts w:hint="eastAsia"/>
        </w:rPr>
        <w:br/>
      </w:r>
      <w:r w:rsidRPr="00365C87">
        <w:object w:dxaOrig="1440" w:dyaOrig="1440">
          <v:shape id="_x0000_i1468" type="#_x0000_t75" style="width:20.25pt;height:15.75pt" o:ole="">
            <v:imagedata r:id="rId5" o:title=""/>
          </v:shape>
          <w:control r:id="rId43" w:name="DefaultOcxName36" w:shapeid="_x0000_i1468"/>
        </w:object>
      </w:r>
      <w:r w:rsidRPr="00365C87">
        <w:rPr>
          <w:rFonts w:hint="eastAsia"/>
        </w:rPr>
        <w:t>A</w:t>
      </w:r>
      <w:r w:rsidRPr="00365C87">
        <w:rPr>
          <w:rFonts w:hint="eastAsia"/>
        </w:rPr>
        <w:t>、硬件和软件</w:t>
      </w:r>
      <w:r w:rsidRPr="00365C87">
        <w:rPr>
          <w:rFonts w:hint="eastAsia"/>
        </w:rPr>
        <w:br/>
      </w:r>
      <w:r w:rsidRPr="00365C87">
        <w:object w:dxaOrig="1440" w:dyaOrig="1440">
          <v:shape id="_x0000_i1467" type="#_x0000_t75" style="width:20.25pt;height:15.75pt" o:ole="">
            <v:imagedata r:id="rId8" o:title=""/>
          </v:shape>
          <w:control r:id="rId44" w:name="DefaultOcxName37" w:shapeid="_x0000_i1467"/>
        </w:object>
      </w:r>
      <w:r w:rsidRPr="00365C87">
        <w:rPr>
          <w:rFonts w:hint="eastAsia"/>
        </w:rPr>
        <w:t>B</w:t>
      </w:r>
      <w:r w:rsidRPr="00365C87">
        <w:rPr>
          <w:rFonts w:hint="eastAsia"/>
        </w:rPr>
        <w:t>、主机与外设</w:t>
      </w:r>
      <w:r w:rsidRPr="00365C87">
        <w:rPr>
          <w:rFonts w:hint="eastAsia"/>
        </w:rPr>
        <w:br/>
      </w:r>
      <w:r w:rsidRPr="00365C87">
        <w:object w:dxaOrig="1440" w:dyaOrig="1440">
          <v:shape id="_x0000_i1466" type="#_x0000_t75" style="width:20.25pt;height:15.75pt" o:ole="">
            <v:imagedata r:id="rId5" o:title=""/>
          </v:shape>
          <w:control r:id="rId45" w:name="DefaultOcxName38" w:shapeid="_x0000_i1466"/>
        </w:object>
      </w:r>
      <w:r w:rsidRPr="00365C87">
        <w:rPr>
          <w:rFonts w:hint="eastAsia"/>
        </w:rPr>
        <w:t>C</w:t>
      </w:r>
      <w:r w:rsidRPr="00365C87">
        <w:rPr>
          <w:rFonts w:hint="eastAsia"/>
        </w:rPr>
        <w:t>、输入／输出设备</w:t>
      </w:r>
      <w:r w:rsidRPr="00365C87">
        <w:rPr>
          <w:rFonts w:hint="eastAsia"/>
        </w:rPr>
        <w:br/>
      </w:r>
      <w:r w:rsidRPr="00365C87">
        <w:object w:dxaOrig="1440" w:dyaOrig="1440">
          <v:shape id="_x0000_i1465" type="#_x0000_t75" style="width:20.25pt;height:15.75pt" o:ole="">
            <v:imagedata r:id="rId5" o:title=""/>
          </v:shape>
          <w:control r:id="rId46" w:name="DefaultOcxName39" w:shapeid="_x0000_i1465"/>
        </w:object>
      </w:r>
      <w:r w:rsidRPr="00365C87">
        <w:rPr>
          <w:rFonts w:hint="eastAsia"/>
        </w:rPr>
        <w:t>D</w:t>
      </w:r>
      <w:r w:rsidRPr="00365C87">
        <w:rPr>
          <w:rFonts w:hint="eastAsia"/>
        </w:rPr>
        <w:t>、内存与外存</w:t>
      </w:r>
    </w:p>
    <w:p w:rsidR="002D53F4" w:rsidRPr="00365C87" w:rsidRDefault="002D53F4" w:rsidP="002D53F4">
      <w:pPr>
        <w:rPr>
          <w:rFonts w:hint="eastAsia"/>
        </w:rPr>
      </w:pPr>
      <w:r w:rsidRPr="00365C87">
        <w:t>11.(2.5</w:t>
      </w:r>
      <w:r w:rsidRPr="00365C87">
        <w:t>分</w:t>
      </w:r>
      <w:r w:rsidRPr="00365C87">
        <w:t>)</w:t>
      </w:r>
    </w:p>
    <w:p w:rsidR="002D53F4" w:rsidRPr="00365C87" w:rsidRDefault="002D53F4" w:rsidP="002D53F4">
      <w:r w:rsidRPr="00365C87">
        <w:rPr>
          <w:rFonts w:hint="eastAsia"/>
        </w:rPr>
        <w:t>Word</w:t>
      </w:r>
      <w:r w:rsidRPr="00365C87">
        <w:rPr>
          <w:rFonts w:hint="eastAsia"/>
        </w:rPr>
        <w:t>中在文档里查找指定单词或短语的功能是（</w:t>
      </w:r>
      <w:r w:rsidRPr="00365C87">
        <w:rPr>
          <w:rFonts w:hint="eastAsia"/>
        </w:rPr>
        <w:t>   </w:t>
      </w:r>
      <w:r w:rsidRPr="00365C87">
        <w:rPr>
          <w:rFonts w:hint="eastAsia"/>
        </w:rPr>
        <w:t>）</w:t>
      </w:r>
      <w:r w:rsidRPr="00365C87">
        <w:rPr>
          <w:rFonts w:hint="eastAsia"/>
        </w:rPr>
        <w:br/>
      </w:r>
      <w:r w:rsidRPr="00365C87">
        <w:object w:dxaOrig="1440" w:dyaOrig="1440">
          <v:shape id="_x0000_i1464" type="#_x0000_t75" style="width:20.25pt;height:15.75pt" o:ole="">
            <v:imagedata r:id="rId5" o:title=""/>
          </v:shape>
          <w:control r:id="rId47" w:name="DefaultOcxName40" w:shapeid="_x0000_i1464"/>
        </w:object>
      </w:r>
      <w:r w:rsidRPr="00365C87">
        <w:rPr>
          <w:rFonts w:hint="eastAsia"/>
        </w:rPr>
        <w:t>A</w:t>
      </w:r>
      <w:r w:rsidRPr="00365C87">
        <w:rPr>
          <w:rFonts w:hint="eastAsia"/>
        </w:rPr>
        <w:t>、搜索</w:t>
      </w:r>
      <w:r w:rsidRPr="00365C87">
        <w:rPr>
          <w:rFonts w:hint="eastAsia"/>
        </w:rPr>
        <w:br/>
      </w:r>
      <w:r w:rsidRPr="00365C87">
        <w:object w:dxaOrig="1440" w:dyaOrig="1440">
          <v:shape id="_x0000_i1463" type="#_x0000_t75" style="width:20.25pt;height:15.75pt" o:ole="">
            <v:imagedata r:id="rId5" o:title=""/>
          </v:shape>
          <w:control r:id="rId48" w:name="DefaultOcxName41" w:shapeid="_x0000_i1463"/>
        </w:object>
      </w:r>
      <w:r w:rsidRPr="00365C87">
        <w:rPr>
          <w:rFonts w:hint="eastAsia"/>
        </w:rPr>
        <w:t>B</w:t>
      </w:r>
      <w:r w:rsidRPr="00365C87">
        <w:rPr>
          <w:rFonts w:hint="eastAsia"/>
        </w:rPr>
        <w:t>、局部</w:t>
      </w:r>
      <w:r w:rsidRPr="00365C87">
        <w:rPr>
          <w:rFonts w:hint="eastAsia"/>
        </w:rPr>
        <w:br/>
      </w:r>
      <w:r w:rsidRPr="00365C87">
        <w:object w:dxaOrig="1440" w:dyaOrig="1440">
          <v:shape id="_x0000_i1462" type="#_x0000_t75" style="width:20.25pt;height:15.75pt" o:ole="">
            <v:imagedata r:id="rId8" o:title=""/>
          </v:shape>
          <w:control r:id="rId49" w:name="DefaultOcxName42" w:shapeid="_x0000_i1462"/>
        </w:object>
      </w:r>
      <w:r w:rsidRPr="00365C87">
        <w:rPr>
          <w:rFonts w:hint="eastAsia"/>
        </w:rPr>
        <w:t>C</w:t>
      </w:r>
      <w:r w:rsidRPr="00365C87">
        <w:rPr>
          <w:rFonts w:hint="eastAsia"/>
        </w:rPr>
        <w:t>、查找</w:t>
      </w:r>
      <w:r w:rsidRPr="00365C87">
        <w:rPr>
          <w:rFonts w:hint="eastAsia"/>
        </w:rPr>
        <w:br/>
      </w:r>
      <w:r w:rsidRPr="00365C87">
        <w:object w:dxaOrig="1440" w:dyaOrig="1440">
          <v:shape id="_x0000_i1461" type="#_x0000_t75" style="width:20.25pt;height:15.75pt" o:ole="">
            <v:imagedata r:id="rId5" o:title=""/>
          </v:shape>
          <w:control r:id="rId50" w:name="DefaultOcxName43" w:shapeid="_x0000_i1461"/>
        </w:object>
      </w:r>
      <w:r w:rsidRPr="00365C87">
        <w:rPr>
          <w:rFonts w:hint="eastAsia"/>
        </w:rPr>
        <w:t>D</w:t>
      </w:r>
      <w:r w:rsidRPr="00365C87">
        <w:rPr>
          <w:rFonts w:hint="eastAsia"/>
        </w:rPr>
        <w:t>、替换</w:t>
      </w:r>
    </w:p>
    <w:p w:rsidR="002D53F4" w:rsidRPr="00365C87" w:rsidRDefault="002D53F4" w:rsidP="002D53F4">
      <w:pPr>
        <w:rPr>
          <w:rFonts w:hint="eastAsia"/>
        </w:rPr>
      </w:pPr>
      <w:r w:rsidRPr="00365C87">
        <w:t>12.(2.5</w:t>
      </w:r>
      <w:r w:rsidRPr="00365C87">
        <w:t>分</w:t>
      </w:r>
      <w:r w:rsidRPr="00365C87">
        <w:t>)</w:t>
      </w:r>
    </w:p>
    <w:p w:rsidR="002D53F4" w:rsidRPr="00365C87" w:rsidRDefault="002D53F4" w:rsidP="002D53F4">
      <w:r w:rsidRPr="00365C87">
        <w:rPr>
          <w:rFonts w:hint="eastAsia"/>
        </w:rPr>
        <w:t>Windowsxp</w:t>
      </w:r>
      <w:r w:rsidRPr="00365C87">
        <w:rPr>
          <w:rFonts w:hint="eastAsia"/>
        </w:rPr>
        <w:t>操作系统是一个（</w:t>
      </w:r>
      <w:r w:rsidRPr="00365C87">
        <w:rPr>
          <w:rFonts w:hint="eastAsia"/>
        </w:rPr>
        <w:t>   </w:t>
      </w:r>
      <w:r w:rsidRPr="00365C87">
        <w:rPr>
          <w:rFonts w:hint="eastAsia"/>
        </w:rPr>
        <w:t>）</w:t>
      </w:r>
      <w:r w:rsidRPr="00365C87">
        <w:rPr>
          <w:rFonts w:hint="eastAsia"/>
        </w:rPr>
        <w:br/>
      </w:r>
      <w:r w:rsidRPr="00365C87">
        <w:object w:dxaOrig="1440" w:dyaOrig="1440">
          <v:shape id="_x0000_i1460" type="#_x0000_t75" style="width:20.25pt;height:15.75pt" o:ole="">
            <v:imagedata r:id="rId5" o:title=""/>
          </v:shape>
          <w:control r:id="rId51" w:name="DefaultOcxName44" w:shapeid="_x0000_i1460"/>
        </w:object>
      </w:r>
      <w:r w:rsidRPr="00365C87">
        <w:rPr>
          <w:rFonts w:hint="eastAsia"/>
        </w:rPr>
        <w:t>A</w:t>
      </w:r>
      <w:r w:rsidRPr="00365C87">
        <w:rPr>
          <w:rFonts w:hint="eastAsia"/>
        </w:rPr>
        <w:t>、单用户单任务系统</w:t>
      </w:r>
      <w:r w:rsidRPr="00365C87">
        <w:rPr>
          <w:rFonts w:hint="eastAsia"/>
        </w:rPr>
        <w:br/>
      </w:r>
      <w:r w:rsidRPr="00365C87">
        <w:object w:dxaOrig="1440" w:dyaOrig="1440">
          <v:shape id="_x0000_i1459" type="#_x0000_t75" style="width:20.25pt;height:15.75pt" o:ole="">
            <v:imagedata r:id="rId8" o:title=""/>
          </v:shape>
          <w:control r:id="rId52" w:name="DefaultOcxName45" w:shapeid="_x0000_i1459"/>
        </w:object>
      </w:r>
      <w:r w:rsidRPr="00365C87">
        <w:rPr>
          <w:rFonts w:hint="eastAsia"/>
        </w:rPr>
        <w:t>B</w:t>
      </w:r>
      <w:r w:rsidRPr="00365C87">
        <w:rPr>
          <w:rFonts w:hint="eastAsia"/>
        </w:rPr>
        <w:t>、单用户多任务系统</w:t>
      </w:r>
      <w:r w:rsidRPr="00365C87">
        <w:rPr>
          <w:rFonts w:hint="eastAsia"/>
        </w:rPr>
        <w:br/>
      </w:r>
      <w:r w:rsidRPr="00365C87">
        <w:object w:dxaOrig="1440" w:dyaOrig="1440">
          <v:shape id="_x0000_i1458" type="#_x0000_t75" style="width:20.25pt;height:15.75pt" o:ole="">
            <v:imagedata r:id="rId5" o:title=""/>
          </v:shape>
          <w:control r:id="rId53" w:name="DefaultOcxName46" w:shapeid="_x0000_i1458"/>
        </w:object>
      </w:r>
      <w:r w:rsidRPr="00365C87">
        <w:rPr>
          <w:rFonts w:hint="eastAsia"/>
        </w:rPr>
        <w:t>C</w:t>
      </w:r>
      <w:r w:rsidRPr="00365C87">
        <w:rPr>
          <w:rFonts w:hint="eastAsia"/>
        </w:rPr>
        <w:t>、多用户多任务系统</w:t>
      </w:r>
      <w:r w:rsidRPr="00365C87">
        <w:rPr>
          <w:rFonts w:hint="eastAsia"/>
        </w:rPr>
        <w:br/>
      </w:r>
      <w:r w:rsidRPr="00365C87">
        <w:object w:dxaOrig="1440" w:dyaOrig="1440">
          <v:shape id="_x0000_i1457" type="#_x0000_t75" style="width:20.25pt;height:15.75pt" o:ole="">
            <v:imagedata r:id="rId5" o:title=""/>
          </v:shape>
          <w:control r:id="rId54" w:name="DefaultOcxName47" w:shapeid="_x0000_i1457"/>
        </w:object>
      </w:r>
      <w:r w:rsidRPr="00365C87">
        <w:rPr>
          <w:rFonts w:hint="eastAsia"/>
        </w:rPr>
        <w:t>D</w:t>
      </w:r>
      <w:r w:rsidRPr="00365C87">
        <w:rPr>
          <w:rFonts w:hint="eastAsia"/>
        </w:rPr>
        <w:t>、多用户单任务系统</w:t>
      </w:r>
    </w:p>
    <w:p w:rsidR="002D53F4" w:rsidRPr="00365C87" w:rsidRDefault="002D53F4" w:rsidP="002D53F4">
      <w:pPr>
        <w:rPr>
          <w:rFonts w:hint="eastAsia"/>
        </w:rPr>
      </w:pPr>
      <w:r w:rsidRPr="00365C87">
        <w:t>13.(2.5</w:t>
      </w:r>
      <w:r w:rsidRPr="00365C87">
        <w:t>分</w:t>
      </w:r>
      <w:r w:rsidRPr="00365C87">
        <w:t>)</w:t>
      </w:r>
    </w:p>
    <w:p w:rsidR="002D53F4" w:rsidRPr="00365C87" w:rsidRDefault="002D53F4" w:rsidP="002D53F4">
      <w:r w:rsidRPr="00365C87">
        <w:rPr>
          <w:rFonts w:hint="eastAsia"/>
        </w:rPr>
        <w:t>开机后，计算机首先进行设备检测，称为（</w:t>
      </w:r>
      <w:r w:rsidRPr="00365C87">
        <w:rPr>
          <w:rFonts w:hint="eastAsia"/>
        </w:rPr>
        <w:t>   </w:t>
      </w:r>
      <w:r w:rsidRPr="00365C87">
        <w:rPr>
          <w:rFonts w:hint="eastAsia"/>
        </w:rPr>
        <w:t>）</w:t>
      </w:r>
      <w:r w:rsidRPr="00365C87">
        <w:rPr>
          <w:rFonts w:hint="eastAsia"/>
        </w:rPr>
        <w:br/>
      </w:r>
      <w:r w:rsidRPr="00365C87">
        <w:object w:dxaOrig="1440" w:dyaOrig="1440">
          <v:shape id="_x0000_i1456" type="#_x0000_t75" style="width:20.25pt;height:15.75pt" o:ole="">
            <v:imagedata r:id="rId5" o:title=""/>
          </v:shape>
          <w:control r:id="rId55" w:name="DefaultOcxName48" w:shapeid="_x0000_i1456"/>
        </w:object>
      </w:r>
      <w:r w:rsidRPr="00365C87">
        <w:rPr>
          <w:rFonts w:hint="eastAsia"/>
        </w:rPr>
        <w:t>A</w:t>
      </w:r>
      <w:r w:rsidRPr="00365C87">
        <w:rPr>
          <w:rFonts w:hint="eastAsia"/>
        </w:rPr>
        <w:t>、启动系统</w:t>
      </w:r>
      <w:r w:rsidRPr="00365C87">
        <w:rPr>
          <w:rFonts w:hint="eastAsia"/>
        </w:rPr>
        <w:br/>
      </w:r>
      <w:r w:rsidRPr="00365C87">
        <w:lastRenderedPageBreak/>
        <w:object w:dxaOrig="1440" w:dyaOrig="1440">
          <v:shape id="_x0000_i1455" type="#_x0000_t75" style="width:20.25pt;height:15.75pt" o:ole="">
            <v:imagedata r:id="rId5" o:title=""/>
          </v:shape>
          <w:control r:id="rId56" w:name="DefaultOcxName49" w:shapeid="_x0000_i1455"/>
        </w:object>
      </w:r>
      <w:r w:rsidRPr="00365C87">
        <w:rPr>
          <w:rFonts w:hint="eastAsia"/>
        </w:rPr>
        <w:t>B</w:t>
      </w:r>
      <w:r w:rsidRPr="00365C87">
        <w:rPr>
          <w:rFonts w:hint="eastAsia"/>
        </w:rPr>
        <w:t>、设备检测</w:t>
      </w:r>
      <w:r w:rsidRPr="00365C87">
        <w:rPr>
          <w:rFonts w:hint="eastAsia"/>
        </w:rPr>
        <w:br/>
      </w:r>
      <w:r w:rsidRPr="00365C87">
        <w:object w:dxaOrig="1440" w:dyaOrig="1440">
          <v:shape id="_x0000_i1454" type="#_x0000_t75" style="width:20.25pt;height:15.75pt" o:ole="">
            <v:imagedata r:id="rId5" o:title=""/>
          </v:shape>
          <w:control r:id="rId57" w:name="DefaultOcxName50" w:shapeid="_x0000_i1454"/>
        </w:object>
      </w:r>
      <w:r w:rsidRPr="00365C87">
        <w:rPr>
          <w:rFonts w:hint="eastAsia"/>
        </w:rPr>
        <w:t>C</w:t>
      </w:r>
      <w:r w:rsidRPr="00365C87">
        <w:rPr>
          <w:rFonts w:hint="eastAsia"/>
        </w:rPr>
        <w:t>、开机</w:t>
      </w:r>
      <w:r w:rsidRPr="00365C87">
        <w:rPr>
          <w:rFonts w:hint="eastAsia"/>
        </w:rPr>
        <w:br/>
      </w:r>
      <w:r w:rsidRPr="00365C87">
        <w:object w:dxaOrig="1440" w:dyaOrig="1440">
          <v:shape id="_x0000_i1453" type="#_x0000_t75" style="width:20.25pt;height:15.75pt" o:ole="">
            <v:imagedata r:id="rId8" o:title=""/>
          </v:shape>
          <w:control r:id="rId58" w:name="DefaultOcxName51" w:shapeid="_x0000_i1453"/>
        </w:object>
      </w:r>
      <w:r w:rsidRPr="00365C87">
        <w:rPr>
          <w:rFonts w:hint="eastAsia"/>
        </w:rPr>
        <w:t>D</w:t>
      </w:r>
      <w:r w:rsidRPr="00365C87">
        <w:rPr>
          <w:rFonts w:hint="eastAsia"/>
        </w:rPr>
        <w:t>、系统自检</w:t>
      </w:r>
    </w:p>
    <w:p w:rsidR="002D53F4" w:rsidRPr="00365C87" w:rsidRDefault="002D53F4" w:rsidP="002D53F4">
      <w:pPr>
        <w:rPr>
          <w:rFonts w:hint="eastAsia"/>
        </w:rPr>
      </w:pPr>
      <w:r w:rsidRPr="00365C87">
        <w:t>14.(2.5</w:t>
      </w:r>
      <w:r w:rsidRPr="00365C87">
        <w:t>分</w:t>
      </w:r>
      <w:r w:rsidRPr="00365C87">
        <w:t>)</w:t>
      </w:r>
    </w:p>
    <w:p w:rsidR="002D53F4" w:rsidRPr="00365C87" w:rsidRDefault="002D53F4" w:rsidP="002D53F4">
      <w:r w:rsidRPr="00365C87">
        <w:rPr>
          <w:rFonts w:hint="eastAsia"/>
        </w:rPr>
        <w:t>用硬盘</w:t>
      </w:r>
      <w:r w:rsidRPr="00365C87">
        <w:rPr>
          <w:rFonts w:hint="eastAsia"/>
        </w:rPr>
        <w:t>Cache</w:t>
      </w:r>
      <w:r w:rsidRPr="00365C87">
        <w:rPr>
          <w:rFonts w:hint="eastAsia"/>
        </w:rPr>
        <w:t>的目的是（</w:t>
      </w:r>
      <w:r w:rsidRPr="00365C87">
        <w:rPr>
          <w:rFonts w:hint="eastAsia"/>
        </w:rPr>
        <w:t>   </w:t>
      </w:r>
      <w:r w:rsidRPr="00365C87">
        <w:rPr>
          <w:rFonts w:hint="eastAsia"/>
        </w:rPr>
        <w:t>）</w:t>
      </w:r>
      <w:r w:rsidRPr="00365C87">
        <w:rPr>
          <w:rFonts w:hint="eastAsia"/>
        </w:rPr>
        <w:br/>
      </w:r>
      <w:r w:rsidRPr="00365C87">
        <w:object w:dxaOrig="1440" w:dyaOrig="1440">
          <v:shape id="_x0000_i1452" type="#_x0000_t75" style="width:20.25pt;height:15.75pt" o:ole="">
            <v:imagedata r:id="rId5" o:title=""/>
          </v:shape>
          <w:control r:id="rId59" w:name="DefaultOcxName52" w:shapeid="_x0000_i1452"/>
        </w:object>
      </w:r>
      <w:r w:rsidRPr="00365C87">
        <w:rPr>
          <w:rFonts w:hint="eastAsia"/>
        </w:rPr>
        <w:t>A</w:t>
      </w:r>
      <w:r w:rsidRPr="00365C87">
        <w:rPr>
          <w:rFonts w:hint="eastAsia"/>
        </w:rPr>
        <w:t>、增加硬盘容量</w:t>
      </w:r>
      <w:r w:rsidRPr="00365C87">
        <w:rPr>
          <w:rFonts w:hint="eastAsia"/>
        </w:rPr>
        <w:br/>
      </w:r>
      <w:r w:rsidRPr="00365C87">
        <w:object w:dxaOrig="1440" w:dyaOrig="1440">
          <v:shape id="_x0000_i1451" type="#_x0000_t75" style="width:20.25pt;height:15.75pt" o:ole="">
            <v:imagedata r:id="rId8" o:title=""/>
          </v:shape>
          <w:control r:id="rId60" w:name="DefaultOcxName53" w:shapeid="_x0000_i1451"/>
        </w:object>
      </w:r>
      <w:r w:rsidRPr="00365C87">
        <w:rPr>
          <w:rFonts w:hint="eastAsia"/>
        </w:rPr>
        <w:t>B</w:t>
      </w:r>
      <w:r w:rsidRPr="00365C87">
        <w:rPr>
          <w:rFonts w:hint="eastAsia"/>
        </w:rPr>
        <w:t>、提高硬盘读写信息的速度</w:t>
      </w:r>
      <w:r w:rsidRPr="00365C87">
        <w:rPr>
          <w:rFonts w:hint="eastAsia"/>
        </w:rPr>
        <w:br/>
      </w:r>
      <w:r w:rsidRPr="00365C87">
        <w:object w:dxaOrig="1440" w:dyaOrig="1440">
          <v:shape id="_x0000_i1450" type="#_x0000_t75" style="width:20.25pt;height:15.75pt" o:ole="">
            <v:imagedata r:id="rId5" o:title=""/>
          </v:shape>
          <w:control r:id="rId61" w:name="DefaultOcxName54" w:shapeid="_x0000_i1450"/>
        </w:object>
      </w:r>
      <w:r w:rsidRPr="00365C87">
        <w:rPr>
          <w:rFonts w:hint="eastAsia"/>
        </w:rPr>
        <w:t>C</w:t>
      </w:r>
      <w:r w:rsidRPr="00365C87">
        <w:rPr>
          <w:rFonts w:hint="eastAsia"/>
        </w:rPr>
        <w:t>、实现动态信息存储</w:t>
      </w:r>
      <w:r w:rsidRPr="00365C87">
        <w:rPr>
          <w:rFonts w:hint="eastAsia"/>
        </w:rPr>
        <w:br/>
      </w:r>
      <w:r w:rsidRPr="00365C87">
        <w:object w:dxaOrig="1440" w:dyaOrig="1440">
          <v:shape id="_x0000_i1449" type="#_x0000_t75" style="width:20.25pt;height:15.75pt" o:ole="">
            <v:imagedata r:id="rId5" o:title=""/>
          </v:shape>
          <w:control r:id="rId62" w:name="DefaultOcxName55" w:shapeid="_x0000_i1449"/>
        </w:object>
      </w:r>
      <w:r w:rsidRPr="00365C87">
        <w:rPr>
          <w:rFonts w:hint="eastAsia"/>
        </w:rPr>
        <w:t>D</w:t>
      </w:r>
      <w:r w:rsidRPr="00365C87">
        <w:rPr>
          <w:rFonts w:hint="eastAsia"/>
        </w:rPr>
        <w:t>、实现静态信息存储</w:t>
      </w:r>
    </w:p>
    <w:p w:rsidR="002D53F4" w:rsidRPr="00365C87" w:rsidRDefault="002D53F4" w:rsidP="002D53F4">
      <w:pPr>
        <w:rPr>
          <w:rFonts w:hint="eastAsia"/>
        </w:rPr>
      </w:pPr>
      <w:r w:rsidRPr="00365C87">
        <w:t>15.(2.5</w:t>
      </w:r>
      <w:r w:rsidRPr="00365C87">
        <w:t>分</w:t>
      </w:r>
      <w:r w:rsidRPr="00365C87">
        <w:t>)</w:t>
      </w:r>
    </w:p>
    <w:p w:rsidR="002D53F4" w:rsidRPr="00365C87" w:rsidRDefault="002D53F4" w:rsidP="002D53F4">
      <w:r w:rsidRPr="00365C87">
        <w:rPr>
          <w:rFonts w:hint="eastAsia"/>
        </w:rPr>
        <w:t>一般主板上有多种外设接口，通常这些接口可以和插卡上外设接口（</w:t>
      </w:r>
      <w:r w:rsidRPr="00365C87">
        <w:rPr>
          <w:rFonts w:hint="eastAsia"/>
        </w:rPr>
        <w:t>   </w:t>
      </w:r>
      <w:r w:rsidRPr="00365C87">
        <w:rPr>
          <w:rFonts w:hint="eastAsia"/>
        </w:rPr>
        <w:t>）</w:t>
      </w:r>
      <w:r w:rsidRPr="00365C87">
        <w:rPr>
          <w:rFonts w:hint="eastAsia"/>
        </w:rPr>
        <w:br/>
      </w:r>
      <w:r w:rsidRPr="00365C87">
        <w:object w:dxaOrig="1440" w:dyaOrig="1440">
          <v:shape id="_x0000_i1448" type="#_x0000_t75" style="width:20.25pt;height:15.75pt" o:ole="">
            <v:imagedata r:id="rId5" o:title=""/>
          </v:shape>
          <w:control r:id="rId63" w:name="DefaultOcxName56" w:shapeid="_x0000_i1448"/>
        </w:object>
      </w:r>
      <w:r w:rsidRPr="00365C87">
        <w:rPr>
          <w:rFonts w:hint="eastAsia"/>
        </w:rPr>
        <w:t>A</w:t>
      </w:r>
      <w:r w:rsidRPr="00365C87">
        <w:rPr>
          <w:rFonts w:hint="eastAsia"/>
        </w:rPr>
        <w:t>、同时作用</w:t>
      </w:r>
      <w:r w:rsidRPr="00365C87">
        <w:rPr>
          <w:rFonts w:hint="eastAsia"/>
        </w:rPr>
        <w:br/>
      </w:r>
      <w:r w:rsidRPr="00365C87">
        <w:object w:dxaOrig="1440" w:dyaOrig="1440">
          <v:shape id="_x0000_i1447" type="#_x0000_t75" style="width:20.25pt;height:15.75pt" o:ole="">
            <v:imagedata r:id="rId5" o:title=""/>
          </v:shape>
          <w:control r:id="rId64" w:name="DefaultOcxName57" w:shapeid="_x0000_i1447"/>
        </w:object>
      </w:r>
      <w:r w:rsidRPr="00365C87">
        <w:rPr>
          <w:rFonts w:hint="eastAsia"/>
        </w:rPr>
        <w:t>B</w:t>
      </w:r>
      <w:r w:rsidRPr="00365C87">
        <w:rPr>
          <w:rFonts w:hint="eastAsia"/>
        </w:rPr>
        <w:t>、不能同时作用</w:t>
      </w:r>
      <w:r w:rsidRPr="00365C87">
        <w:rPr>
          <w:rFonts w:hint="eastAsia"/>
        </w:rPr>
        <w:br/>
      </w:r>
      <w:r w:rsidRPr="00365C87">
        <w:object w:dxaOrig="1440" w:dyaOrig="1440">
          <v:shape id="_x0000_i1446" type="#_x0000_t75" style="width:20.25pt;height:15.75pt" o:ole="">
            <v:imagedata r:id="rId5" o:title=""/>
          </v:shape>
          <w:control r:id="rId65" w:name="DefaultOcxName58" w:shapeid="_x0000_i1446"/>
        </w:object>
      </w:r>
      <w:r w:rsidRPr="00365C87">
        <w:rPr>
          <w:rFonts w:hint="eastAsia"/>
        </w:rPr>
        <w:t>C</w:t>
      </w:r>
      <w:r w:rsidRPr="00365C87">
        <w:rPr>
          <w:rFonts w:hint="eastAsia"/>
        </w:rPr>
        <w:t>、同类型能同时作用</w:t>
      </w:r>
      <w:r w:rsidRPr="00365C87">
        <w:rPr>
          <w:rFonts w:hint="eastAsia"/>
        </w:rPr>
        <w:br/>
      </w:r>
      <w:r w:rsidRPr="00365C87">
        <w:object w:dxaOrig="1440" w:dyaOrig="1440">
          <v:shape id="_x0000_i1445" type="#_x0000_t75" style="width:20.25pt;height:15.75pt" o:ole="">
            <v:imagedata r:id="rId8" o:title=""/>
          </v:shape>
          <w:control r:id="rId66" w:name="DefaultOcxName59" w:shapeid="_x0000_i1445"/>
        </w:object>
      </w:r>
      <w:r w:rsidRPr="00365C87">
        <w:rPr>
          <w:rFonts w:hint="eastAsia"/>
        </w:rPr>
        <w:t>D</w:t>
      </w:r>
      <w:r w:rsidRPr="00365C87">
        <w:rPr>
          <w:rFonts w:hint="eastAsia"/>
        </w:rPr>
        <w:t>、同类型不能同是时作用</w:t>
      </w:r>
    </w:p>
    <w:p w:rsidR="002D53F4" w:rsidRPr="00365C87" w:rsidRDefault="002D53F4" w:rsidP="002D53F4">
      <w:pPr>
        <w:rPr>
          <w:rFonts w:hint="eastAsia"/>
        </w:rPr>
      </w:pPr>
      <w:r w:rsidRPr="00365C87">
        <w:t>16.(2.5</w:t>
      </w:r>
      <w:r w:rsidRPr="00365C87">
        <w:t>分</w:t>
      </w:r>
      <w:r w:rsidRPr="00365C87">
        <w:t>)</w:t>
      </w:r>
    </w:p>
    <w:p w:rsidR="002D53F4" w:rsidRPr="00365C87" w:rsidRDefault="002D53F4" w:rsidP="002D53F4">
      <w:r w:rsidRPr="00365C87">
        <w:rPr>
          <w:rFonts w:hint="eastAsia"/>
        </w:rPr>
        <w:t>可执行文件的扩展名为（</w:t>
      </w:r>
      <w:r w:rsidRPr="00365C87">
        <w:rPr>
          <w:rFonts w:hint="eastAsia"/>
        </w:rPr>
        <w:t>   </w:t>
      </w:r>
      <w:r w:rsidRPr="00365C87">
        <w:rPr>
          <w:rFonts w:hint="eastAsia"/>
        </w:rPr>
        <w:t>）</w:t>
      </w:r>
      <w:r w:rsidRPr="00365C87">
        <w:rPr>
          <w:rFonts w:hint="eastAsia"/>
        </w:rPr>
        <w:br/>
      </w:r>
      <w:r w:rsidRPr="00365C87">
        <w:object w:dxaOrig="1440" w:dyaOrig="1440">
          <v:shape id="_x0000_i1444" type="#_x0000_t75" style="width:20.25pt;height:15.75pt" o:ole="">
            <v:imagedata r:id="rId5" o:title=""/>
          </v:shape>
          <w:control r:id="rId67" w:name="DefaultOcxName60" w:shapeid="_x0000_i1444"/>
        </w:object>
      </w:r>
      <w:r w:rsidRPr="00365C87">
        <w:rPr>
          <w:rFonts w:hint="eastAsia"/>
        </w:rPr>
        <w:t>A</w:t>
      </w:r>
      <w:r w:rsidRPr="00365C87">
        <w:rPr>
          <w:rFonts w:hint="eastAsia"/>
        </w:rPr>
        <w:t>、</w:t>
      </w:r>
      <w:r w:rsidRPr="00365C87">
        <w:rPr>
          <w:rFonts w:hint="eastAsia"/>
        </w:rPr>
        <w:t>COM</w:t>
      </w:r>
      <w:r w:rsidRPr="00365C87">
        <w:rPr>
          <w:rFonts w:hint="eastAsia"/>
        </w:rPr>
        <w:br/>
      </w:r>
      <w:r w:rsidRPr="00365C87">
        <w:object w:dxaOrig="1440" w:dyaOrig="1440">
          <v:shape id="_x0000_i1443" type="#_x0000_t75" style="width:20.25pt;height:15.75pt" o:ole="">
            <v:imagedata r:id="rId8" o:title=""/>
          </v:shape>
          <w:control r:id="rId68" w:name="DefaultOcxName61" w:shapeid="_x0000_i1443"/>
        </w:object>
      </w:r>
      <w:r w:rsidRPr="00365C87">
        <w:rPr>
          <w:rFonts w:hint="eastAsia"/>
        </w:rPr>
        <w:t>B</w:t>
      </w:r>
      <w:r w:rsidRPr="00365C87">
        <w:rPr>
          <w:rFonts w:hint="eastAsia"/>
        </w:rPr>
        <w:t>、</w:t>
      </w:r>
      <w:r w:rsidRPr="00365C87">
        <w:rPr>
          <w:rFonts w:hint="eastAsia"/>
        </w:rPr>
        <w:t>EXE</w:t>
      </w:r>
      <w:r w:rsidRPr="00365C87">
        <w:rPr>
          <w:rFonts w:hint="eastAsia"/>
        </w:rPr>
        <w:br/>
      </w:r>
      <w:r w:rsidRPr="00365C87">
        <w:object w:dxaOrig="1440" w:dyaOrig="1440">
          <v:shape id="_x0000_i1442" type="#_x0000_t75" style="width:20.25pt;height:15.75pt" o:ole="">
            <v:imagedata r:id="rId5" o:title=""/>
          </v:shape>
          <w:control r:id="rId69" w:name="DefaultOcxName62" w:shapeid="_x0000_i1442"/>
        </w:object>
      </w:r>
      <w:r w:rsidRPr="00365C87">
        <w:rPr>
          <w:rFonts w:hint="eastAsia"/>
        </w:rPr>
        <w:t>C</w:t>
      </w:r>
      <w:r w:rsidRPr="00365C87">
        <w:rPr>
          <w:rFonts w:hint="eastAsia"/>
        </w:rPr>
        <w:t>、</w:t>
      </w:r>
      <w:r w:rsidRPr="00365C87">
        <w:rPr>
          <w:rFonts w:hint="eastAsia"/>
        </w:rPr>
        <w:t>BAK</w:t>
      </w:r>
      <w:r w:rsidRPr="00365C87">
        <w:rPr>
          <w:rFonts w:hint="eastAsia"/>
        </w:rPr>
        <w:br/>
      </w:r>
      <w:r w:rsidRPr="00365C87">
        <w:object w:dxaOrig="1440" w:dyaOrig="1440">
          <v:shape id="_x0000_i1441" type="#_x0000_t75" style="width:20.25pt;height:15.75pt" o:ole="">
            <v:imagedata r:id="rId5" o:title=""/>
          </v:shape>
          <w:control r:id="rId70" w:name="DefaultOcxName63" w:shapeid="_x0000_i1441"/>
        </w:object>
      </w:r>
      <w:r w:rsidRPr="00365C87">
        <w:rPr>
          <w:rFonts w:hint="eastAsia"/>
        </w:rPr>
        <w:t>D</w:t>
      </w:r>
      <w:r w:rsidRPr="00365C87">
        <w:rPr>
          <w:rFonts w:hint="eastAsia"/>
        </w:rPr>
        <w:t>、</w:t>
      </w:r>
      <w:r w:rsidRPr="00365C87">
        <w:rPr>
          <w:rFonts w:hint="eastAsia"/>
        </w:rPr>
        <w:t>BAT</w:t>
      </w:r>
    </w:p>
    <w:p w:rsidR="002D53F4" w:rsidRPr="00365C87" w:rsidRDefault="002D53F4" w:rsidP="002D53F4">
      <w:pPr>
        <w:rPr>
          <w:rFonts w:hint="eastAsia"/>
        </w:rPr>
      </w:pPr>
      <w:r w:rsidRPr="00365C87">
        <w:t>17.(2.5</w:t>
      </w:r>
      <w:r w:rsidRPr="00365C87">
        <w:t>分</w:t>
      </w:r>
      <w:r w:rsidRPr="00365C87">
        <w:t>)</w:t>
      </w:r>
    </w:p>
    <w:p w:rsidR="002D53F4" w:rsidRPr="00365C87" w:rsidRDefault="002D53F4" w:rsidP="002D53F4">
      <w:r w:rsidRPr="00365C87">
        <w:rPr>
          <w:rFonts w:hint="eastAsia"/>
        </w:rPr>
        <w:t>计算机中所有信息都是用（</w:t>
      </w:r>
      <w:r w:rsidRPr="00365C87">
        <w:rPr>
          <w:rFonts w:hint="eastAsia"/>
        </w:rPr>
        <w:t>   </w:t>
      </w:r>
      <w:r w:rsidRPr="00365C87">
        <w:rPr>
          <w:rFonts w:hint="eastAsia"/>
        </w:rPr>
        <w:t>）来表示</w:t>
      </w:r>
      <w:r w:rsidRPr="00365C87">
        <w:rPr>
          <w:rFonts w:hint="eastAsia"/>
        </w:rPr>
        <w:br/>
      </w:r>
      <w:r w:rsidRPr="00365C87">
        <w:object w:dxaOrig="1440" w:dyaOrig="1440">
          <v:shape id="_x0000_i1440" type="#_x0000_t75" style="width:20.25pt;height:15.75pt" o:ole="">
            <v:imagedata r:id="rId5" o:title=""/>
          </v:shape>
          <w:control r:id="rId71" w:name="DefaultOcxName64" w:shapeid="_x0000_i1440"/>
        </w:object>
      </w:r>
      <w:r w:rsidRPr="00365C87">
        <w:rPr>
          <w:rFonts w:hint="eastAsia"/>
        </w:rPr>
        <w:t>A</w:t>
      </w:r>
      <w:r w:rsidRPr="00365C87">
        <w:rPr>
          <w:rFonts w:hint="eastAsia"/>
        </w:rPr>
        <w:t>、八进制代码</w:t>
      </w:r>
      <w:r w:rsidRPr="00365C87">
        <w:rPr>
          <w:rFonts w:hint="eastAsia"/>
        </w:rPr>
        <w:br/>
      </w:r>
      <w:r w:rsidRPr="00365C87">
        <w:object w:dxaOrig="1440" w:dyaOrig="1440">
          <v:shape id="_x0000_i1439" type="#_x0000_t75" style="width:20.25pt;height:15.75pt" o:ole="">
            <v:imagedata r:id="rId8" o:title=""/>
          </v:shape>
          <w:control r:id="rId72" w:name="DefaultOcxName65" w:shapeid="_x0000_i1439"/>
        </w:object>
      </w:r>
      <w:r w:rsidRPr="00365C87">
        <w:rPr>
          <w:rFonts w:hint="eastAsia"/>
        </w:rPr>
        <w:t>B</w:t>
      </w:r>
      <w:r w:rsidRPr="00365C87">
        <w:rPr>
          <w:rFonts w:hint="eastAsia"/>
        </w:rPr>
        <w:t>、二进制代码</w:t>
      </w:r>
      <w:r w:rsidRPr="00365C87">
        <w:rPr>
          <w:rFonts w:hint="eastAsia"/>
        </w:rPr>
        <w:br/>
      </w:r>
      <w:r w:rsidRPr="00365C87">
        <w:object w:dxaOrig="1440" w:dyaOrig="1440">
          <v:shape id="_x0000_i1438" type="#_x0000_t75" style="width:20.25pt;height:15.75pt" o:ole="">
            <v:imagedata r:id="rId5" o:title=""/>
          </v:shape>
          <w:control r:id="rId73" w:name="DefaultOcxName66" w:shapeid="_x0000_i1438"/>
        </w:object>
      </w:r>
      <w:r w:rsidRPr="00365C87">
        <w:rPr>
          <w:rFonts w:hint="eastAsia"/>
        </w:rPr>
        <w:t>C</w:t>
      </w:r>
      <w:r w:rsidRPr="00365C87">
        <w:rPr>
          <w:rFonts w:hint="eastAsia"/>
        </w:rPr>
        <w:t>、</w:t>
      </w:r>
      <w:r w:rsidRPr="00365C87">
        <w:rPr>
          <w:rFonts w:hint="eastAsia"/>
        </w:rPr>
        <w:t>ASCII</w:t>
      </w:r>
      <w:r w:rsidRPr="00365C87">
        <w:rPr>
          <w:rFonts w:hint="eastAsia"/>
        </w:rPr>
        <w:t>码</w:t>
      </w:r>
      <w:r w:rsidRPr="00365C87">
        <w:rPr>
          <w:rFonts w:hint="eastAsia"/>
        </w:rPr>
        <w:br/>
      </w:r>
      <w:r w:rsidRPr="00365C87">
        <w:lastRenderedPageBreak/>
        <w:object w:dxaOrig="1440" w:dyaOrig="1440">
          <v:shape id="_x0000_i1437" type="#_x0000_t75" style="width:20.25pt;height:15.75pt" o:ole="">
            <v:imagedata r:id="rId5" o:title=""/>
          </v:shape>
          <w:control r:id="rId74" w:name="DefaultOcxName67" w:shapeid="_x0000_i1437"/>
        </w:object>
      </w:r>
      <w:r w:rsidRPr="00365C87">
        <w:rPr>
          <w:rFonts w:hint="eastAsia"/>
        </w:rPr>
        <w:t>D</w:t>
      </w:r>
      <w:r w:rsidRPr="00365C87">
        <w:rPr>
          <w:rFonts w:hint="eastAsia"/>
        </w:rPr>
        <w:t>、</w:t>
      </w:r>
      <w:r w:rsidRPr="00365C87">
        <w:rPr>
          <w:rFonts w:hint="eastAsia"/>
        </w:rPr>
        <w:t>BCD</w:t>
      </w:r>
      <w:r w:rsidRPr="00365C87">
        <w:rPr>
          <w:rFonts w:hint="eastAsia"/>
        </w:rPr>
        <w:t>码</w:t>
      </w:r>
    </w:p>
    <w:p w:rsidR="002D53F4" w:rsidRPr="00365C87" w:rsidRDefault="002D53F4" w:rsidP="002D53F4">
      <w:pPr>
        <w:rPr>
          <w:rFonts w:hint="eastAsia"/>
        </w:rPr>
      </w:pPr>
      <w:r w:rsidRPr="00365C87">
        <w:t>18.(2.5</w:t>
      </w:r>
      <w:r w:rsidRPr="00365C87">
        <w:t>分</w:t>
      </w:r>
      <w:r w:rsidRPr="00365C87">
        <w:t>)</w:t>
      </w:r>
    </w:p>
    <w:p w:rsidR="002D53F4" w:rsidRPr="00365C87" w:rsidRDefault="002D53F4" w:rsidP="002D53F4">
      <w:r w:rsidRPr="00365C87">
        <w:rPr>
          <w:rFonts w:hint="eastAsia"/>
        </w:rPr>
        <w:t>在</w:t>
      </w:r>
      <w:r w:rsidRPr="00365C87">
        <w:rPr>
          <w:rFonts w:hint="eastAsia"/>
        </w:rPr>
        <w:t>Windowsxp</w:t>
      </w:r>
      <w:r w:rsidRPr="00365C87">
        <w:rPr>
          <w:rFonts w:hint="eastAsia"/>
        </w:rPr>
        <w:t>中，当一个应用程序窗口被最小化后，该应用程序将（</w:t>
      </w:r>
      <w:r w:rsidRPr="00365C87">
        <w:rPr>
          <w:rFonts w:hint="eastAsia"/>
        </w:rPr>
        <w:t>   </w:t>
      </w:r>
      <w:r w:rsidRPr="00365C87">
        <w:rPr>
          <w:rFonts w:hint="eastAsia"/>
        </w:rPr>
        <w:t>）</w:t>
      </w:r>
      <w:r w:rsidRPr="00365C87">
        <w:rPr>
          <w:rFonts w:hint="eastAsia"/>
        </w:rPr>
        <w:br/>
      </w:r>
      <w:r w:rsidRPr="00365C87">
        <w:object w:dxaOrig="1440" w:dyaOrig="1440">
          <v:shape id="_x0000_i1436" type="#_x0000_t75" style="width:20.25pt;height:15.75pt" o:ole="">
            <v:imagedata r:id="rId5" o:title=""/>
          </v:shape>
          <w:control r:id="rId75" w:name="DefaultOcxName68" w:shapeid="_x0000_i1436"/>
        </w:object>
      </w:r>
      <w:r w:rsidRPr="00365C87">
        <w:rPr>
          <w:rFonts w:hint="eastAsia"/>
        </w:rPr>
        <w:t>A</w:t>
      </w:r>
      <w:r w:rsidRPr="00365C87">
        <w:rPr>
          <w:rFonts w:hint="eastAsia"/>
        </w:rPr>
        <w:t>、被终止执行</w:t>
      </w:r>
      <w:r w:rsidRPr="00365C87">
        <w:rPr>
          <w:rFonts w:hint="eastAsia"/>
        </w:rPr>
        <w:br/>
      </w:r>
      <w:r w:rsidRPr="00365C87">
        <w:object w:dxaOrig="1440" w:dyaOrig="1440">
          <v:shape id="_x0000_i1435" type="#_x0000_t75" style="width:20.25pt;height:15.75pt" o:ole="">
            <v:imagedata r:id="rId5" o:title=""/>
          </v:shape>
          <w:control r:id="rId76" w:name="DefaultOcxName69" w:shapeid="_x0000_i1435"/>
        </w:object>
      </w:r>
      <w:r w:rsidRPr="00365C87">
        <w:rPr>
          <w:rFonts w:hint="eastAsia"/>
        </w:rPr>
        <w:t>B</w:t>
      </w:r>
      <w:r w:rsidRPr="00365C87">
        <w:rPr>
          <w:rFonts w:hint="eastAsia"/>
        </w:rPr>
        <w:t>、继续在前台执行</w:t>
      </w:r>
      <w:r w:rsidRPr="00365C87">
        <w:rPr>
          <w:rFonts w:hint="eastAsia"/>
        </w:rPr>
        <w:br/>
      </w:r>
      <w:r w:rsidRPr="00365C87">
        <w:object w:dxaOrig="1440" w:dyaOrig="1440">
          <v:shape id="_x0000_i1434" type="#_x0000_t75" style="width:20.25pt;height:15.75pt" o:ole="">
            <v:imagedata r:id="rId5" o:title=""/>
          </v:shape>
          <w:control r:id="rId77" w:name="DefaultOcxName70" w:shapeid="_x0000_i1434"/>
        </w:object>
      </w:r>
      <w:r w:rsidRPr="00365C87">
        <w:rPr>
          <w:rFonts w:hint="eastAsia"/>
        </w:rPr>
        <w:t>C</w:t>
      </w:r>
      <w:r w:rsidRPr="00365C87">
        <w:rPr>
          <w:rFonts w:hint="eastAsia"/>
        </w:rPr>
        <w:t>、被暂停执行</w:t>
      </w:r>
      <w:r w:rsidRPr="00365C87">
        <w:rPr>
          <w:rFonts w:hint="eastAsia"/>
        </w:rPr>
        <w:br/>
      </w:r>
      <w:r w:rsidRPr="00365C87">
        <w:object w:dxaOrig="1440" w:dyaOrig="1440">
          <v:shape id="_x0000_i1433" type="#_x0000_t75" style="width:20.25pt;height:15.75pt" o:ole="">
            <v:imagedata r:id="rId8" o:title=""/>
          </v:shape>
          <w:control r:id="rId78" w:name="DefaultOcxName71" w:shapeid="_x0000_i1433"/>
        </w:object>
      </w:r>
      <w:r w:rsidRPr="00365C87">
        <w:rPr>
          <w:rFonts w:hint="eastAsia"/>
        </w:rPr>
        <w:t>D</w:t>
      </w:r>
      <w:r w:rsidRPr="00365C87">
        <w:rPr>
          <w:rFonts w:hint="eastAsia"/>
        </w:rPr>
        <w:t>、被转入后台执行</w:t>
      </w:r>
    </w:p>
    <w:p w:rsidR="002D53F4" w:rsidRPr="00365C87" w:rsidRDefault="002D53F4" w:rsidP="002D53F4">
      <w:pPr>
        <w:rPr>
          <w:rFonts w:hint="eastAsia"/>
        </w:rPr>
      </w:pPr>
      <w:r w:rsidRPr="00365C87">
        <w:t>19.(2.5</w:t>
      </w:r>
      <w:r w:rsidRPr="00365C87">
        <w:t>分</w:t>
      </w:r>
      <w:r w:rsidRPr="00365C87">
        <w:t>)</w:t>
      </w:r>
    </w:p>
    <w:p w:rsidR="002D53F4" w:rsidRPr="00365C87" w:rsidRDefault="002D53F4" w:rsidP="002D53F4">
      <w:r w:rsidRPr="00365C87">
        <w:rPr>
          <w:rFonts w:hint="eastAsia"/>
        </w:rPr>
        <w:t>微型计算机的发展是以（</w:t>
      </w:r>
      <w:r w:rsidRPr="00365C87">
        <w:rPr>
          <w:rFonts w:hint="eastAsia"/>
        </w:rPr>
        <w:t>   </w:t>
      </w:r>
      <w:r w:rsidRPr="00365C87">
        <w:rPr>
          <w:rFonts w:hint="eastAsia"/>
        </w:rPr>
        <w:t>）的发展为表征的</w:t>
      </w:r>
      <w:r w:rsidRPr="00365C87">
        <w:rPr>
          <w:rFonts w:hint="eastAsia"/>
        </w:rPr>
        <w:br/>
      </w:r>
      <w:r w:rsidRPr="00365C87">
        <w:object w:dxaOrig="1440" w:dyaOrig="1440">
          <v:shape id="_x0000_i1432" type="#_x0000_t75" style="width:20.25pt;height:15.75pt" o:ole="">
            <v:imagedata r:id="rId5" o:title=""/>
          </v:shape>
          <w:control r:id="rId79" w:name="DefaultOcxName72" w:shapeid="_x0000_i1432"/>
        </w:object>
      </w:r>
      <w:r w:rsidRPr="00365C87">
        <w:rPr>
          <w:rFonts w:hint="eastAsia"/>
        </w:rPr>
        <w:t>A</w:t>
      </w:r>
      <w:r w:rsidRPr="00365C87">
        <w:rPr>
          <w:rFonts w:hint="eastAsia"/>
        </w:rPr>
        <w:t>、软件</w:t>
      </w:r>
      <w:r w:rsidRPr="00365C87">
        <w:rPr>
          <w:rFonts w:hint="eastAsia"/>
        </w:rPr>
        <w:br/>
      </w:r>
      <w:r w:rsidRPr="00365C87">
        <w:object w:dxaOrig="1440" w:dyaOrig="1440">
          <v:shape id="_x0000_i1431" type="#_x0000_t75" style="width:20.25pt;height:15.75pt" o:ole="">
            <v:imagedata r:id="rId5" o:title=""/>
          </v:shape>
          <w:control r:id="rId80" w:name="DefaultOcxName73" w:shapeid="_x0000_i1431"/>
        </w:object>
      </w:r>
      <w:r w:rsidRPr="00365C87">
        <w:rPr>
          <w:rFonts w:hint="eastAsia"/>
        </w:rPr>
        <w:t>B</w:t>
      </w:r>
      <w:r w:rsidRPr="00365C87">
        <w:rPr>
          <w:rFonts w:hint="eastAsia"/>
        </w:rPr>
        <w:t>、主机</w:t>
      </w:r>
      <w:r w:rsidRPr="00365C87">
        <w:rPr>
          <w:rFonts w:hint="eastAsia"/>
        </w:rPr>
        <w:br/>
      </w:r>
      <w:r w:rsidRPr="00365C87">
        <w:object w:dxaOrig="1440" w:dyaOrig="1440">
          <v:shape id="_x0000_i1430" type="#_x0000_t75" style="width:20.25pt;height:15.75pt" o:ole="">
            <v:imagedata r:id="rId8" o:title=""/>
          </v:shape>
          <w:control r:id="rId81" w:name="DefaultOcxName74" w:shapeid="_x0000_i1430"/>
        </w:object>
      </w:r>
      <w:r w:rsidRPr="00365C87">
        <w:rPr>
          <w:rFonts w:hint="eastAsia"/>
        </w:rPr>
        <w:t>C</w:t>
      </w:r>
      <w:r w:rsidRPr="00365C87">
        <w:rPr>
          <w:rFonts w:hint="eastAsia"/>
        </w:rPr>
        <w:t>、微处理器</w:t>
      </w:r>
      <w:r w:rsidRPr="00365C87">
        <w:rPr>
          <w:rFonts w:hint="eastAsia"/>
        </w:rPr>
        <w:br/>
      </w:r>
      <w:r w:rsidRPr="00365C87">
        <w:object w:dxaOrig="1440" w:dyaOrig="1440">
          <v:shape id="_x0000_i1429" type="#_x0000_t75" style="width:20.25pt;height:15.75pt" o:ole="">
            <v:imagedata r:id="rId5" o:title=""/>
          </v:shape>
          <w:control r:id="rId82" w:name="DefaultOcxName75" w:shapeid="_x0000_i1429"/>
        </w:object>
      </w:r>
      <w:r w:rsidRPr="00365C87">
        <w:rPr>
          <w:rFonts w:hint="eastAsia"/>
        </w:rPr>
        <w:t>D</w:t>
      </w:r>
      <w:r w:rsidRPr="00365C87">
        <w:rPr>
          <w:rFonts w:hint="eastAsia"/>
        </w:rPr>
        <w:t>、控制器</w:t>
      </w:r>
    </w:p>
    <w:p w:rsidR="002D53F4" w:rsidRPr="00365C87" w:rsidRDefault="002D53F4" w:rsidP="002D53F4">
      <w:pPr>
        <w:rPr>
          <w:rFonts w:hint="eastAsia"/>
        </w:rPr>
      </w:pPr>
      <w:r w:rsidRPr="00365C87">
        <w:t>20.(2.5</w:t>
      </w:r>
      <w:r w:rsidRPr="00365C87">
        <w:t>分</w:t>
      </w:r>
      <w:r w:rsidRPr="00365C87">
        <w:t>)</w:t>
      </w:r>
    </w:p>
    <w:p w:rsidR="002D53F4" w:rsidRPr="00365C87" w:rsidRDefault="002D53F4" w:rsidP="002D53F4">
      <w:r w:rsidRPr="00365C87">
        <w:rPr>
          <w:rFonts w:hint="eastAsia"/>
        </w:rPr>
        <w:t>硬盘工作时应特别注意避免（</w:t>
      </w:r>
      <w:r w:rsidRPr="00365C87">
        <w:rPr>
          <w:rFonts w:hint="eastAsia"/>
        </w:rPr>
        <w:t>   </w:t>
      </w:r>
      <w:r w:rsidRPr="00365C87">
        <w:rPr>
          <w:rFonts w:hint="eastAsia"/>
        </w:rPr>
        <w:t>）。</w:t>
      </w:r>
      <w:r w:rsidRPr="00365C87">
        <w:rPr>
          <w:rFonts w:hint="eastAsia"/>
        </w:rPr>
        <w:br/>
      </w:r>
      <w:r w:rsidRPr="00365C87">
        <w:object w:dxaOrig="1440" w:dyaOrig="1440">
          <v:shape id="_x0000_i1428" type="#_x0000_t75" style="width:20.25pt;height:15.75pt" o:ole="">
            <v:imagedata r:id="rId5" o:title=""/>
          </v:shape>
          <w:control r:id="rId83" w:name="DefaultOcxName76" w:shapeid="_x0000_i1428"/>
        </w:object>
      </w:r>
      <w:r w:rsidRPr="00365C87">
        <w:rPr>
          <w:rFonts w:hint="eastAsia"/>
        </w:rPr>
        <w:t>A</w:t>
      </w:r>
      <w:r w:rsidRPr="00365C87">
        <w:rPr>
          <w:rFonts w:hint="eastAsia"/>
        </w:rPr>
        <w:t>、噪声</w:t>
      </w:r>
      <w:r w:rsidRPr="00365C87">
        <w:rPr>
          <w:rFonts w:hint="eastAsia"/>
        </w:rPr>
        <w:br/>
      </w:r>
      <w:r w:rsidRPr="00365C87">
        <w:object w:dxaOrig="1440" w:dyaOrig="1440">
          <v:shape id="_x0000_i1427" type="#_x0000_t75" style="width:20.25pt;height:15.75pt" o:ole="">
            <v:imagedata r:id="rId5" o:title=""/>
          </v:shape>
          <w:control r:id="rId84" w:name="DefaultOcxName77" w:shapeid="_x0000_i1427"/>
        </w:object>
      </w:r>
      <w:r w:rsidRPr="00365C87">
        <w:rPr>
          <w:rFonts w:hint="eastAsia"/>
        </w:rPr>
        <w:t>B</w:t>
      </w:r>
      <w:r w:rsidRPr="00365C87">
        <w:rPr>
          <w:rFonts w:hint="eastAsia"/>
        </w:rPr>
        <w:t>、磁铁</w:t>
      </w:r>
      <w:r w:rsidRPr="00365C87">
        <w:rPr>
          <w:rFonts w:hint="eastAsia"/>
        </w:rPr>
        <w:br/>
      </w:r>
      <w:r w:rsidRPr="00365C87">
        <w:object w:dxaOrig="1440" w:dyaOrig="1440">
          <v:shape id="_x0000_i1426" type="#_x0000_t75" style="width:20.25pt;height:15.75pt" o:ole="">
            <v:imagedata r:id="rId8" o:title=""/>
          </v:shape>
          <w:control r:id="rId85" w:name="DefaultOcxName78" w:shapeid="_x0000_i1426"/>
        </w:object>
      </w:r>
      <w:r w:rsidRPr="00365C87">
        <w:rPr>
          <w:rFonts w:hint="eastAsia"/>
        </w:rPr>
        <w:t>C</w:t>
      </w:r>
      <w:r w:rsidRPr="00365C87">
        <w:rPr>
          <w:rFonts w:hint="eastAsia"/>
        </w:rPr>
        <w:t>、震动</w:t>
      </w:r>
      <w:r w:rsidRPr="00365C87">
        <w:rPr>
          <w:rFonts w:hint="eastAsia"/>
        </w:rPr>
        <w:br/>
      </w:r>
      <w:r w:rsidRPr="00365C87">
        <w:object w:dxaOrig="1440" w:dyaOrig="1440">
          <v:shape id="_x0000_i1425" type="#_x0000_t75" style="width:20.25pt;height:15.75pt" o:ole="">
            <v:imagedata r:id="rId5" o:title=""/>
          </v:shape>
          <w:control r:id="rId86" w:name="DefaultOcxName79" w:shapeid="_x0000_i1425"/>
        </w:object>
      </w:r>
      <w:r w:rsidRPr="00365C87">
        <w:rPr>
          <w:rFonts w:hint="eastAsia"/>
        </w:rPr>
        <w:t>D</w:t>
      </w:r>
      <w:r w:rsidRPr="00365C87">
        <w:rPr>
          <w:rFonts w:hint="eastAsia"/>
        </w:rPr>
        <w:t>、环境污染</w:t>
      </w:r>
    </w:p>
    <w:p w:rsidR="002D53F4" w:rsidRPr="00365C87" w:rsidRDefault="002D53F4" w:rsidP="002D53F4">
      <w:pPr>
        <w:rPr>
          <w:rFonts w:hint="eastAsia"/>
        </w:rPr>
      </w:pPr>
      <w:r w:rsidRPr="00365C87">
        <w:t>21.(2.5</w:t>
      </w:r>
      <w:r w:rsidRPr="00365C87">
        <w:t>分</w:t>
      </w:r>
      <w:r w:rsidRPr="00365C87">
        <w:t>)</w:t>
      </w:r>
    </w:p>
    <w:p w:rsidR="002D53F4" w:rsidRPr="00365C87" w:rsidRDefault="002D53F4" w:rsidP="002D53F4">
      <w:r w:rsidRPr="00365C87">
        <w:rPr>
          <w:rFonts w:hint="eastAsia"/>
        </w:rPr>
        <w:t>目前微机主板广泛采用</w:t>
      </w:r>
      <w:r w:rsidRPr="00365C87">
        <w:rPr>
          <w:rFonts w:hint="eastAsia"/>
        </w:rPr>
        <w:t>PCI</w:t>
      </w:r>
      <w:r w:rsidRPr="00365C87">
        <w:rPr>
          <w:rFonts w:hint="eastAsia"/>
        </w:rPr>
        <w:t>总线，支持这种总线结构的是（</w:t>
      </w:r>
      <w:r w:rsidRPr="00365C87">
        <w:rPr>
          <w:rFonts w:hint="eastAsia"/>
        </w:rPr>
        <w:t>   </w:t>
      </w:r>
      <w:r w:rsidRPr="00365C87">
        <w:rPr>
          <w:rFonts w:hint="eastAsia"/>
        </w:rPr>
        <w:t>）</w:t>
      </w:r>
      <w:r w:rsidRPr="00365C87">
        <w:rPr>
          <w:rFonts w:hint="eastAsia"/>
        </w:rPr>
        <w:br/>
      </w:r>
      <w:r w:rsidRPr="00365C87">
        <w:object w:dxaOrig="1440" w:dyaOrig="1440">
          <v:shape id="_x0000_i1424" type="#_x0000_t75" style="width:20.25pt;height:15.75pt" o:ole="">
            <v:imagedata r:id="rId5" o:title=""/>
          </v:shape>
          <w:control r:id="rId87" w:name="DefaultOcxName80" w:shapeid="_x0000_i1424"/>
        </w:object>
      </w:r>
      <w:r w:rsidRPr="00365C87">
        <w:rPr>
          <w:rFonts w:hint="eastAsia"/>
        </w:rPr>
        <w:t>A</w:t>
      </w:r>
      <w:r w:rsidRPr="00365C87">
        <w:rPr>
          <w:rFonts w:hint="eastAsia"/>
        </w:rPr>
        <w:t>、</w:t>
      </w:r>
      <w:r w:rsidRPr="00365C87">
        <w:rPr>
          <w:rFonts w:hint="eastAsia"/>
        </w:rPr>
        <w:t>CPU</w:t>
      </w:r>
      <w:r w:rsidRPr="00365C87">
        <w:rPr>
          <w:rFonts w:hint="eastAsia"/>
        </w:rPr>
        <w:br/>
      </w:r>
      <w:r w:rsidRPr="00365C87">
        <w:object w:dxaOrig="1440" w:dyaOrig="1440">
          <v:shape id="_x0000_i1423" type="#_x0000_t75" style="width:20.25pt;height:15.75pt" o:ole="">
            <v:imagedata r:id="rId8" o:title=""/>
          </v:shape>
          <w:control r:id="rId88" w:name="DefaultOcxName81" w:shapeid="_x0000_i1423"/>
        </w:object>
      </w:r>
      <w:r w:rsidRPr="00365C87">
        <w:rPr>
          <w:rFonts w:hint="eastAsia"/>
        </w:rPr>
        <w:t>B</w:t>
      </w:r>
      <w:r w:rsidRPr="00365C87">
        <w:rPr>
          <w:rFonts w:hint="eastAsia"/>
        </w:rPr>
        <w:t>、主板上的芯片组</w:t>
      </w:r>
      <w:r w:rsidRPr="00365C87">
        <w:rPr>
          <w:rFonts w:hint="eastAsia"/>
        </w:rPr>
        <w:br/>
      </w:r>
      <w:r w:rsidRPr="00365C87">
        <w:object w:dxaOrig="1440" w:dyaOrig="1440">
          <v:shape id="_x0000_i1422" type="#_x0000_t75" style="width:20.25pt;height:15.75pt" o:ole="">
            <v:imagedata r:id="rId5" o:title=""/>
          </v:shape>
          <w:control r:id="rId89" w:name="DefaultOcxName82" w:shapeid="_x0000_i1422"/>
        </w:object>
      </w:r>
      <w:r w:rsidRPr="00365C87">
        <w:rPr>
          <w:rFonts w:hint="eastAsia"/>
        </w:rPr>
        <w:t>C</w:t>
      </w:r>
      <w:r w:rsidRPr="00365C87">
        <w:rPr>
          <w:rFonts w:hint="eastAsia"/>
        </w:rPr>
        <w:t>、显示卡</w:t>
      </w:r>
      <w:r w:rsidRPr="00365C87">
        <w:rPr>
          <w:rFonts w:hint="eastAsia"/>
        </w:rPr>
        <w:br/>
      </w:r>
      <w:r w:rsidRPr="00365C87">
        <w:object w:dxaOrig="1440" w:dyaOrig="1440">
          <v:shape id="_x0000_i1421" type="#_x0000_t75" style="width:20.25pt;height:15.75pt" o:ole="">
            <v:imagedata r:id="rId5" o:title=""/>
          </v:shape>
          <w:control r:id="rId90" w:name="DefaultOcxName83" w:shapeid="_x0000_i1421"/>
        </w:object>
      </w:r>
      <w:r w:rsidRPr="00365C87">
        <w:rPr>
          <w:rFonts w:hint="eastAsia"/>
        </w:rPr>
        <w:t>D</w:t>
      </w:r>
      <w:r w:rsidRPr="00365C87">
        <w:rPr>
          <w:rFonts w:hint="eastAsia"/>
        </w:rPr>
        <w:t>、系统软件</w:t>
      </w:r>
    </w:p>
    <w:p w:rsidR="002D53F4" w:rsidRPr="00365C87" w:rsidRDefault="002D53F4" w:rsidP="002D53F4">
      <w:pPr>
        <w:rPr>
          <w:rFonts w:hint="eastAsia"/>
        </w:rPr>
      </w:pPr>
      <w:r w:rsidRPr="00365C87">
        <w:t>22.(2.5</w:t>
      </w:r>
      <w:r w:rsidRPr="00365C87">
        <w:t>分</w:t>
      </w:r>
      <w:r w:rsidRPr="00365C87">
        <w:t>)</w:t>
      </w:r>
    </w:p>
    <w:p w:rsidR="002D53F4" w:rsidRPr="00365C87" w:rsidRDefault="002D53F4" w:rsidP="002D53F4">
      <w:r w:rsidRPr="00365C87">
        <w:rPr>
          <w:rFonts w:hint="eastAsia"/>
        </w:rPr>
        <w:t>要选中某个对象时，通常使用鼠标的（</w:t>
      </w:r>
      <w:r w:rsidRPr="00365C87">
        <w:rPr>
          <w:rFonts w:hint="eastAsia"/>
        </w:rPr>
        <w:t>   </w:t>
      </w:r>
      <w:r w:rsidRPr="00365C87">
        <w:rPr>
          <w:rFonts w:hint="eastAsia"/>
        </w:rPr>
        <w:t>）操作</w:t>
      </w:r>
      <w:r w:rsidRPr="00365C87">
        <w:rPr>
          <w:rFonts w:hint="eastAsia"/>
        </w:rPr>
        <w:br/>
      </w:r>
      <w:r w:rsidRPr="00365C87">
        <w:lastRenderedPageBreak/>
        <w:object w:dxaOrig="1440" w:dyaOrig="1440">
          <v:shape id="_x0000_i1420" type="#_x0000_t75" style="width:20.25pt;height:15.75pt" o:ole="">
            <v:imagedata r:id="rId8" o:title=""/>
          </v:shape>
          <w:control r:id="rId91" w:name="DefaultOcxName84" w:shapeid="_x0000_i1420"/>
        </w:object>
      </w:r>
      <w:r w:rsidRPr="00365C87">
        <w:rPr>
          <w:rFonts w:hint="eastAsia"/>
        </w:rPr>
        <w:t>A</w:t>
      </w:r>
      <w:r w:rsidRPr="00365C87">
        <w:rPr>
          <w:rFonts w:hint="eastAsia"/>
        </w:rPr>
        <w:t>、单击</w:t>
      </w:r>
      <w:r w:rsidRPr="00365C87">
        <w:rPr>
          <w:rFonts w:hint="eastAsia"/>
        </w:rPr>
        <w:br/>
      </w:r>
      <w:r w:rsidRPr="00365C87">
        <w:object w:dxaOrig="1440" w:dyaOrig="1440">
          <v:shape id="_x0000_i1419" type="#_x0000_t75" style="width:20.25pt;height:15.75pt" o:ole="">
            <v:imagedata r:id="rId5" o:title=""/>
          </v:shape>
          <w:control r:id="rId92" w:name="DefaultOcxName85" w:shapeid="_x0000_i1419"/>
        </w:object>
      </w:r>
      <w:r w:rsidRPr="00365C87">
        <w:rPr>
          <w:rFonts w:hint="eastAsia"/>
        </w:rPr>
        <w:t>B</w:t>
      </w:r>
      <w:r w:rsidRPr="00365C87">
        <w:rPr>
          <w:rFonts w:hint="eastAsia"/>
        </w:rPr>
        <w:t>、双击</w:t>
      </w:r>
      <w:r w:rsidRPr="00365C87">
        <w:rPr>
          <w:rFonts w:hint="eastAsia"/>
        </w:rPr>
        <w:br/>
      </w:r>
      <w:r w:rsidRPr="00365C87">
        <w:object w:dxaOrig="1440" w:dyaOrig="1440">
          <v:shape id="_x0000_i1418" type="#_x0000_t75" style="width:20.25pt;height:15.75pt" o:ole="">
            <v:imagedata r:id="rId5" o:title=""/>
          </v:shape>
          <w:control r:id="rId93" w:name="DefaultOcxName86" w:shapeid="_x0000_i1418"/>
        </w:object>
      </w:r>
      <w:r w:rsidRPr="00365C87">
        <w:rPr>
          <w:rFonts w:hint="eastAsia"/>
        </w:rPr>
        <w:t>C</w:t>
      </w:r>
      <w:r w:rsidRPr="00365C87">
        <w:rPr>
          <w:rFonts w:hint="eastAsia"/>
        </w:rPr>
        <w:t>、右击</w:t>
      </w:r>
      <w:r w:rsidRPr="00365C87">
        <w:rPr>
          <w:rFonts w:hint="eastAsia"/>
        </w:rPr>
        <w:br/>
      </w:r>
      <w:r w:rsidRPr="00365C87">
        <w:object w:dxaOrig="1440" w:dyaOrig="1440">
          <v:shape id="_x0000_i1417" type="#_x0000_t75" style="width:20.25pt;height:15.75pt" o:ole="">
            <v:imagedata r:id="rId5" o:title=""/>
          </v:shape>
          <w:control r:id="rId94" w:name="DefaultOcxName87" w:shapeid="_x0000_i1417"/>
        </w:object>
      </w:r>
      <w:r w:rsidRPr="00365C87">
        <w:rPr>
          <w:rFonts w:hint="eastAsia"/>
        </w:rPr>
        <w:t>D</w:t>
      </w:r>
      <w:r w:rsidRPr="00365C87">
        <w:rPr>
          <w:rFonts w:hint="eastAsia"/>
        </w:rPr>
        <w:t>、拖动</w:t>
      </w:r>
    </w:p>
    <w:p w:rsidR="002D53F4" w:rsidRPr="00365C87" w:rsidRDefault="002D53F4" w:rsidP="002D53F4">
      <w:pPr>
        <w:rPr>
          <w:rFonts w:hint="eastAsia"/>
        </w:rPr>
      </w:pPr>
      <w:r w:rsidRPr="00365C87">
        <w:t>23.(2.5</w:t>
      </w:r>
      <w:r w:rsidRPr="00365C87">
        <w:t>分</w:t>
      </w:r>
      <w:r w:rsidRPr="00365C87">
        <w:t>)</w:t>
      </w:r>
    </w:p>
    <w:p w:rsidR="002D53F4" w:rsidRPr="00365C87" w:rsidRDefault="002D53F4" w:rsidP="002D53F4">
      <w:r w:rsidRPr="00365C87">
        <w:rPr>
          <w:rFonts w:hint="eastAsia"/>
        </w:rPr>
        <w:t>下列（</w:t>
      </w:r>
      <w:r w:rsidRPr="00365C87">
        <w:rPr>
          <w:rFonts w:hint="eastAsia"/>
        </w:rPr>
        <w:t>   </w:t>
      </w:r>
      <w:r w:rsidRPr="00365C87">
        <w:rPr>
          <w:rFonts w:hint="eastAsia"/>
        </w:rPr>
        <w:t>）不属于北桥芯片管理的范围之列。</w:t>
      </w:r>
      <w:r w:rsidRPr="00365C87">
        <w:rPr>
          <w:rFonts w:hint="eastAsia"/>
        </w:rPr>
        <w:br/>
      </w:r>
      <w:r w:rsidRPr="00365C87">
        <w:object w:dxaOrig="1440" w:dyaOrig="1440">
          <v:shape id="_x0000_i1416" type="#_x0000_t75" style="width:20.25pt;height:15.75pt" o:ole="">
            <v:imagedata r:id="rId5" o:title=""/>
          </v:shape>
          <w:control r:id="rId95" w:name="DefaultOcxName88" w:shapeid="_x0000_i1416"/>
        </w:object>
      </w:r>
      <w:r w:rsidRPr="00365C87">
        <w:rPr>
          <w:rFonts w:hint="eastAsia"/>
        </w:rPr>
        <w:t>A</w:t>
      </w:r>
      <w:r w:rsidRPr="00365C87">
        <w:rPr>
          <w:rFonts w:hint="eastAsia"/>
        </w:rPr>
        <w:t>、处理器</w:t>
      </w:r>
      <w:r w:rsidRPr="00365C87">
        <w:rPr>
          <w:rFonts w:hint="eastAsia"/>
        </w:rPr>
        <w:br/>
      </w:r>
      <w:r w:rsidRPr="00365C87">
        <w:object w:dxaOrig="1440" w:dyaOrig="1440">
          <v:shape id="_x0000_i1415" type="#_x0000_t75" style="width:20.25pt;height:15.75pt" o:ole="">
            <v:imagedata r:id="rId5" o:title=""/>
          </v:shape>
          <w:control r:id="rId96" w:name="DefaultOcxName89" w:shapeid="_x0000_i1415"/>
        </w:object>
      </w:r>
      <w:r w:rsidRPr="00365C87">
        <w:rPr>
          <w:rFonts w:hint="eastAsia"/>
        </w:rPr>
        <w:t>B</w:t>
      </w:r>
      <w:r w:rsidRPr="00365C87">
        <w:rPr>
          <w:rFonts w:hint="eastAsia"/>
        </w:rPr>
        <w:t>、内存</w:t>
      </w:r>
      <w:r w:rsidRPr="00365C87">
        <w:rPr>
          <w:rFonts w:hint="eastAsia"/>
        </w:rPr>
        <w:br/>
      </w:r>
      <w:r w:rsidRPr="00365C87">
        <w:object w:dxaOrig="1440" w:dyaOrig="1440">
          <v:shape id="_x0000_i1414" type="#_x0000_t75" style="width:20.25pt;height:15.75pt" o:ole="">
            <v:imagedata r:id="rId5" o:title=""/>
          </v:shape>
          <w:control r:id="rId97" w:name="DefaultOcxName90" w:shapeid="_x0000_i1414"/>
        </w:object>
      </w:r>
      <w:r w:rsidRPr="00365C87">
        <w:rPr>
          <w:rFonts w:hint="eastAsia"/>
        </w:rPr>
        <w:t>C</w:t>
      </w:r>
      <w:r w:rsidRPr="00365C87">
        <w:rPr>
          <w:rFonts w:hint="eastAsia"/>
        </w:rPr>
        <w:t>、</w:t>
      </w:r>
      <w:r w:rsidRPr="00365C87">
        <w:rPr>
          <w:rFonts w:hint="eastAsia"/>
        </w:rPr>
        <w:t>AGP</w:t>
      </w:r>
      <w:r w:rsidRPr="00365C87">
        <w:rPr>
          <w:rFonts w:hint="eastAsia"/>
        </w:rPr>
        <w:t>接口</w:t>
      </w:r>
      <w:r w:rsidRPr="00365C87">
        <w:rPr>
          <w:rFonts w:hint="eastAsia"/>
        </w:rPr>
        <w:br/>
      </w:r>
      <w:r w:rsidRPr="00365C87">
        <w:object w:dxaOrig="1440" w:dyaOrig="1440">
          <v:shape id="_x0000_i1413" type="#_x0000_t75" style="width:20.25pt;height:15.75pt" o:ole="">
            <v:imagedata r:id="rId8" o:title=""/>
          </v:shape>
          <w:control r:id="rId98" w:name="DefaultOcxName91" w:shapeid="_x0000_i1413"/>
        </w:object>
      </w:r>
      <w:r w:rsidRPr="00365C87">
        <w:rPr>
          <w:rFonts w:hint="eastAsia"/>
        </w:rPr>
        <w:t>D</w:t>
      </w:r>
      <w:r w:rsidRPr="00365C87">
        <w:rPr>
          <w:rFonts w:hint="eastAsia"/>
        </w:rPr>
        <w:t>、</w:t>
      </w:r>
      <w:r w:rsidRPr="00365C87">
        <w:rPr>
          <w:rFonts w:hint="eastAsia"/>
        </w:rPr>
        <w:t>IDE</w:t>
      </w:r>
      <w:r w:rsidRPr="00365C87">
        <w:rPr>
          <w:rFonts w:hint="eastAsia"/>
        </w:rPr>
        <w:t>接口</w:t>
      </w:r>
    </w:p>
    <w:p w:rsidR="002D53F4" w:rsidRPr="00365C87" w:rsidRDefault="002D53F4" w:rsidP="002D53F4">
      <w:pPr>
        <w:rPr>
          <w:rFonts w:hint="eastAsia"/>
        </w:rPr>
      </w:pPr>
      <w:r w:rsidRPr="00365C87">
        <w:t>24.(2.5</w:t>
      </w:r>
      <w:r w:rsidRPr="00365C87">
        <w:t>分</w:t>
      </w:r>
      <w:r w:rsidRPr="00365C87">
        <w:t>)</w:t>
      </w:r>
    </w:p>
    <w:p w:rsidR="002D53F4" w:rsidRPr="00365C87" w:rsidRDefault="002D53F4" w:rsidP="002D53F4">
      <w:r w:rsidRPr="00365C87">
        <w:rPr>
          <w:rFonts w:hint="eastAsia"/>
        </w:rPr>
        <w:t>下列存储器中，属于高速缓存的是（</w:t>
      </w:r>
      <w:r w:rsidRPr="00365C87">
        <w:rPr>
          <w:rFonts w:hint="eastAsia"/>
        </w:rPr>
        <w:t>   </w:t>
      </w:r>
      <w:r w:rsidRPr="00365C87">
        <w:rPr>
          <w:rFonts w:hint="eastAsia"/>
        </w:rPr>
        <w:t>）</w:t>
      </w:r>
      <w:r w:rsidRPr="00365C87">
        <w:rPr>
          <w:rFonts w:hint="eastAsia"/>
        </w:rPr>
        <w:br/>
      </w:r>
      <w:r w:rsidRPr="00365C87">
        <w:object w:dxaOrig="1440" w:dyaOrig="1440">
          <v:shape id="_x0000_i1412" type="#_x0000_t75" style="width:20.25pt;height:15.75pt" o:ole="">
            <v:imagedata r:id="rId5" o:title=""/>
          </v:shape>
          <w:control r:id="rId99" w:name="DefaultOcxName92" w:shapeid="_x0000_i1412"/>
        </w:object>
      </w:r>
      <w:r w:rsidRPr="00365C87">
        <w:rPr>
          <w:rFonts w:hint="eastAsia"/>
        </w:rPr>
        <w:t>A</w:t>
      </w:r>
      <w:r w:rsidRPr="00365C87">
        <w:rPr>
          <w:rFonts w:hint="eastAsia"/>
        </w:rPr>
        <w:t>、</w:t>
      </w:r>
      <w:r w:rsidRPr="00365C87">
        <w:rPr>
          <w:rFonts w:hint="eastAsia"/>
        </w:rPr>
        <w:t>EPROM</w:t>
      </w:r>
      <w:r w:rsidRPr="00365C87">
        <w:rPr>
          <w:rFonts w:hint="eastAsia"/>
        </w:rPr>
        <w:br/>
      </w:r>
      <w:r w:rsidRPr="00365C87">
        <w:object w:dxaOrig="1440" w:dyaOrig="1440">
          <v:shape id="_x0000_i1411" type="#_x0000_t75" style="width:20.25pt;height:15.75pt" o:ole="">
            <v:imagedata r:id="rId8" o:title=""/>
          </v:shape>
          <w:control r:id="rId100" w:name="DefaultOcxName93" w:shapeid="_x0000_i1411"/>
        </w:object>
      </w:r>
      <w:r w:rsidRPr="00365C87">
        <w:rPr>
          <w:rFonts w:hint="eastAsia"/>
        </w:rPr>
        <w:t>B</w:t>
      </w:r>
      <w:r w:rsidRPr="00365C87">
        <w:rPr>
          <w:rFonts w:hint="eastAsia"/>
        </w:rPr>
        <w:t>、</w:t>
      </w:r>
      <w:r w:rsidRPr="00365C87">
        <w:rPr>
          <w:rFonts w:hint="eastAsia"/>
        </w:rPr>
        <w:t>Cache</w:t>
      </w:r>
      <w:r w:rsidRPr="00365C87">
        <w:rPr>
          <w:rFonts w:hint="eastAsia"/>
        </w:rPr>
        <w:br/>
      </w:r>
      <w:r w:rsidRPr="00365C87">
        <w:object w:dxaOrig="1440" w:dyaOrig="1440">
          <v:shape id="_x0000_i1410" type="#_x0000_t75" style="width:20.25pt;height:15.75pt" o:ole="">
            <v:imagedata r:id="rId5" o:title=""/>
          </v:shape>
          <w:control r:id="rId101" w:name="DefaultOcxName94" w:shapeid="_x0000_i1410"/>
        </w:object>
      </w:r>
      <w:r w:rsidRPr="00365C87">
        <w:rPr>
          <w:rFonts w:hint="eastAsia"/>
        </w:rPr>
        <w:t>C</w:t>
      </w:r>
      <w:r w:rsidRPr="00365C87">
        <w:rPr>
          <w:rFonts w:hint="eastAsia"/>
        </w:rPr>
        <w:t>、</w:t>
      </w:r>
      <w:r w:rsidRPr="00365C87">
        <w:rPr>
          <w:rFonts w:hint="eastAsia"/>
        </w:rPr>
        <w:t>DRAM</w:t>
      </w:r>
      <w:r w:rsidRPr="00365C87">
        <w:rPr>
          <w:rFonts w:hint="eastAsia"/>
        </w:rPr>
        <w:br/>
      </w:r>
      <w:r w:rsidRPr="00365C87">
        <w:object w:dxaOrig="1440" w:dyaOrig="1440">
          <v:shape id="_x0000_i1409" type="#_x0000_t75" style="width:20.25pt;height:15.75pt" o:ole="">
            <v:imagedata r:id="rId5" o:title=""/>
          </v:shape>
          <w:control r:id="rId102" w:name="DefaultOcxName95" w:shapeid="_x0000_i1409"/>
        </w:object>
      </w:r>
      <w:r w:rsidRPr="00365C87">
        <w:rPr>
          <w:rFonts w:hint="eastAsia"/>
        </w:rPr>
        <w:t>D</w:t>
      </w:r>
      <w:r w:rsidRPr="00365C87">
        <w:rPr>
          <w:rFonts w:hint="eastAsia"/>
        </w:rPr>
        <w:t>、</w:t>
      </w:r>
      <w:r w:rsidRPr="00365C87">
        <w:rPr>
          <w:rFonts w:hint="eastAsia"/>
        </w:rPr>
        <w:t>CD-ROM</w:t>
      </w:r>
    </w:p>
    <w:p w:rsidR="002D53F4" w:rsidRPr="00365C87" w:rsidRDefault="002D53F4" w:rsidP="002D53F4">
      <w:pPr>
        <w:rPr>
          <w:rFonts w:hint="eastAsia"/>
        </w:rPr>
      </w:pPr>
      <w:r w:rsidRPr="00365C87">
        <w:t>25.(2.5</w:t>
      </w:r>
      <w:r w:rsidRPr="00365C87">
        <w:t>分</w:t>
      </w:r>
      <w:r w:rsidRPr="00365C87">
        <w:t>)</w:t>
      </w:r>
    </w:p>
    <w:p w:rsidR="002D53F4" w:rsidRPr="00365C87" w:rsidRDefault="002D53F4" w:rsidP="002D53F4">
      <w:r w:rsidRPr="00365C87">
        <w:rPr>
          <w:rFonts w:hint="eastAsia"/>
        </w:rPr>
        <w:t>硬盘的数据传输率是衡量硬盘速度的一个重要参数．它是指计算机从硬盘中准确找到相应数据并传送到内存的速率，它分为内部和外部传输率，其内部传输率是指（</w:t>
      </w:r>
      <w:r w:rsidRPr="00365C87">
        <w:rPr>
          <w:rFonts w:hint="eastAsia"/>
        </w:rPr>
        <w:t>   </w:t>
      </w:r>
      <w:r w:rsidRPr="00365C87">
        <w:rPr>
          <w:rFonts w:hint="eastAsia"/>
        </w:rPr>
        <w:t>）。</w:t>
      </w:r>
      <w:r w:rsidRPr="00365C87">
        <w:rPr>
          <w:rFonts w:hint="eastAsia"/>
        </w:rPr>
        <w:br/>
      </w:r>
      <w:r w:rsidRPr="00365C87">
        <w:object w:dxaOrig="1440" w:dyaOrig="1440">
          <v:shape id="_x0000_i1408" type="#_x0000_t75" style="width:20.25pt;height:15.75pt" o:ole="">
            <v:imagedata r:id="rId5" o:title=""/>
          </v:shape>
          <w:control r:id="rId103" w:name="DefaultOcxName96" w:shapeid="_x0000_i1408"/>
        </w:object>
      </w:r>
      <w:r w:rsidRPr="00365C87">
        <w:rPr>
          <w:rFonts w:hint="eastAsia"/>
        </w:rPr>
        <w:t>A</w:t>
      </w:r>
      <w:r w:rsidRPr="00365C87">
        <w:rPr>
          <w:rFonts w:hint="eastAsia"/>
        </w:rPr>
        <w:t>、硬盘的高速缓存到内存</w:t>
      </w:r>
      <w:r w:rsidRPr="00365C87">
        <w:rPr>
          <w:rFonts w:hint="eastAsia"/>
        </w:rPr>
        <w:br/>
      </w:r>
      <w:r w:rsidRPr="00365C87">
        <w:object w:dxaOrig="1440" w:dyaOrig="1440">
          <v:shape id="_x0000_i1407" type="#_x0000_t75" style="width:20.25pt;height:15.75pt" o:ole="">
            <v:imagedata r:id="rId5" o:title=""/>
          </v:shape>
          <w:control r:id="rId104" w:name="DefaultOcxName97" w:shapeid="_x0000_i1407"/>
        </w:object>
      </w:r>
      <w:r w:rsidRPr="00365C87">
        <w:rPr>
          <w:rFonts w:hint="eastAsia"/>
        </w:rPr>
        <w:t>B</w:t>
      </w:r>
      <w:r w:rsidRPr="00365C87">
        <w:rPr>
          <w:rFonts w:hint="eastAsia"/>
        </w:rPr>
        <w:t>、</w:t>
      </w:r>
      <w:r w:rsidRPr="00365C87">
        <w:rPr>
          <w:rFonts w:hint="eastAsia"/>
        </w:rPr>
        <w:t>CPU</w:t>
      </w:r>
      <w:r w:rsidRPr="00365C87">
        <w:rPr>
          <w:rFonts w:hint="eastAsia"/>
        </w:rPr>
        <w:t>到</w:t>
      </w:r>
      <w:r w:rsidRPr="00365C87">
        <w:rPr>
          <w:rFonts w:hint="eastAsia"/>
        </w:rPr>
        <w:t>Cache</w:t>
      </w:r>
      <w:r w:rsidRPr="00365C87">
        <w:rPr>
          <w:rFonts w:hint="eastAsia"/>
        </w:rPr>
        <w:br/>
      </w:r>
      <w:r w:rsidRPr="00365C87">
        <w:object w:dxaOrig="1440" w:dyaOrig="1440">
          <v:shape id="_x0000_i1406" type="#_x0000_t75" style="width:20.25pt;height:15.75pt" o:ole="">
            <v:imagedata r:id="rId5" o:title=""/>
          </v:shape>
          <w:control r:id="rId105" w:name="DefaultOcxName98" w:shapeid="_x0000_i1406"/>
        </w:object>
      </w:r>
      <w:r w:rsidRPr="00365C87">
        <w:rPr>
          <w:rFonts w:hint="eastAsia"/>
        </w:rPr>
        <w:t>C</w:t>
      </w:r>
      <w:r w:rsidRPr="00365C87">
        <w:rPr>
          <w:rFonts w:hint="eastAsia"/>
        </w:rPr>
        <w:t>、内存到</w:t>
      </w:r>
      <w:r w:rsidRPr="00365C87">
        <w:rPr>
          <w:rFonts w:hint="eastAsia"/>
        </w:rPr>
        <w:t>CPU</w:t>
      </w:r>
      <w:r w:rsidRPr="00365C87">
        <w:rPr>
          <w:rFonts w:hint="eastAsia"/>
        </w:rPr>
        <w:br/>
      </w:r>
      <w:r w:rsidRPr="00365C87">
        <w:object w:dxaOrig="1440" w:dyaOrig="1440">
          <v:shape id="_x0000_i1405" type="#_x0000_t75" style="width:20.25pt;height:15.75pt" o:ole="">
            <v:imagedata r:id="rId8" o:title=""/>
          </v:shape>
          <w:control r:id="rId106" w:name="DefaultOcxName99" w:shapeid="_x0000_i1405"/>
        </w:object>
      </w:r>
      <w:r w:rsidRPr="00365C87">
        <w:rPr>
          <w:rFonts w:hint="eastAsia"/>
        </w:rPr>
        <w:t>D</w:t>
      </w:r>
      <w:r w:rsidRPr="00365C87">
        <w:rPr>
          <w:rFonts w:hint="eastAsia"/>
        </w:rPr>
        <w:t>、硬盘的磁头到硬盘的高速缓存</w:t>
      </w:r>
    </w:p>
    <w:p w:rsidR="002D53F4" w:rsidRPr="00365C87" w:rsidRDefault="002D53F4" w:rsidP="002D53F4">
      <w:pPr>
        <w:rPr>
          <w:rFonts w:hint="eastAsia"/>
        </w:rPr>
      </w:pPr>
      <w:r w:rsidRPr="00365C87">
        <w:t>26.(2.5</w:t>
      </w:r>
      <w:r w:rsidRPr="00365C87">
        <w:t>分</w:t>
      </w:r>
      <w:r w:rsidRPr="00365C87">
        <w:t>)</w:t>
      </w:r>
    </w:p>
    <w:p w:rsidR="002D53F4" w:rsidRPr="00365C87" w:rsidRDefault="002D53F4" w:rsidP="002D53F4">
      <w:r w:rsidRPr="00365C87">
        <w:rPr>
          <w:rFonts w:hint="eastAsia"/>
        </w:rPr>
        <w:t>I/O</w:t>
      </w:r>
      <w:r w:rsidRPr="00365C87">
        <w:rPr>
          <w:rFonts w:hint="eastAsia"/>
        </w:rPr>
        <w:t>设备的含义是（</w:t>
      </w:r>
      <w:r w:rsidRPr="00365C87">
        <w:rPr>
          <w:rFonts w:hint="eastAsia"/>
        </w:rPr>
        <w:t>   </w:t>
      </w:r>
      <w:r w:rsidRPr="00365C87">
        <w:rPr>
          <w:rFonts w:hint="eastAsia"/>
        </w:rPr>
        <w:t>）。</w:t>
      </w:r>
      <w:r w:rsidRPr="00365C87">
        <w:rPr>
          <w:rFonts w:hint="eastAsia"/>
        </w:rPr>
        <w:br/>
      </w:r>
      <w:r w:rsidRPr="00365C87">
        <w:object w:dxaOrig="1440" w:dyaOrig="1440">
          <v:shape id="_x0000_i1404" type="#_x0000_t75" style="width:20.25pt;height:15.75pt" o:ole="">
            <v:imagedata r:id="rId5" o:title=""/>
          </v:shape>
          <w:control r:id="rId107" w:name="DefaultOcxName100" w:shapeid="_x0000_i1404"/>
        </w:object>
      </w:r>
      <w:r w:rsidRPr="00365C87">
        <w:rPr>
          <w:rFonts w:hint="eastAsia"/>
        </w:rPr>
        <w:t>A</w:t>
      </w:r>
      <w:r w:rsidRPr="00365C87">
        <w:rPr>
          <w:rFonts w:hint="eastAsia"/>
        </w:rPr>
        <w:t>、通信设备</w:t>
      </w:r>
      <w:r w:rsidRPr="00365C87">
        <w:rPr>
          <w:rFonts w:hint="eastAsia"/>
        </w:rPr>
        <w:br/>
      </w:r>
      <w:r w:rsidRPr="00365C87">
        <w:object w:dxaOrig="1440" w:dyaOrig="1440">
          <v:shape id="_x0000_i1403" type="#_x0000_t75" style="width:20.25pt;height:15.75pt" o:ole="">
            <v:imagedata r:id="rId5" o:title=""/>
          </v:shape>
          <w:control r:id="rId108" w:name="DefaultOcxName101" w:shapeid="_x0000_i1403"/>
        </w:object>
      </w:r>
      <w:r w:rsidRPr="00365C87">
        <w:rPr>
          <w:rFonts w:hint="eastAsia"/>
        </w:rPr>
        <w:t>B</w:t>
      </w:r>
      <w:r w:rsidRPr="00365C87">
        <w:rPr>
          <w:rFonts w:hint="eastAsia"/>
        </w:rPr>
        <w:t>、网络设备</w:t>
      </w:r>
      <w:r w:rsidRPr="00365C87">
        <w:rPr>
          <w:rFonts w:hint="eastAsia"/>
        </w:rPr>
        <w:br/>
      </w:r>
      <w:r w:rsidRPr="00365C87">
        <w:lastRenderedPageBreak/>
        <w:object w:dxaOrig="1440" w:dyaOrig="1440">
          <v:shape id="_x0000_i1402" type="#_x0000_t75" style="width:20.25pt;height:15.75pt" o:ole="">
            <v:imagedata r:id="rId5" o:title=""/>
          </v:shape>
          <w:control r:id="rId109" w:name="DefaultOcxName102" w:shapeid="_x0000_i1402"/>
        </w:object>
      </w:r>
      <w:r w:rsidRPr="00365C87">
        <w:rPr>
          <w:rFonts w:hint="eastAsia"/>
        </w:rPr>
        <w:t>C</w:t>
      </w:r>
      <w:r w:rsidRPr="00365C87">
        <w:rPr>
          <w:rFonts w:hint="eastAsia"/>
        </w:rPr>
        <w:t>、后备设备</w:t>
      </w:r>
      <w:r w:rsidRPr="00365C87">
        <w:rPr>
          <w:rFonts w:hint="eastAsia"/>
        </w:rPr>
        <w:br/>
      </w:r>
      <w:r w:rsidRPr="00365C87">
        <w:object w:dxaOrig="1440" w:dyaOrig="1440">
          <v:shape id="_x0000_i1401" type="#_x0000_t75" style="width:20.25pt;height:15.75pt" o:ole="">
            <v:imagedata r:id="rId8" o:title=""/>
          </v:shape>
          <w:control r:id="rId110" w:name="DefaultOcxName103" w:shapeid="_x0000_i1401"/>
        </w:object>
      </w:r>
      <w:r w:rsidRPr="00365C87">
        <w:rPr>
          <w:rFonts w:hint="eastAsia"/>
        </w:rPr>
        <w:t>D</w:t>
      </w:r>
      <w:r w:rsidRPr="00365C87">
        <w:rPr>
          <w:rFonts w:hint="eastAsia"/>
        </w:rPr>
        <w:t>、输入输出设备</w:t>
      </w:r>
    </w:p>
    <w:p w:rsidR="002D53F4" w:rsidRPr="00365C87" w:rsidRDefault="002D53F4" w:rsidP="002D53F4">
      <w:pPr>
        <w:rPr>
          <w:rFonts w:hint="eastAsia"/>
        </w:rPr>
      </w:pPr>
      <w:r w:rsidRPr="00365C87">
        <w:t>27.(2.5</w:t>
      </w:r>
      <w:r w:rsidRPr="00365C87">
        <w:t>分</w:t>
      </w:r>
      <w:r w:rsidRPr="00365C87">
        <w:t>)</w:t>
      </w:r>
    </w:p>
    <w:p w:rsidR="002D53F4" w:rsidRPr="00365C87" w:rsidRDefault="002D53F4" w:rsidP="002D53F4">
      <w:r w:rsidRPr="00365C87">
        <w:rPr>
          <w:rFonts w:hint="eastAsia"/>
        </w:rPr>
        <w:t>用们</w:t>
      </w:r>
      <w:r w:rsidRPr="00365C87">
        <w:rPr>
          <w:rFonts w:hint="eastAsia"/>
        </w:rPr>
        <w:t>WINDOWS2000</w:t>
      </w:r>
      <w:r w:rsidRPr="00365C87">
        <w:rPr>
          <w:rFonts w:hint="eastAsia"/>
        </w:rPr>
        <w:t>导出的注册表文件的扩展名是（</w:t>
      </w:r>
      <w:r w:rsidRPr="00365C87">
        <w:rPr>
          <w:rFonts w:hint="eastAsia"/>
        </w:rPr>
        <w:t>   </w:t>
      </w:r>
      <w:r w:rsidRPr="00365C87">
        <w:rPr>
          <w:rFonts w:hint="eastAsia"/>
        </w:rPr>
        <w:t>）</w:t>
      </w:r>
      <w:r w:rsidRPr="00365C87">
        <w:rPr>
          <w:rFonts w:hint="eastAsia"/>
        </w:rPr>
        <w:br/>
      </w:r>
      <w:r w:rsidRPr="00365C87">
        <w:object w:dxaOrig="1440" w:dyaOrig="1440">
          <v:shape id="_x0000_i1400" type="#_x0000_t75" style="width:20.25pt;height:15.75pt" o:ole="">
            <v:imagedata r:id="rId5" o:title=""/>
          </v:shape>
          <w:control r:id="rId111" w:name="DefaultOcxName104" w:shapeid="_x0000_i1400"/>
        </w:object>
      </w:r>
      <w:r w:rsidRPr="00365C87">
        <w:rPr>
          <w:rFonts w:hint="eastAsia"/>
        </w:rPr>
        <w:t>A</w:t>
      </w:r>
      <w:r w:rsidRPr="00365C87">
        <w:rPr>
          <w:rFonts w:hint="eastAsia"/>
        </w:rPr>
        <w:t>、</w:t>
      </w:r>
      <w:r w:rsidRPr="00365C87">
        <w:rPr>
          <w:rFonts w:hint="eastAsia"/>
        </w:rPr>
        <w:t>SYS</w:t>
      </w:r>
      <w:r w:rsidRPr="00365C87">
        <w:rPr>
          <w:rFonts w:hint="eastAsia"/>
        </w:rPr>
        <w:br/>
      </w:r>
      <w:r w:rsidRPr="00365C87">
        <w:object w:dxaOrig="1440" w:dyaOrig="1440">
          <v:shape id="_x0000_i1399" type="#_x0000_t75" style="width:20.25pt;height:15.75pt" o:ole="">
            <v:imagedata r:id="rId8" o:title=""/>
          </v:shape>
          <w:control r:id="rId112" w:name="DefaultOcxName105" w:shapeid="_x0000_i1399"/>
        </w:object>
      </w:r>
      <w:r w:rsidRPr="00365C87">
        <w:rPr>
          <w:rFonts w:hint="eastAsia"/>
        </w:rPr>
        <w:t>B</w:t>
      </w:r>
      <w:r w:rsidRPr="00365C87">
        <w:rPr>
          <w:rFonts w:hint="eastAsia"/>
        </w:rPr>
        <w:t>、</w:t>
      </w:r>
      <w:r w:rsidRPr="00365C87">
        <w:rPr>
          <w:rFonts w:hint="eastAsia"/>
        </w:rPr>
        <w:t>REG</w:t>
      </w:r>
      <w:r w:rsidRPr="00365C87">
        <w:rPr>
          <w:rFonts w:hint="eastAsia"/>
        </w:rPr>
        <w:br/>
      </w:r>
      <w:r w:rsidRPr="00365C87">
        <w:object w:dxaOrig="1440" w:dyaOrig="1440">
          <v:shape id="_x0000_i1398" type="#_x0000_t75" style="width:20.25pt;height:15.75pt" o:ole="">
            <v:imagedata r:id="rId5" o:title=""/>
          </v:shape>
          <w:control r:id="rId113" w:name="DefaultOcxName106" w:shapeid="_x0000_i1398"/>
        </w:object>
      </w:r>
      <w:r w:rsidRPr="00365C87">
        <w:rPr>
          <w:rFonts w:hint="eastAsia"/>
        </w:rPr>
        <w:t>C</w:t>
      </w:r>
      <w:r w:rsidRPr="00365C87">
        <w:rPr>
          <w:rFonts w:hint="eastAsia"/>
        </w:rPr>
        <w:t>、</w:t>
      </w:r>
      <w:r w:rsidRPr="00365C87">
        <w:rPr>
          <w:rFonts w:hint="eastAsia"/>
        </w:rPr>
        <w:t>TXT</w:t>
      </w:r>
      <w:r w:rsidRPr="00365C87">
        <w:rPr>
          <w:rFonts w:hint="eastAsia"/>
        </w:rPr>
        <w:br/>
      </w:r>
      <w:r w:rsidRPr="00365C87">
        <w:object w:dxaOrig="1440" w:dyaOrig="1440">
          <v:shape id="_x0000_i1397" type="#_x0000_t75" style="width:20.25pt;height:15.75pt" o:ole="">
            <v:imagedata r:id="rId5" o:title=""/>
          </v:shape>
          <w:control r:id="rId114" w:name="DefaultOcxName107" w:shapeid="_x0000_i1397"/>
        </w:object>
      </w:r>
      <w:r w:rsidRPr="00365C87">
        <w:rPr>
          <w:rFonts w:hint="eastAsia"/>
        </w:rPr>
        <w:t>D</w:t>
      </w:r>
      <w:r w:rsidRPr="00365C87">
        <w:rPr>
          <w:rFonts w:hint="eastAsia"/>
        </w:rPr>
        <w:t>、</w:t>
      </w:r>
      <w:r w:rsidRPr="00365C87">
        <w:rPr>
          <w:rFonts w:hint="eastAsia"/>
        </w:rPr>
        <w:t>BAT</w:t>
      </w:r>
    </w:p>
    <w:p w:rsidR="002D53F4" w:rsidRPr="00365C87" w:rsidRDefault="002D53F4" w:rsidP="002D53F4">
      <w:pPr>
        <w:rPr>
          <w:rFonts w:hint="eastAsia"/>
        </w:rPr>
      </w:pPr>
      <w:r w:rsidRPr="00365C87">
        <w:t>28.(2.5</w:t>
      </w:r>
      <w:r w:rsidRPr="00365C87">
        <w:t>分</w:t>
      </w:r>
      <w:r w:rsidRPr="00365C87">
        <w:t>)</w:t>
      </w:r>
    </w:p>
    <w:p w:rsidR="002D53F4" w:rsidRPr="00365C87" w:rsidRDefault="002D53F4" w:rsidP="002D53F4">
      <w:r w:rsidRPr="00365C87">
        <w:rPr>
          <w:rFonts w:hint="eastAsia"/>
        </w:rPr>
        <w:t>目前流行的显卡的接口类型是（</w:t>
      </w:r>
      <w:r w:rsidRPr="00365C87">
        <w:rPr>
          <w:rFonts w:hint="eastAsia"/>
        </w:rPr>
        <w:t>   </w:t>
      </w:r>
      <w:r w:rsidRPr="00365C87">
        <w:rPr>
          <w:rFonts w:hint="eastAsia"/>
        </w:rPr>
        <w:t>）</w:t>
      </w:r>
      <w:r w:rsidRPr="00365C87">
        <w:rPr>
          <w:rFonts w:hint="eastAsia"/>
        </w:rPr>
        <w:br/>
      </w:r>
      <w:r w:rsidRPr="00365C87">
        <w:object w:dxaOrig="1440" w:dyaOrig="1440">
          <v:shape id="_x0000_i1396" type="#_x0000_t75" style="width:20.25pt;height:15.75pt" o:ole="">
            <v:imagedata r:id="rId5" o:title=""/>
          </v:shape>
          <w:control r:id="rId115" w:name="DefaultOcxName108" w:shapeid="_x0000_i1396"/>
        </w:object>
      </w:r>
      <w:r w:rsidRPr="00365C87">
        <w:rPr>
          <w:rFonts w:hint="eastAsia"/>
        </w:rPr>
        <w:t>A</w:t>
      </w:r>
      <w:r w:rsidRPr="00365C87">
        <w:rPr>
          <w:rFonts w:hint="eastAsia"/>
        </w:rPr>
        <w:t>、</w:t>
      </w:r>
      <w:r w:rsidRPr="00365C87">
        <w:rPr>
          <w:rFonts w:hint="eastAsia"/>
        </w:rPr>
        <w:t>PCI</w:t>
      </w:r>
      <w:r w:rsidRPr="00365C87">
        <w:rPr>
          <w:rFonts w:hint="eastAsia"/>
        </w:rPr>
        <w:br/>
      </w:r>
      <w:r w:rsidRPr="00365C87">
        <w:object w:dxaOrig="1440" w:dyaOrig="1440">
          <v:shape id="_x0000_i1395" type="#_x0000_t75" style="width:20.25pt;height:15.75pt" o:ole="">
            <v:imagedata r:id="rId5" o:title=""/>
          </v:shape>
          <w:control r:id="rId116" w:name="DefaultOcxName109" w:shapeid="_x0000_i1395"/>
        </w:object>
      </w:r>
      <w:r w:rsidRPr="00365C87">
        <w:rPr>
          <w:rFonts w:hint="eastAsia"/>
        </w:rPr>
        <w:t>B</w:t>
      </w:r>
      <w:r w:rsidRPr="00365C87">
        <w:rPr>
          <w:rFonts w:hint="eastAsia"/>
        </w:rPr>
        <w:t>、</w:t>
      </w:r>
      <w:r w:rsidRPr="00365C87">
        <w:rPr>
          <w:rFonts w:hint="eastAsia"/>
        </w:rPr>
        <w:t>PCI-E</w:t>
      </w:r>
      <w:r w:rsidRPr="00365C87">
        <w:rPr>
          <w:rFonts w:hint="eastAsia"/>
        </w:rPr>
        <w:t>×</w:t>
      </w:r>
      <w:r w:rsidRPr="00365C87">
        <w:rPr>
          <w:rFonts w:hint="eastAsia"/>
        </w:rPr>
        <w:t>1</w:t>
      </w:r>
      <w:r w:rsidRPr="00365C87">
        <w:rPr>
          <w:rFonts w:hint="eastAsia"/>
        </w:rPr>
        <w:br/>
      </w:r>
      <w:r w:rsidRPr="00365C87">
        <w:object w:dxaOrig="1440" w:dyaOrig="1440">
          <v:shape id="_x0000_i1394" type="#_x0000_t75" style="width:20.25pt;height:15.75pt" o:ole="">
            <v:imagedata r:id="rId8" o:title=""/>
          </v:shape>
          <w:control r:id="rId117" w:name="DefaultOcxName110" w:shapeid="_x0000_i1394"/>
        </w:object>
      </w:r>
      <w:r w:rsidRPr="00365C87">
        <w:rPr>
          <w:rFonts w:hint="eastAsia"/>
        </w:rPr>
        <w:t>C</w:t>
      </w:r>
      <w:r w:rsidRPr="00365C87">
        <w:rPr>
          <w:rFonts w:hint="eastAsia"/>
        </w:rPr>
        <w:t>、</w:t>
      </w:r>
      <w:r w:rsidRPr="00365C87">
        <w:rPr>
          <w:rFonts w:hint="eastAsia"/>
        </w:rPr>
        <w:t>PCI-E</w:t>
      </w:r>
      <w:r w:rsidRPr="00365C87">
        <w:rPr>
          <w:rFonts w:hint="eastAsia"/>
        </w:rPr>
        <w:t>×</w:t>
      </w:r>
      <w:r w:rsidRPr="00365C87">
        <w:rPr>
          <w:rFonts w:hint="eastAsia"/>
        </w:rPr>
        <w:t>16</w:t>
      </w:r>
      <w:r w:rsidRPr="00365C87">
        <w:rPr>
          <w:rFonts w:hint="eastAsia"/>
        </w:rPr>
        <w:br/>
      </w:r>
      <w:r w:rsidRPr="00365C87">
        <w:object w:dxaOrig="1440" w:dyaOrig="1440">
          <v:shape id="_x0000_i1393" type="#_x0000_t75" style="width:20.25pt;height:15.75pt" o:ole="">
            <v:imagedata r:id="rId5" o:title=""/>
          </v:shape>
          <w:control r:id="rId118" w:name="DefaultOcxName111" w:shapeid="_x0000_i1393"/>
        </w:object>
      </w:r>
      <w:r w:rsidRPr="00365C87">
        <w:rPr>
          <w:rFonts w:hint="eastAsia"/>
        </w:rPr>
        <w:t>D</w:t>
      </w:r>
      <w:r w:rsidRPr="00365C87">
        <w:rPr>
          <w:rFonts w:hint="eastAsia"/>
        </w:rPr>
        <w:t>、</w:t>
      </w:r>
      <w:r w:rsidRPr="00365C87">
        <w:rPr>
          <w:rFonts w:hint="eastAsia"/>
        </w:rPr>
        <w:t>ISA</w:t>
      </w:r>
    </w:p>
    <w:p w:rsidR="002D53F4" w:rsidRPr="00365C87" w:rsidRDefault="002D53F4" w:rsidP="002D53F4">
      <w:pPr>
        <w:rPr>
          <w:rFonts w:hint="eastAsia"/>
        </w:rPr>
      </w:pPr>
      <w:r w:rsidRPr="00365C87">
        <w:t>29.(2.5</w:t>
      </w:r>
      <w:r w:rsidRPr="00365C87">
        <w:t>分</w:t>
      </w:r>
      <w:r w:rsidRPr="00365C87">
        <w:t>)</w:t>
      </w:r>
    </w:p>
    <w:p w:rsidR="002D53F4" w:rsidRPr="00365C87" w:rsidRDefault="002D53F4" w:rsidP="002D53F4">
      <w:r w:rsidRPr="00365C87">
        <w:rPr>
          <w:rFonts w:hint="eastAsia"/>
        </w:rPr>
        <w:t>在微机系统中（</w:t>
      </w:r>
      <w:r w:rsidRPr="00365C87">
        <w:rPr>
          <w:rFonts w:hint="eastAsia"/>
        </w:rPr>
        <w:t>   </w:t>
      </w:r>
      <w:r w:rsidRPr="00365C87">
        <w:rPr>
          <w:rFonts w:hint="eastAsia"/>
        </w:rPr>
        <w:t>）的存储容量最大</w:t>
      </w:r>
      <w:r w:rsidRPr="00365C87">
        <w:rPr>
          <w:rFonts w:hint="eastAsia"/>
        </w:rPr>
        <w:br/>
      </w:r>
      <w:r w:rsidRPr="00365C87">
        <w:object w:dxaOrig="1440" w:dyaOrig="1440">
          <v:shape id="_x0000_i1392" type="#_x0000_t75" style="width:20.25pt;height:15.75pt" o:ole="">
            <v:imagedata r:id="rId5" o:title=""/>
          </v:shape>
          <w:control r:id="rId119" w:name="DefaultOcxName112" w:shapeid="_x0000_i1392"/>
        </w:object>
      </w:r>
      <w:r w:rsidRPr="00365C87">
        <w:rPr>
          <w:rFonts w:hint="eastAsia"/>
        </w:rPr>
        <w:t>A</w:t>
      </w:r>
      <w:r w:rsidRPr="00365C87">
        <w:rPr>
          <w:rFonts w:hint="eastAsia"/>
        </w:rPr>
        <w:t>、内存</w:t>
      </w:r>
      <w:r w:rsidRPr="00365C87">
        <w:rPr>
          <w:rFonts w:hint="eastAsia"/>
        </w:rPr>
        <w:br/>
      </w:r>
      <w:r w:rsidRPr="00365C87">
        <w:object w:dxaOrig="1440" w:dyaOrig="1440">
          <v:shape id="_x0000_i1391" type="#_x0000_t75" style="width:20.25pt;height:15.75pt" o:ole="">
            <v:imagedata r:id="rId5" o:title=""/>
          </v:shape>
          <w:control r:id="rId120" w:name="DefaultOcxName113" w:shapeid="_x0000_i1391"/>
        </w:object>
      </w:r>
      <w:r w:rsidRPr="00365C87">
        <w:rPr>
          <w:rFonts w:hint="eastAsia"/>
        </w:rPr>
        <w:t>B</w:t>
      </w:r>
      <w:r w:rsidRPr="00365C87">
        <w:rPr>
          <w:rFonts w:hint="eastAsia"/>
        </w:rPr>
        <w:t>、软盘</w:t>
      </w:r>
      <w:r w:rsidRPr="00365C87">
        <w:rPr>
          <w:rFonts w:hint="eastAsia"/>
        </w:rPr>
        <w:br/>
      </w:r>
      <w:r w:rsidRPr="00365C87">
        <w:object w:dxaOrig="1440" w:dyaOrig="1440">
          <v:shape id="_x0000_i1390" type="#_x0000_t75" style="width:20.25pt;height:15.75pt" o:ole="">
            <v:imagedata r:id="rId8" o:title=""/>
          </v:shape>
          <w:control r:id="rId121" w:name="DefaultOcxName114" w:shapeid="_x0000_i1390"/>
        </w:object>
      </w:r>
      <w:r w:rsidRPr="00365C87">
        <w:rPr>
          <w:rFonts w:hint="eastAsia"/>
        </w:rPr>
        <w:t>C</w:t>
      </w:r>
      <w:r w:rsidRPr="00365C87">
        <w:rPr>
          <w:rFonts w:hint="eastAsia"/>
        </w:rPr>
        <w:t>、硬盘</w:t>
      </w:r>
      <w:r w:rsidRPr="00365C87">
        <w:rPr>
          <w:rFonts w:hint="eastAsia"/>
        </w:rPr>
        <w:br/>
      </w:r>
      <w:r w:rsidRPr="00365C87">
        <w:object w:dxaOrig="1440" w:dyaOrig="1440">
          <v:shape id="_x0000_i1389" type="#_x0000_t75" style="width:20.25pt;height:15.75pt" o:ole="">
            <v:imagedata r:id="rId5" o:title=""/>
          </v:shape>
          <w:control r:id="rId122" w:name="DefaultOcxName115" w:shapeid="_x0000_i1389"/>
        </w:object>
      </w:r>
      <w:r w:rsidRPr="00365C87">
        <w:rPr>
          <w:rFonts w:hint="eastAsia"/>
        </w:rPr>
        <w:t>D</w:t>
      </w:r>
      <w:r w:rsidRPr="00365C87">
        <w:rPr>
          <w:rFonts w:hint="eastAsia"/>
        </w:rPr>
        <w:t>、光盘</w:t>
      </w:r>
    </w:p>
    <w:p w:rsidR="002D53F4" w:rsidRPr="00365C87" w:rsidRDefault="002D53F4" w:rsidP="002D53F4">
      <w:pPr>
        <w:rPr>
          <w:rFonts w:hint="eastAsia"/>
        </w:rPr>
      </w:pPr>
      <w:r w:rsidRPr="00365C87">
        <w:t>30.(2.5</w:t>
      </w:r>
      <w:r w:rsidRPr="00365C87">
        <w:t>分</w:t>
      </w:r>
      <w:r w:rsidRPr="00365C87">
        <w:t>)</w:t>
      </w:r>
    </w:p>
    <w:p w:rsidR="002D53F4" w:rsidRPr="00365C87" w:rsidRDefault="002D53F4" w:rsidP="002D53F4">
      <w:r w:rsidRPr="00365C87">
        <w:rPr>
          <w:rFonts w:hint="eastAsia"/>
        </w:rPr>
        <w:t>若不想启动</w:t>
      </w:r>
      <w:r w:rsidRPr="00365C87">
        <w:rPr>
          <w:rFonts w:hint="eastAsia"/>
        </w:rPr>
        <w:t>Windowsxp</w:t>
      </w:r>
      <w:r w:rsidRPr="00365C87">
        <w:rPr>
          <w:rFonts w:hint="eastAsia"/>
        </w:rPr>
        <w:t>而回到选项选择进入其他模式，可以在出现</w:t>
      </w:r>
      <w:r w:rsidRPr="00365C87">
        <w:rPr>
          <w:rFonts w:hint="eastAsia"/>
        </w:rPr>
        <w:t>"StartingWindowsxp"</w:t>
      </w:r>
      <w:r w:rsidRPr="00365C87">
        <w:rPr>
          <w:rFonts w:hint="eastAsia"/>
        </w:rPr>
        <w:t>后按（</w:t>
      </w:r>
      <w:r w:rsidRPr="00365C87">
        <w:rPr>
          <w:rFonts w:hint="eastAsia"/>
        </w:rPr>
        <w:t>   </w:t>
      </w:r>
      <w:r w:rsidRPr="00365C87">
        <w:rPr>
          <w:rFonts w:hint="eastAsia"/>
        </w:rPr>
        <w:t>）</w:t>
      </w:r>
      <w:r w:rsidRPr="00365C87">
        <w:rPr>
          <w:rFonts w:hint="eastAsia"/>
        </w:rPr>
        <w:br/>
      </w:r>
      <w:r w:rsidRPr="00365C87">
        <w:object w:dxaOrig="1440" w:dyaOrig="1440">
          <v:shape id="_x0000_i1388" type="#_x0000_t75" style="width:20.25pt;height:15.75pt" o:ole="">
            <v:imagedata r:id="rId5" o:title=""/>
          </v:shape>
          <w:control r:id="rId123" w:name="DefaultOcxName116" w:shapeid="_x0000_i1388"/>
        </w:object>
      </w:r>
      <w:r w:rsidRPr="00365C87">
        <w:rPr>
          <w:rFonts w:hint="eastAsia"/>
        </w:rPr>
        <w:t>A</w:t>
      </w:r>
      <w:r w:rsidRPr="00365C87">
        <w:rPr>
          <w:rFonts w:hint="eastAsia"/>
        </w:rPr>
        <w:t>、</w:t>
      </w:r>
      <w:r w:rsidRPr="00365C87">
        <w:rPr>
          <w:rFonts w:hint="eastAsia"/>
        </w:rPr>
        <w:t>F4</w:t>
      </w:r>
      <w:r w:rsidRPr="00365C87">
        <w:rPr>
          <w:rFonts w:hint="eastAsia"/>
        </w:rPr>
        <w:br/>
      </w:r>
      <w:r w:rsidRPr="00365C87">
        <w:object w:dxaOrig="1440" w:dyaOrig="1440">
          <v:shape id="_x0000_i1387" type="#_x0000_t75" style="width:20.25pt;height:15.75pt" o:ole="">
            <v:imagedata r:id="rId5" o:title=""/>
          </v:shape>
          <w:control r:id="rId124" w:name="DefaultOcxName117" w:shapeid="_x0000_i1387"/>
        </w:object>
      </w:r>
      <w:r w:rsidRPr="00365C87">
        <w:rPr>
          <w:rFonts w:hint="eastAsia"/>
        </w:rPr>
        <w:t>B</w:t>
      </w:r>
      <w:r w:rsidRPr="00365C87">
        <w:rPr>
          <w:rFonts w:hint="eastAsia"/>
        </w:rPr>
        <w:t>、</w:t>
      </w:r>
      <w:r w:rsidRPr="00365C87">
        <w:rPr>
          <w:rFonts w:hint="eastAsia"/>
        </w:rPr>
        <w:t>F1</w:t>
      </w:r>
      <w:r w:rsidRPr="00365C87">
        <w:rPr>
          <w:rFonts w:hint="eastAsia"/>
        </w:rPr>
        <w:br/>
      </w:r>
      <w:r w:rsidRPr="00365C87">
        <w:object w:dxaOrig="1440" w:dyaOrig="1440">
          <v:shape id="_x0000_i1386" type="#_x0000_t75" style="width:20.25pt;height:15.75pt" o:ole="">
            <v:imagedata r:id="rId5" o:title=""/>
          </v:shape>
          <w:control r:id="rId125" w:name="DefaultOcxName118" w:shapeid="_x0000_i1386"/>
        </w:object>
      </w:r>
      <w:r w:rsidRPr="00365C87">
        <w:rPr>
          <w:rFonts w:hint="eastAsia"/>
        </w:rPr>
        <w:t>C</w:t>
      </w:r>
      <w:r w:rsidRPr="00365C87">
        <w:rPr>
          <w:rFonts w:hint="eastAsia"/>
        </w:rPr>
        <w:t>、</w:t>
      </w:r>
      <w:r w:rsidRPr="00365C87">
        <w:rPr>
          <w:rFonts w:hint="eastAsia"/>
        </w:rPr>
        <w:t>F2</w:t>
      </w:r>
      <w:r w:rsidRPr="00365C87">
        <w:rPr>
          <w:rFonts w:hint="eastAsia"/>
        </w:rPr>
        <w:br/>
      </w:r>
      <w:r w:rsidRPr="00365C87">
        <w:object w:dxaOrig="1440" w:dyaOrig="1440">
          <v:shape id="_x0000_i1385" type="#_x0000_t75" style="width:20.25pt;height:15.75pt" o:ole="">
            <v:imagedata r:id="rId8" o:title=""/>
          </v:shape>
          <w:control r:id="rId126" w:name="DefaultOcxName119" w:shapeid="_x0000_i1385"/>
        </w:object>
      </w:r>
      <w:r w:rsidRPr="00365C87">
        <w:rPr>
          <w:rFonts w:hint="eastAsia"/>
        </w:rPr>
        <w:t>D</w:t>
      </w:r>
      <w:r w:rsidRPr="00365C87">
        <w:rPr>
          <w:rFonts w:hint="eastAsia"/>
        </w:rPr>
        <w:t>、</w:t>
      </w:r>
      <w:r w:rsidRPr="00365C87">
        <w:rPr>
          <w:rFonts w:hint="eastAsia"/>
        </w:rPr>
        <w:t>F8</w:t>
      </w:r>
    </w:p>
    <w:p w:rsidR="002D53F4" w:rsidRPr="00365C87" w:rsidRDefault="002D53F4" w:rsidP="002D53F4">
      <w:pPr>
        <w:rPr>
          <w:rFonts w:hint="eastAsia"/>
        </w:rPr>
      </w:pPr>
      <w:r w:rsidRPr="00365C87">
        <w:lastRenderedPageBreak/>
        <w:t>31.(2.5</w:t>
      </w:r>
      <w:r w:rsidRPr="00365C87">
        <w:t>分</w:t>
      </w:r>
      <w:r w:rsidRPr="00365C87">
        <w:t>)</w:t>
      </w:r>
    </w:p>
    <w:p w:rsidR="002D53F4" w:rsidRPr="00365C87" w:rsidRDefault="002D53F4" w:rsidP="002D53F4">
      <w:r w:rsidRPr="00365C87">
        <w:rPr>
          <w:rFonts w:hint="eastAsia"/>
        </w:rPr>
        <w:t>图标是</w:t>
      </w:r>
      <w:r w:rsidRPr="00365C87">
        <w:rPr>
          <w:rFonts w:hint="eastAsia"/>
        </w:rPr>
        <w:t>Windowsxp</w:t>
      </w:r>
      <w:r w:rsidRPr="00365C87">
        <w:rPr>
          <w:rFonts w:hint="eastAsia"/>
        </w:rPr>
        <w:t>的一个重要元素，下列有关图标的描述中，错误的是（</w:t>
      </w:r>
      <w:r w:rsidRPr="00365C87">
        <w:rPr>
          <w:rFonts w:hint="eastAsia"/>
        </w:rPr>
        <w:t>   </w:t>
      </w:r>
      <w:r w:rsidRPr="00365C87">
        <w:rPr>
          <w:rFonts w:hint="eastAsia"/>
        </w:rPr>
        <w:t>）</w:t>
      </w:r>
      <w:r w:rsidRPr="00365C87">
        <w:rPr>
          <w:rFonts w:hint="eastAsia"/>
        </w:rPr>
        <w:br/>
      </w:r>
      <w:r w:rsidRPr="00365C87">
        <w:object w:dxaOrig="1440" w:dyaOrig="1440">
          <v:shape id="_x0000_i1384" type="#_x0000_t75" style="width:20.25pt;height:15.75pt" o:ole="">
            <v:imagedata r:id="rId8" o:title=""/>
          </v:shape>
          <w:control r:id="rId127" w:name="DefaultOcxName120" w:shapeid="_x0000_i1384"/>
        </w:object>
      </w:r>
      <w:r w:rsidRPr="00365C87">
        <w:rPr>
          <w:rFonts w:hint="eastAsia"/>
        </w:rPr>
        <w:t>A</w:t>
      </w:r>
      <w:r w:rsidRPr="00365C87">
        <w:rPr>
          <w:rFonts w:hint="eastAsia"/>
        </w:rPr>
        <w:t>、图标只能代表某个应用程序或应用程序组</w:t>
      </w:r>
      <w:r w:rsidRPr="00365C87">
        <w:rPr>
          <w:rFonts w:hint="eastAsia"/>
        </w:rPr>
        <w:br/>
      </w:r>
      <w:r w:rsidRPr="00365C87">
        <w:object w:dxaOrig="1440" w:dyaOrig="1440">
          <v:shape id="_x0000_i1383" type="#_x0000_t75" style="width:20.25pt;height:15.75pt" o:ole="">
            <v:imagedata r:id="rId5" o:title=""/>
          </v:shape>
          <w:control r:id="rId128" w:name="DefaultOcxName121" w:shapeid="_x0000_i1383"/>
        </w:object>
      </w:r>
      <w:r w:rsidRPr="00365C87">
        <w:rPr>
          <w:rFonts w:hint="eastAsia"/>
        </w:rPr>
        <w:t>B</w:t>
      </w:r>
      <w:r w:rsidRPr="00365C87">
        <w:rPr>
          <w:rFonts w:hint="eastAsia"/>
        </w:rPr>
        <w:t>、图标可以代表任何快捷方式</w:t>
      </w:r>
      <w:r w:rsidRPr="00365C87">
        <w:rPr>
          <w:rFonts w:hint="eastAsia"/>
        </w:rPr>
        <w:br/>
      </w:r>
      <w:r w:rsidRPr="00365C87">
        <w:object w:dxaOrig="1440" w:dyaOrig="1440">
          <v:shape id="_x0000_i1382" type="#_x0000_t75" style="width:20.25pt;height:15.75pt" o:ole="">
            <v:imagedata r:id="rId5" o:title=""/>
          </v:shape>
          <w:control r:id="rId129" w:name="DefaultOcxName122" w:shapeid="_x0000_i1382"/>
        </w:object>
      </w:r>
      <w:r w:rsidRPr="00365C87">
        <w:rPr>
          <w:rFonts w:hint="eastAsia"/>
        </w:rPr>
        <w:t>C</w:t>
      </w:r>
      <w:r w:rsidRPr="00365C87">
        <w:rPr>
          <w:rFonts w:hint="eastAsia"/>
        </w:rPr>
        <w:t>、图标可以代表包括文档在内的任何文件</w:t>
      </w:r>
      <w:r w:rsidRPr="00365C87">
        <w:rPr>
          <w:rFonts w:hint="eastAsia"/>
        </w:rPr>
        <w:br/>
      </w:r>
      <w:r w:rsidRPr="00365C87">
        <w:object w:dxaOrig="1440" w:dyaOrig="1440">
          <v:shape id="_x0000_i1381" type="#_x0000_t75" style="width:20.25pt;height:15.75pt" o:ole="">
            <v:imagedata r:id="rId5" o:title=""/>
          </v:shape>
          <w:control r:id="rId130" w:name="DefaultOcxName123" w:shapeid="_x0000_i1381"/>
        </w:object>
      </w:r>
      <w:r w:rsidRPr="00365C87">
        <w:rPr>
          <w:rFonts w:hint="eastAsia"/>
        </w:rPr>
        <w:t>D</w:t>
      </w:r>
      <w:r w:rsidRPr="00365C87">
        <w:rPr>
          <w:rFonts w:hint="eastAsia"/>
        </w:rPr>
        <w:t>、图标可以代表文件夹</w:t>
      </w:r>
    </w:p>
    <w:p w:rsidR="002D53F4" w:rsidRPr="00365C87" w:rsidRDefault="002D53F4" w:rsidP="002D53F4">
      <w:pPr>
        <w:rPr>
          <w:rFonts w:hint="eastAsia"/>
        </w:rPr>
      </w:pPr>
      <w:r w:rsidRPr="00365C87">
        <w:t>32.(2.5</w:t>
      </w:r>
      <w:r w:rsidRPr="00365C87">
        <w:t>分</w:t>
      </w:r>
      <w:r w:rsidRPr="00365C87">
        <w:t>)</w:t>
      </w:r>
    </w:p>
    <w:p w:rsidR="002D53F4" w:rsidRPr="00365C87" w:rsidRDefault="002D53F4" w:rsidP="002D53F4">
      <w:r w:rsidRPr="00365C87">
        <w:rPr>
          <w:rFonts w:hint="eastAsia"/>
        </w:rPr>
        <w:t>计算机经历了从器件角度划分的四代发展历程，但从系统结构来看，至今为止绝大多数计算机仍是（</w:t>
      </w:r>
      <w:r w:rsidRPr="00365C87">
        <w:rPr>
          <w:rFonts w:hint="eastAsia"/>
        </w:rPr>
        <w:t>   </w:t>
      </w:r>
      <w:r w:rsidRPr="00365C87">
        <w:rPr>
          <w:rFonts w:hint="eastAsia"/>
        </w:rPr>
        <w:t>）式计算机。</w:t>
      </w:r>
      <w:r w:rsidRPr="00365C87">
        <w:rPr>
          <w:rFonts w:hint="eastAsia"/>
        </w:rPr>
        <w:br/>
      </w:r>
      <w:r w:rsidRPr="00365C87">
        <w:object w:dxaOrig="1440" w:dyaOrig="1440">
          <v:shape id="_x0000_i1380" type="#_x0000_t75" style="width:20.25pt;height:15.75pt" o:ole="">
            <v:imagedata r:id="rId5" o:title=""/>
          </v:shape>
          <w:control r:id="rId131" w:name="DefaultOcxName124" w:shapeid="_x0000_i1380"/>
        </w:object>
      </w:r>
      <w:r w:rsidRPr="00365C87">
        <w:rPr>
          <w:rFonts w:hint="eastAsia"/>
        </w:rPr>
        <w:t>A</w:t>
      </w:r>
      <w:r w:rsidRPr="00365C87">
        <w:rPr>
          <w:rFonts w:hint="eastAsia"/>
        </w:rPr>
        <w:t>、实时处理</w:t>
      </w:r>
      <w:r w:rsidRPr="00365C87">
        <w:rPr>
          <w:rFonts w:hint="eastAsia"/>
        </w:rPr>
        <w:br/>
      </w:r>
      <w:r w:rsidRPr="00365C87">
        <w:object w:dxaOrig="1440" w:dyaOrig="1440">
          <v:shape id="_x0000_i1379" type="#_x0000_t75" style="width:20.25pt;height:15.75pt" o:ole="">
            <v:imagedata r:id="rId5" o:title=""/>
          </v:shape>
          <w:control r:id="rId132" w:name="DefaultOcxName125" w:shapeid="_x0000_i1379"/>
        </w:object>
      </w:r>
      <w:r w:rsidRPr="00365C87">
        <w:rPr>
          <w:rFonts w:hint="eastAsia"/>
        </w:rPr>
        <w:t>B</w:t>
      </w:r>
      <w:r w:rsidRPr="00365C87">
        <w:rPr>
          <w:rFonts w:hint="eastAsia"/>
        </w:rPr>
        <w:t>、智能化</w:t>
      </w:r>
      <w:r w:rsidRPr="00365C87">
        <w:rPr>
          <w:rFonts w:hint="eastAsia"/>
        </w:rPr>
        <w:br/>
      </w:r>
      <w:r w:rsidRPr="00365C87">
        <w:object w:dxaOrig="1440" w:dyaOrig="1440">
          <v:shape id="_x0000_i1378" type="#_x0000_t75" style="width:20.25pt;height:15.75pt" o:ole="">
            <v:imagedata r:id="rId8" o:title=""/>
          </v:shape>
          <w:control r:id="rId133" w:name="DefaultOcxName126" w:shapeid="_x0000_i1378"/>
        </w:object>
      </w:r>
      <w:r w:rsidRPr="00365C87">
        <w:rPr>
          <w:rFonts w:hint="eastAsia"/>
        </w:rPr>
        <w:t>C</w:t>
      </w:r>
      <w:r w:rsidRPr="00365C87">
        <w:rPr>
          <w:rFonts w:hint="eastAsia"/>
        </w:rPr>
        <w:t>、并行</w:t>
      </w:r>
      <w:r w:rsidRPr="00365C87">
        <w:rPr>
          <w:rFonts w:hint="eastAsia"/>
        </w:rPr>
        <w:br/>
      </w:r>
      <w:r w:rsidRPr="00365C87">
        <w:object w:dxaOrig="1440" w:dyaOrig="1440">
          <v:shape id="_x0000_i1377" type="#_x0000_t75" style="width:20.25pt;height:15.75pt" o:ole="">
            <v:imagedata r:id="rId5" o:title=""/>
          </v:shape>
          <w:control r:id="rId134" w:name="DefaultOcxName127" w:shapeid="_x0000_i1377"/>
        </w:object>
      </w:r>
      <w:r w:rsidRPr="00365C87">
        <w:rPr>
          <w:rFonts w:hint="eastAsia"/>
        </w:rPr>
        <w:t>D</w:t>
      </w:r>
      <w:r w:rsidRPr="00365C87">
        <w:rPr>
          <w:rFonts w:hint="eastAsia"/>
        </w:rPr>
        <w:t>、冯·诺依曼</w:t>
      </w:r>
    </w:p>
    <w:p w:rsidR="002D53F4" w:rsidRPr="00365C87" w:rsidRDefault="002D53F4" w:rsidP="002D53F4">
      <w:pPr>
        <w:rPr>
          <w:rFonts w:hint="eastAsia"/>
        </w:rPr>
      </w:pPr>
      <w:r w:rsidRPr="00365C87">
        <w:t>33.(2.5</w:t>
      </w:r>
      <w:r w:rsidRPr="00365C87">
        <w:t>分</w:t>
      </w:r>
      <w:r w:rsidRPr="00365C87">
        <w:t>)</w:t>
      </w:r>
    </w:p>
    <w:p w:rsidR="002D53F4" w:rsidRPr="00365C87" w:rsidRDefault="002D53F4" w:rsidP="002D53F4">
      <w:r w:rsidRPr="00365C87">
        <w:rPr>
          <w:rFonts w:hint="eastAsia"/>
        </w:rPr>
        <w:t>ATX</w:t>
      </w:r>
      <w:r w:rsidRPr="00365C87">
        <w:rPr>
          <w:rFonts w:hint="eastAsia"/>
        </w:rPr>
        <w:t>主板电源接口插座为双排（</w:t>
      </w:r>
      <w:r w:rsidRPr="00365C87">
        <w:rPr>
          <w:rFonts w:hint="eastAsia"/>
        </w:rPr>
        <w:t>   </w:t>
      </w:r>
      <w:r w:rsidRPr="00365C87">
        <w:rPr>
          <w:rFonts w:hint="eastAsia"/>
        </w:rPr>
        <w:t>）</w:t>
      </w:r>
      <w:r w:rsidRPr="00365C87">
        <w:rPr>
          <w:rFonts w:hint="eastAsia"/>
        </w:rPr>
        <w:br/>
      </w:r>
      <w:r w:rsidRPr="00365C87">
        <w:object w:dxaOrig="1440" w:dyaOrig="1440">
          <v:shape id="_x0000_i1376" type="#_x0000_t75" style="width:20.25pt;height:15.75pt" o:ole="">
            <v:imagedata r:id="rId8" o:title=""/>
          </v:shape>
          <w:control r:id="rId135" w:name="DefaultOcxName128" w:shapeid="_x0000_i1376"/>
        </w:object>
      </w:r>
      <w:r w:rsidRPr="00365C87">
        <w:rPr>
          <w:rFonts w:hint="eastAsia"/>
        </w:rPr>
        <w:t>A</w:t>
      </w:r>
      <w:r w:rsidRPr="00365C87">
        <w:rPr>
          <w:rFonts w:hint="eastAsia"/>
        </w:rPr>
        <w:t>、</w:t>
      </w:r>
      <w:r w:rsidRPr="00365C87">
        <w:rPr>
          <w:rFonts w:hint="eastAsia"/>
        </w:rPr>
        <w:t>20</w:t>
      </w:r>
      <w:r w:rsidRPr="00365C87">
        <w:rPr>
          <w:rFonts w:hint="eastAsia"/>
        </w:rPr>
        <w:t>针</w:t>
      </w:r>
      <w:r w:rsidRPr="00365C87">
        <w:rPr>
          <w:rFonts w:hint="eastAsia"/>
        </w:rPr>
        <w:br/>
      </w:r>
      <w:r w:rsidRPr="00365C87">
        <w:object w:dxaOrig="1440" w:dyaOrig="1440">
          <v:shape id="_x0000_i1375" type="#_x0000_t75" style="width:20.25pt;height:15.75pt" o:ole="">
            <v:imagedata r:id="rId5" o:title=""/>
          </v:shape>
          <w:control r:id="rId136" w:name="DefaultOcxName129" w:shapeid="_x0000_i1375"/>
        </w:object>
      </w:r>
      <w:r w:rsidRPr="00365C87">
        <w:rPr>
          <w:rFonts w:hint="eastAsia"/>
        </w:rPr>
        <w:t>B</w:t>
      </w:r>
      <w:r w:rsidRPr="00365C87">
        <w:rPr>
          <w:rFonts w:hint="eastAsia"/>
        </w:rPr>
        <w:t>、</w:t>
      </w:r>
      <w:r w:rsidRPr="00365C87">
        <w:rPr>
          <w:rFonts w:hint="eastAsia"/>
        </w:rPr>
        <w:t>12</w:t>
      </w:r>
      <w:r w:rsidRPr="00365C87">
        <w:rPr>
          <w:rFonts w:hint="eastAsia"/>
        </w:rPr>
        <w:t>针</w:t>
      </w:r>
      <w:r w:rsidRPr="00365C87">
        <w:rPr>
          <w:rFonts w:hint="eastAsia"/>
        </w:rPr>
        <w:br/>
      </w:r>
      <w:r w:rsidRPr="00365C87">
        <w:object w:dxaOrig="1440" w:dyaOrig="1440">
          <v:shape id="_x0000_i1374" type="#_x0000_t75" style="width:20.25pt;height:15.75pt" o:ole="">
            <v:imagedata r:id="rId5" o:title=""/>
          </v:shape>
          <w:control r:id="rId137" w:name="DefaultOcxName130" w:shapeid="_x0000_i1374"/>
        </w:object>
      </w:r>
      <w:r w:rsidRPr="00365C87">
        <w:rPr>
          <w:rFonts w:hint="eastAsia"/>
        </w:rPr>
        <w:t>C</w:t>
      </w:r>
      <w:r w:rsidRPr="00365C87">
        <w:rPr>
          <w:rFonts w:hint="eastAsia"/>
        </w:rPr>
        <w:t>、</w:t>
      </w:r>
      <w:r w:rsidRPr="00365C87">
        <w:rPr>
          <w:rFonts w:hint="eastAsia"/>
        </w:rPr>
        <w:t>18</w:t>
      </w:r>
      <w:r w:rsidRPr="00365C87">
        <w:rPr>
          <w:rFonts w:hint="eastAsia"/>
        </w:rPr>
        <w:t>针</w:t>
      </w:r>
      <w:r w:rsidRPr="00365C87">
        <w:rPr>
          <w:rFonts w:hint="eastAsia"/>
        </w:rPr>
        <w:br/>
      </w:r>
      <w:r w:rsidRPr="00365C87">
        <w:object w:dxaOrig="1440" w:dyaOrig="1440">
          <v:shape id="_x0000_i1373" type="#_x0000_t75" style="width:20.25pt;height:15.75pt" o:ole="">
            <v:imagedata r:id="rId5" o:title=""/>
          </v:shape>
          <w:control r:id="rId138" w:name="DefaultOcxName131" w:shapeid="_x0000_i1373"/>
        </w:object>
      </w:r>
      <w:r w:rsidRPr="00365C87">
        <w:rPr>
          <w:rFonts w:hint="eastAsia"/>
        </w:rPr>
        <w:t>D</w:t>
      </w:r>
      <w:r w:rsidRPr="00365C87">
        <w:rPr>
          <w:rFonts w:hint="eastAsia"/>
        </w:rPr>
        <w:t>、</w:t>
      </w:r>
      <w:r w:rsidRPr="00365C87">
        <w:rPr>
          <w:rFonts w:hint="eastAsia"/>
        </w:rPr>
        <w:t>25</w:t>
      </w:r>
      <w:r w:rsidRPr="00365C87">
        <w:rPr>
          <w:rFonts w:hint="eastAsia"/>
        </w:rPr>
        <w:t>针</w:t>
      </w:r>
    </w:p>
    <w:p w:rsidR="002D53F4" w:rsidRPr="00365C87" w:rsidRDefault="002D53F4" w:rsidP="002D53F4">
      <w:pPr>
        <w:rPr>
          <w:rFonts w:hint="eastAsia"/>
        </w:rPr>
      </w:pPr>
      <w:r w:rsidRPr="00365C87">
        <w:t>34.(2.5</w:t>
      </w:r>
      <w:r w:rsidRPr="00365C87">
        <w:t>分</w:t>
      </w:r>
      <w:r w:rsidRPr="00365C87">
        <w:t>)</w:t>
      </w:r>
    </w:p>
    <w:p w:rsidR="002D53F4" w:rsidRPr="00365C87" w:rsidRDefault="002D53F4" w:rsidP="002D53F4">
      <w:r w:rsidRPr="00365C87">
        <w:rPr>
          <w:rFonts w:hint="eastAsia"/>
        </w:rPr>
        <w:t>在进行软盘的格式化时，</w:t>
      </w:r>
      <w:r w:rsidRPr="00365C87">
        <w:rPr>
          <w:rFonts w:hint="eastAsia"/>
        </w:rPr>
        <w:t>"</w:t>
      </w:r>
      <w:r w:rsidRPr="00365C87">
        <w:rPr>
          <w:rFonts w:hint="eastAsia"/>
        </w:rPr>
        <w:t>格式化</w:t>
      </w:r>
      <w:r w:rsidRPr="00365C87">
        <w:rPr>
          <w:rFonts w:hint="eastAsia"/>
        </w:rPr>
        <w:t>"</w:t>
      </w:r>
      <w:r w:rsidRPr="00365C87">
        <w:rPr>
          <w:rFonts w:hint="eastAsia"/>
        </w:rPr>
        <w:t>窗口中</w:t>
      </w:r>
      <w:r w:rsidRPr="00365C87">
        <w:rPr>
          <w:rFonts w:hint="eastAsia"/>
        </w:rPr>
        <w:t>"</w:t>
      </w:r>
      <w:r w:rsidRPr="00365C87">
        <w:rPr>
          <w:rFonts w:hint="eastAsia"/>
        </w:rPr>
        <w:t>格式化类型</w:t>
      </w:r>
      <w:r w:rsidRPr="00365C87">
        <w:rPr>
          <w:rFonts w:hint="eastAsia"/>
        </w:rPr>
        <w:t>"</w:t>
      </w:r>
      <w:r w:rsidRPr="00365C87">
        <w:rPr>
          <w:rFonts w:hint="eastAsia"/>
        </w:rPr>
        <w:t>下的</w:t>
      </w:r>
      <w:r w:rsidRPr="00365C87">
        <w:rPr>
          <w:rFonts w:hint="eastAsia"/>
        </w:rPr>
        <w:t>"</w:t>
      </w:r>
      <w:r w:rsidRPr="00365C87">
        <w:rPr>
          <w:rFonts w:hint="eastAsia"/>
        </w:rPr>
        <w:t>快速</w:t>
      </w:r>
      <w:r w:rsidRPr="00365C87">
        <w:rPr>
          <w:rFonts w:hint="eastAsia"/>
        </w:rPr>
        <w:t>"</w:t>
      </w:r>
      <w:r w:rsidRPr="00365C87">
        <w:rPr>
          <w:rFonts w:hint="eastAsia"/>
        </w:rPr>
        <w:t>和</w:t>
      </w:r>
      <w:r w:rsidRPr="00365C87">
        <w:rPr>
          <w:rFonts w:hint="eastAsia"/>
        </w:rPr>
        <w:t>"</w:t>
      </w:r>
      <w:r w:rsidRPr="00365C87">
        <w:rPr>
          <w:rFonts w:hint="eastAsia"/>
        </w:rPr>
        <w:t>完全</w:t>
      </w:r>
      <w:r w:rsidRPr="00365C87">
        <w:rPr>
          <w:rFonts w:hint="eastAsia"/>
        </w:rPr>
        <w:t>"</w:t>
      </w:r>
      <w:r w:rsidRPr="00365C87">
        <w:rPr>
          <w:rFonts w:hint="eastAsia"/>
        </w:rPr>
        <w:t>按钮之间的主要区别是（</w:t>
      </w:r>
      <w:r w:rsidRPr="00365C87">
        <w:rPr>
          <w:rFonts w:hint="eastAsia"/>
        </w:rPr>
        <w:t>   </w:t>
      </w:r>
      <w:r w:rsidRPr="00365C87">
        <w:rPr>
          <w:rFonts w:hint="eastAsia"/>
        </w:rPr>
        <w:t>）</w:t>
      </w:r>
      <w:r w:rsidRPr="00365C87">
        <w:rPr>
          <w:rFonts w:hint="eastAsia"/>
        </w:rPr>
        <w:br/>
      </w:r>
      <w:r w:rsidRPr="00365C87">
        <w:object w:dxaOrig="1440" w:dyaOrig="1440">
          <v:shape id="_x0000_i1372" type="#_x0000_t75" style="width:20.25pt;height:15.75pt" o:ole="">
            <v:imagedata r:id="rId5" o:title=""/>
          </v:shape>
          <w:control r:id="rId139" w:name="DefaultOcxName132" w:shapeid="_x0000_i1372"/>
        </w:object>
      </w:r>
      <w:r w:rsidRPr="00365C87">
        <w:rPr>
          <w:rFonts w:hint="eastAsia"/>
        </w:rPr>
        <w:t>A</w:t>
      </w:r>
      <w:r w:rsidRPr="00365C87">
        <w:rPr>
          <w:rFonts w:hint="eastAsia"/>
        </w:rPr>
        <w:t>、功能相同，但执行速度有快慢之分</w:t>
      </w:r>
      <w:r w:rsidRPr="00365C87">
        <w:rPr>
          <w:rFonts w:hint="eastAsia"/>
        </w:rPr>
        <w:br/>
      </w:r>
      <w:r w:rsidRPr="00365C87">
        <w:object w:dxaOrig="1440" w:dyaOrig="1440">
          <v:shape id="_x0000_i1371" type="#_x0000_t75" style="width:20.25pt;height:15.75pt" o:ole="">
            <v:imagedata r:id="rId8" o:title=""/>
          </v:shape>
          <w:control r:id="rId140" w:name="DefaultOcxName133" w:shapeid="_x0000_i1371"/>
        </w:object>
      </w:r>
      <w:r w:rsidRPr="00365C87">
        <w:rPr>
          <w:rFonts w:hint="eastAsia"/>
        </w:rPr>
        <w:t>B</w:t>
      </w:r>
      <w:r w:rsidRPr="00365C87">
        <w:rPr>
          <w:rFonts w:hint="eastAsia"/>
        </w:rPr>
        <w:t>、</w:t>
      </w:r>
      <w:r w:rsidRPr="00365C87">
        <w:rPr>
          <w:rFonts w:hint="eastAsia"/>
        </w:rPr>
        <w:t>"</w:t>
      </w:r>
      <w:r w:rsidRPr="00365C87">
        <w:rPr>
          <w:rFonts w:hint="eastAsia"/>
        </w:rPr>
        <w:t>快速</w:t>
      </w:r>
      <w:r w:rsidRPr="00365C87">
        <w:rPr>
          <w:rFonts w:hint="eastAsia"/>
        </w:rPr>
        <w:t>"</w:t>
      </w:r>
      <w:r w:rsidRPr="00365C87">
        <w:rPr>
          <w:rFonts w:hint="eastAsia"/>
        </w:rPr>
        <w:t>格式化不检查坏扇区，而</w:t>
      </w:r>
      <w:r w:rsidRPr="00365C87">
        <w:rPr>
          <w:rFonts w:hint="eastAsia"/>
        </w:rPr>
        <w:t>"</w:t>
      </w:r>
      <w:r w:rsidRPr="00365C87">
        <w:rPr>
          <w:rFonts w:hint="eastAsia"/>
        </w:rPr>
        <w:t>完全</w:t>
      </w:r>
      <w:r w:rsidRPr="00365C87">
        <w:rPr>
          <w:rFonts w:hint="eastAsia"/>
        </w:rPr>
        <w:t>"</w:t>
      </w:r>
      <w:r w:rsidRPr="00365C87">
        <w:rPr>
          <w:rFonts w:hint="eastAsia"/>
        </w:rPr>
        <w:t>格式化则检查坏扇区</w:t>
      </w:r>
      <w:r w:rsidRPr="00365C87">
        <w:rPr>
          <w:rFonts w:hint="eastAsia"/>
        </w:rPr>
        <w:br/>
      </w:r>
      <w:r w:rsidRPr="00365C87">
        <w:object w:dxaOrig="1440" w:dyaOrig="1440">
          <v:shape id="_x0000_i1370" type="#_x0000_t75" style="width:20.25pt;height:15.75pt" o:ole="">
            <v:imagedata r:id="rId5" o:title=""/>
          </v:shape>
          <w:control r:id="rId141" w:name="DefaultOcxName134" w:shapeid="_x0000_i1370"/>
        </w:object>
      </w:r>
      <w:r w:rsidRPr="00365C87">
        <w:rPr>
          <w:rFonts w:hint="eastAsia"/>
        </w:rPr>
        <w:t>C</w:t>
      </w:r>
      <w:r w:rsidRPr="00365C87">
        <w:rPr>
          <w:rFonts w:hint="eastAsia"/>
        </w:rPr>
        <w:t>、</w:t>
      </w:r>
      <w:r w:rsidRPr="00365C87">
        <w:rPr>
          <w:rFonts w:hint="eastAsia"/>
        </w:rPr>
        <w:t>"</w:t>
      </w:r>
      <w:r w:rsidRPr="00365C87">
        <w:rPr>
          <w:rFonts w:hint="eastAsia"/>
        </w:rPr>
        <w:t>快速</w:t>
      </w:r>
      <w:r w:rsidRPr="00365C87">
        <w:rPr>
          <w:rFonts w:hint="eastAsia"/>
        </w:rPr>
        <w:t>"</w:t>
      </w:r>
      <w:r w:rsidRPr="00365C87">
        <w:rPr>
          <w:rFonts w:hint="eastAsia"/>
        </w:rPr>
        <w:t>格式化不重建文件系统，而</w:t>
      </w:r>
      <w:r w:rsidRPr="00365C87">
        <w:rPr>
          <w:rFonts w:hint="eastAsia"/>
        </w:rPr>
        <w:t>"</w:t>
      </w:r>
      <w:r w:rsidRPr="00365C87">
        <w:rPr>
          <w:rFonts w:hint="eastAsia"/>
        </w:rPr>
        <w:t>完全</w:t>
      </w:r>
      <w:r w:rsidRPr="00365C87">
        <w:rPr>
          <w:rFonts w:hint="eastAsia"/>
        </w:rPr>
        <w:t>"</w:t>
      </w:r>
      <w:r w:rsidRPr="00365C87">
        <w:rPr>
          <w:rFonts w:hint="eastAsia"/>
        </w:rPr>
        <w:t>格式化则重建文件系统</w:t>
      </w:r>
      <w:r w:rsidRPr="00365C87">
        <w:rPr>
          <w:rFonts w:hint="eastAsia"/>
        </w:rPr>
        <w:br/>
      </w:r>
      <w:r w:rsidRPr="00365C87">
        <w:object w:dxaOrig="1440" w:dyaOrig="1440">
          <v:shape id="_x0000_i1369" type="#_x0000_t75" style="width:20.25pt;height:15.75pt" o:ole="">
            <v:imagedata r:id="rId5" o:title=""/>
          </v:shape>
          <w:control r:id="rId142" w:name="DefaultOcxName135" w:shapeid="_x0000_i1369"/>
        </w:object>
      </w:r>
      <w:r w:rsidRPr="00365C87">
        <w:rPr>
          <w:rFonts w:hint="eastAsia"/>
        </w:rPr>
        <w:t>D</w:t>
      </w:r>
      <w:r w:rsidRPr="00365C87">
        <w:rPr>
          <w:rFonts w:hint="eastAsia"/>
        </w:rPr>
        <w:t>、</w:t>
      </w:r>
      <w:r w:rsidRPr="00365C87">
        <w:rPr>
          <w:rFonts w:hint="eastAsia"/>
        </w:rPr>
        <w:t>"</w:t>
      </w:r>
      <w:r w:rsidRPr="00365C87">
        <w:rPr>
          <w:rFonts w:hint="eastAsia"/>
        </w:rPr>
        <w:t>快速</w:t>
      </w:r>
      <w:r w:rsidRPr="00365C87">
        <w:rPr>
          <w:rFonts w:hint="eastAsia"/>
        </w:rPr>
        <w:t>"</w:t>
      </w:r>
      <w:r w:rsidRPr="00365C87">
        <w:rPr>
          <w:rFonts w:hint="eastAsia"/>
        </w:rPr>
        <w:t>格式化后的软盘不带系统，而</w:t>
      </w:r>
      <w:r w:rsidRPr="00365C87">
        <w:rPr>
          <w:rFonts w:hint="eastAsia"/>
        </w:rPr>
        <w:t>"</w:t>
      </w:r>
      <w:r w:rsidRPr="00365C87">
        <w:rPr>
          <w:rFonts w:hint="eastAsia"/>
        </w:rPr>
        <w:t>完全</w:t>
      </w:r>
      <w:r w:rsidRPr="00365C87">
        <w:rPr>
          <w:rFonts w:hint="eastAsia"/>
        </w:rPr>
        <w:t>"</w:t>
      </w:r>
      <w:r w:rsidRPr="00365C87">
        <w:rPr>
          <w:rFonts w:hint="eastAsia"/>
        </w:rPr>
        <w:t>格式化后的软盘则带系统</w:t>
      </w:r>
    </w:p>
    <w:p w:rsidR="002D53F4" w:rsidRPr="00365C87" w:rsidRDefault="002D53F4" w:rsidP="002D53F4">
      <w:pPr>
        <w:rPr>
          <w:rFonts w:hint="eastAsia"/>
        </w:rPr>
      </w:pPr>
      <w:r w:rsidRPr="00365C87">
        <w:t>35.(2.5</w:t>
      </w:r>
      <w:r w:rsidRPr="00365C87">
        <w:t>分</w:t>
      </w:r>
      <w:r w:rsidRPr="00365C87">
        <w:t>)</w:t>
      </w:r>
    </w:p>
    <w:p w:rsidR="002D53F4" w:rsidRPr="00365C87" w:rsidRDefault="002D53F4" w:rsidP="002D53F4">
      <w:r w:rsidRPr="00365C87">
        <w:rPr>
          <w:rFonts w:hint="eastAsia"/>
        </w:rPr>
        <w:t>下面</w:t>
      </w:r>
      <w:r w:rsidRPr="00365C87">
        <w:rPr>
          <w:rFonts w:hint="eastAsia"/>
        </w:rPr>
        <w:t>CPU</w:t>
      </w:r>
      <w:r w:rsidRPr="00365C87">
        <w:rPr>
          <w:rFonts w:hint="eastAsia"/>
        </w:rPr>
        <w:t>指令集中</w:t>
      </w:r>
      <w:r w:rsidRPr="00365C87">
        <w:rPr>
          <w:rFonts w:hint="eastAsia"/>
        </w:rPr>
        <w:t>(   )</w:t>
      </w:r>
      <w:r w:rsidRPr="00365C87">
        <w:rPr>
          <w:rFonts w:hint="eastAsia"/>
        </w:rPr>
        <w:t>是多媒体扩展指令集。</w:t>
      </w:r>
      <w:r w:rsidRPr="00365C87">
        <w:rPr>
          <w:rFonts w:hint="eastAsia"/>
        </w:rPr>
        <w:br/>
      </w:r>
      <w:r w:rsidRPr="00365C87">
        <w:lastRenderedPageBreak/>
        <w:object w:dxaOrig="1440" w:dyaOrig="1440">
          <v:shape id="_x0000_i1368" type="#_x0000_t75" style="width:20.25pt;height:15.75pt" o:ole="">
            <v:imagedata r:id="rId5" o:title=""/>
          </v:shape>
          <w:control r:id="rId143" w:name="DefaultOcxName136" w:shapeid="_x0000_i1368"/>
        </w:object>
      </w:r>
      <w:r w:rsidRPr="00365C87">
        <w:rPr>
          <w:rFonts w:hint="eastAsia"/>
        </w:rPr>
        <w:t>A</w:t>
      </w:r>
      <w:r w:rsidRPr="00365C87">
        <w:rPr>
          <w:rFonts w:hint="eastAsia"/>
        </w:rPr>
        <w:t>、</w:t>
      </w:r>
      <w:r w:rsidRPr="00365C87">
        <w:rPr>
          <w:rFonts w:hint="eastAsia"/>
        </w:rPr>
        <w:t>SIMD</w:t>
      </w:r>
      <w:r w:rsidRPr="00365C87">
        <w:rPr>
          <w:rFonts w:hint="eastAsia"/>
        </w:rPr>
        <w:br/>
      </w:r>
      <w:r w:rsidRPr="00365C87">
        <w:object w:dxaOrig="1440" w:dyaOrig="1440">
          <v:shape id="_x0000_i1367" type="#_x0000_t75" style="width:20.25pt;height:15.75pt" o:ole="">
            <v:imagedata r:id="rId5" o:title=""/>
          </v:shape>
          <w:control r:id="rId144" w:name="DefaultOcxName137" w:shapeid="_x0000_i1367"/>
        </w:object>
      </w:r>
      <w:r w:rsidRPr="00365C87">
        <w:rPr>
          <w:rFonts w:hint="eastAsia"/>
        </w:rPr>
        <w:t>B</w:t>
      </w:r>
      <w:r w:rsidRPr="00365C87">
        <w:rPr>
          <w:rFonts w:hint="eastAsia"/>
        </w:rPr>
        <w:t>、</w:t>
      </w:r>
      <w:r w:rsidRPr="00365C87">
        <w:rPr>
          <w:rFonts w:hint="eastAsia"/>
        </w:rPr>
        <w:t>MMX</w:t>
      </w:r>
      <w:r w:rsidRPr="00365C87">
        <w:rPr>
          <w:rFonts w:hint="eastAsia"/>
        </w:rPr>
        <w:br/>
      </w:r>
      <w:r w:rsidRPr="00365C87">
        <w:object w:dxaOrig="1440" w:dyaOrig="1440">
          <v:shape id="_x0000_i1366" type="#_x0000_t75" style="width:20.25pt;height:15.75pt" o:ole="">
            <v:imagedata r:id="rId8" o:title=""/>
          </v:shape>
          <w:control r:id="rId145" w:name="DefaultOcxName138" w:shapeid="_x0000_i1366"/>
        </w:object>
      </w:r>
      <w:r w:rsidRPr="00365C87">
        <w:rPr>
          <w:rFonts w:hint="eastAsia"/>
        </w:rPr>
        <w:t>C</w:t>
      </w:r>
      <w:r w:rsidRPr="00365C87">
        <w:rPr>
          <w:rFonts w:hint="eastAsia"/>
        </w:rPr>
        <w:t>、</w:t>
      </w:r>
      <w:r w:rsidRPr="00365C87">
        <w:rPr>
          <w:rFonts w:hint="eastAsia"/>
        </w:rPr>
        <w:t>3Dnow</w:t>
      </w:r>
      <w:r w:rsidRPr="00365C87">
        <w:rPr>
          <w:rFonts w:hint="eastAsia"/>
        </w:rPr>
        <w:t>！</w:t>
      </w:r>
      <w:r w:rsidRPr="00365C87">
        <w:rPr>
          <w:rFonts w:hint="eastAsia"/>
        </w:rPr>
        <w:br/>
      </w:r>
      <w:r w:rsidRPr="00365C87">
        <w:object w:dxaOrig="1440" w:dyaOrig="1440">
          <v:shape id="_x0000_i1365" type="#_x0000_t75" style="width:20.25pt;height:15.75pt" o:ole="">
            <v:imagedata r:id="rId5" o:title=""/>
          </v:shape>
          <w:control r:id="rId146" w:name="DefaultOcxName139" w:shapeid="_x0000_i1365"/>
        </w:object>
      </w:r>
      <w:r w:rsidRPr="00365C87">
        <w:rPr>
          <w:rFonts w:hint="eastAsia"/>
        </w:rPr>
        <w:t>D</w:t>
      </w:r>
      <w:r w:rsidRPr="00365C87">
        <w:rPr>
          <w:rFonts w:hint="eastAsia"/>
        </w:rPr>
        <w:t>、</w:t>
      </w:r>
      <w:r w:rsidRPr="00365C87">
        <w:rPr>
          <w:rFonts w:hint="eastAsia"/>
        </w:rPr>
        <w:t>SSE</w:t>
      </w:r>
    </w:p>
    <w:p w:rsidR="002D53F4" w:rsidRPr="00365C87" w:rsidRDefault="002D53F4" w:rsidP="002D53F4">
      <w:pPr>
        <w:rPr>
          <w:rFonts w:hint="eastAsia"/>
        </w:rPr>
      </w:pPr>
      <w:r w:rsidRPr="00365C87">
        <w:t>36.(2.5</w:t>
      </w:r>
      <w:r w:rsidRPr="00365C87">
        <w:t>分</w:t>
      </w:r>
      <w:r w:rsidRPr="00365C87">
        <w:t>)</w:t>
      </w:r>
    </w:p>
    <w:p w:rsidR="002D53F4" w:rsidRPr="00365C87" w:rsidRDefault="002D53F4" w:rsidP="002D53F4">
      <w:r w:rsidRPr="00365C87">
        <w:rPr>
          <w:rFonts w:hint="eastAsia"/>
        </w:rPr>
        <w:t>在微机的硬件设备中，既可以做输出设备，又可以做输入设备的是（</w:t>
      </w:r>
      <w:r w:rsidRPr="00365C87">
        <w:rPr>
          <w:rFonts w:hint="eastAsia"/>
        </w:rPr>
        <w:t>   </w:t>
      </w:r>
      <w:r w:rsidRPr="00365C87">
        <w:rPr>
          <w:rFonts w:hint="eastAsia"/>
        </w:rPr>
        <w:t>）</w:t>
      </w:r>
      <w:r w:rsidRPr="00365C87">
        <w:rPr>
          <w:rFonts w:hint="eastAsia"/>
        </w:rPr>
        <w:br/>
      </w:r>
      <w:r w:rsidRPr="00365C87">
        <w:object w:dxaOrig="1440" w:dyaOrig="1440">
          <v:shape id="_x0000_i1364" type="#_x0000_t75" style="width:20.25pt;height:15.75pt" o:ole="">
            <v:imagedata r:id="rId5" o:title=""/>
          </v:shape>
          <w:control r:id="rId147" w:name="DefaultOcxName140" w:shapeid="_x0000_i1364"/>
        </w:object>
      </w:r>
      <w:r w:rsidRPr="00365C87">
        <w:rPr>
          <w:rFonts w:hint="eastAsia"/>
        </w:rPr>
        <w:t>A</w:t>
      </w:r>
      <w:r w:rsidRPr="00365C87">
        <w:rPr>
          <w:rFonts w:hint="eastAsia"/>
        </w:rPr>
        <w:t>、绘图仪</w:t>
      </w:r>
      <w:r w:rsidRPr="00365C87">
        <w:rPr>
          <w:rFonts w:hint="eastAsia"/>
        </w:rPr>
        <w:br/>
      </w:r>
      <w:r w:rsidRPr="00365C87">
        <w:object w:dxaOrig="1440" w:dyaOrig="1440">
          <v:shape id="_x0000_i1363" type="#_x0000_t75" style="width:20.25pt;height:15.75pt" o:ole="">
            <v:imagedata r:id="rId5" o:title=""/>
          </v:shape>
          <w:control r:id="rId148" w:name="DefaultOcxName141" w:shapeid="_x0000_i1363"/>
        </w:object>
      </w:r>
      <w:r w:rsidRPr="00365C87">
        <w:rPr>
          <w:rFonts w:hint="eastAsia"/>
        </w:rPr>
        <w:t>B</w:t>
      </w:r>
      <w:r w:rsidRPr="00365C87">
        <w:rPr>
          <w:rFonts w:hint="eastAsia"/>
        </w:rPr>
        <w:t>、扫描仪</w:t>
      </w:r>
      <w:r w:rsidRPr="00365C87">
        <w:rPr>
          <w:rFonts w:hint="eastAsia"/>
        </w:rPr>
        <w:br/>
      </w:r>
      <w:r w:rsidRPr="00365C87">
        <w:object w:dxaOrig="1440" w:dyaOrig="1440">
          <v:shape id="_x0000_i1362" type="#_x0000_t75" style="width:20.25pt;height:15.75pt" o:ole="">
            <v:imagedata r:id="rId5" o:title=""/>
          </v:shape>
          <w:control r:id="rId149" w:name="DefaultOcxName142" w:shapeid="_x0000_i1362"/>
        </w:object>
      </w:r>
      <w:r w:rsidRPr="00365C87">
        <w:rPr>
          <w:rFonts w:hint="eastAsia"/>
        </w:rPr>
        <w:t>C</w:t>
      </w:r>
      <w:r w:rsidRPr="00365C87">
        <w:rPr>
          <w:rFonts w:hint="eastAsia"/>
        </w:rPr>
        <w:t>、手写笔</w:t>
      </w:r>
      <w:r w:rsidRPr="00365C87">
        <w:rPr>
          <w:rFonts w:hint="eastAsia"/>
        </w:rPr>
        <w:br/>
      </w:r>
      <w:r w:rsidRPr="00365C87">
        <w:object w:dxaOrig="1440" w:dyaOrig="1440">
          <v:shape id="_x0000_i1361" type="#_x0000_t75" style="width:20.25pt;height:15.75pt" o:ole="">
            <v:imagedata r:id="rId8" o:title=""/>
          </v:shape>
          <w:control r:id="rId150" w:name="DefaultOcxName143" w:shapeid="_x0000_i1361"/>
        </w:object>
      </w:r>
      <w:r w:rsidRPr="00365C87">
        <w:rPr>
          <w:rFonts w:hint="eastAsia"/>
        </w:rPr>
        <w:t>D</w:t>
      </w:r>
      <w:r w:rsidRPr="00365C87">
        <w:rPr>
          <w:rFonts w:hint="eastAsia"/>
        </w:rPr>
        <w:t>、磁盘驱动器</w:t>
      </w:r>
    </w:p>
    <w:p w:rsidR="002D53F4" w:rsidRPr="00365C87" w:rsidRDefault="002D53F4" w:rsidP="002D53F4">
      <w:pPr>
        <w:rPr>
          <w:rFonts w:hint="eastAsia"/>
        </w:rPr>
      </w:pPr>
      <w:r w:rsidRPr="00365C87">
        <w:t>37.(2.5</w:t>
      </w:r>
      <w:r w:rsidRPr="00365C87">
        <w:t>分</w:t>
      </w:r>
      <w:r w:rsidRPr="00365C87">
        <w:t>)</w:t>
      </w:r>
    </w:p>
    <w:p w:rsidR="002D53F4" w:rsidRPr="00365C87" w:rsidRDefault="002D53F4" w:rsidP="002D53F4">
      <w:r w:rsidRPr="00365C87">
        <w:rPr>
          <w:rFonts w:hint="eastAsia"/>
        </w:rPr>
        <w:t>在</w:t>
      </w:r>
      <w:r w:rsidRPr="00365C87">
        <w:rPr>
          <w:rFonts w:hint="eastAsia"/>
        </w:rPr>
        <w:t>Windowsxp</w:t>
      </w:r>
      <w:r w:rsidRPr="00365C87">
        <w:rPr>
          <w:rFonts w:hint="eastAsia"/>
        </w:rPr>
        <w:t>中，下列不能查找文件或文件夹的操作是（</w:t>
      </w:r>
      <w:r w:rsidRPr="00365C87">
        <w:rPr>
          <w:rFonts w:hint="eastAsia"/>
        </w:rPr>
        <w:t>   </w:t>
      </w:r>
      <w:r w:rsidRPr="00365C87">
        <w:rPr>
          <w:rFonts w:hint="eastAsia"/>
        </w:rPr>
        <w:t>）</w:t>
      </w:r>
      <w:r w:rsidRPr="00365C87">
        <w:rPr>
          <w:rFonts w:hint="eastAsia"/>
        </w:rPr>
        <w:br/>
      </w:r>
      <w:r w:rsidRPr="00365C87">
        <w:object w:dxaOrig="1440" w:dyaOrig="1440">
          <v:shape id="_x0000_i1360" type="#_x0000_t75" style="width:20.25pt;height:15.75pt" o:ole="">
            <v:imagedata r:id="rId5" o:title=""/>
          </v:shape>
          <w:control r:id="rId151" w:name="DefaultOcxName144" w:shapeid="_x0000_i1360"/>
        </w:object>
      </w:r>
      <w:r w:rsidRPr="00365C87">
        <w:rPr>
          <w:rFonts w:hint="eastAsia"/>
        </w:rPr>
        <w:t>A</w:t>
      </w:r>
      <w:r w:rsidRPr="00365C87">
        <w:rPr>
          <w:rFonts w:hint="eastAsia"/>
        </w:rPr>
        <w:t>、用</w:t>
      </w:r>
      <w:r w:rsidRPr="00365C87">
        <w:rPr>
          <w:rFonts w:hint="eastAsia"/>
        </w:rPr>
        <w:t>"</w:t>
      </w:r>
      <w:r w:rsidRPr="00365C87">
        <w:rPr>
          <w:rFonts w:hint="eastAsia"/>
        </w:rPr>
        <w:t>开始</w:t>
      </w:r>
      <w:r w:rsidRPr="00365C87">
        <w:rPr>
          <w:rFonts w:hint="eastAsia"/>
        </w:rPr>
        <w:t>"</w:t>
      </w:r>
      <w:r w:rsidRPr="00365C87">
        <w:rPr>
          <w:rFonts w:hint="eastAsia"/>
        </w:rPr>
        <w:t>菜单中的</w:t>
      </w:r>
      <w:r w:rsidRPr="00365C87">
        <w:rPr>
          <w:rFonts w:hint="eastAsia"/>
        </w:rPr>
        <w:t>"</w:t>
      </w:r>
      <w:r w:rsidRPr="00365C87">
        <w:rPr>
          <w:rFonts w:hint="eastAsia"/>
        </w:rPr>
        <w:t>查找</w:t>
      </w:r>
      <w:r w:rsidRPr="00365C87">
        <w:rPr>
          <w:rFonts w:hint="eastAsia"/>
        </w:rPr>
        <w:t>"</w:t>
      </w:r>
      <w:r w:rsidRPr="00365C87">
        <w:rPr>
          <w:rFonts w:hint="eastAsia"/>
        </w:rPr>
        <w:t>命令</w:t>
      </w:r>
      <w:r w:rsidRPr="00365C87">
        <w:rPr>
          <w:rFonts w:hint="eastAsia"/>
        </w:rPr>
        <w:br/>
      </w:r>
      <w:r w:rsidRPr="00365C87">
        <w:object w:dxaOrig="1440" w:dyaOrig="1440">
          <v:shape id="_x0000_i1359" type="#_x0000_t75" style="width:20.25pt;height:15.75pt" o:ole="">
            <v:imagedata r:id="rId5" o:title=""/>
          </v:shape>
          <w:control r:id="rId152" w:name="DefaultOcxName145" w:shapeid="_x0000_i1359"/>
        </w:object>
      </w:r>
      <w:r w:rsidRPr="00365C87">
        <w:rPr>
          <w:rFonts w:hint="eastAsia"/>
        </w:rPr>
        <w:t>B</w:t>
      </w:r>
      <w:r w:rsidRPr="00365C87">
        <w:rPr>
          <w:rFonts w:hint="eastAsia"/>
        </w:rPr>
        <w:t>、用</w:t>
      </w:r>
      <w:r w:rsidRPr="00365C87">
        <w:rPr>
          <w:rFonts w:hint="eastAsia"/>
        </w:rPr>
        <w:t>"</w:t>
      </w:r>
      <w:r w:rsidRPr="00365C87">
        <w:rPr>
          <w:rFonts w:hint="eastAsia"/>
        </w:rPr>
        <w:t>资源管理器</w:t>
      </w:r>
      <w:r w:rsidRPr="00365C87">
        <w:rPr>
          <w:rFonts w:hint="eastAsia"/>
        </w:rPr>
        <w:t>"</w:t>
      </w:r>
      <w:r w:rsidRPr="00365C87">
        <w:rPr>
          <w:rFonts w:hint="eastAsia"/>
        </w:rPr>
        <w:t>窗口中的</w:t>
      </w:r>
      <w:r w:rsidRPr="00365C87">
        <w:rPr>
          <w:rFonts w:hint="eastAsia"/>
        </w:rPr>
        <w:t>"</w:t>
      </w:r>
      <w:r w:rsidRPr="00365C87">
        <w:rPr>
          <w:rFonts w:hint="eastAsia"/>
        </w:rPr>
        <w:t>工具</w:t>
      </w:r>
      <w:r w:rsidRPr="00365C87">
        <w:rPr>
          <w:rFonts w:hint="eastAsia"/>
        </w:rPr>
        <w:t>"</w:t>
      </w:r>
      <w:r w:rsidRPr="00365C87">
        <w:rPr>
          <w:rFonts w:hint="eastAsia"/>
        </w:rPr>
        <w:t>菜单下的</w:t>
      </w:r>
      <w:r w:rsidRPr="00365C87">
        <w:rPr>
          <w:rFonts w:hint="eastAsia"/>
        </w:rPr>
        <w:t>"</w:t>
      </w:r>
      <w:r w:rsidRPr="00365C87">
        <w:rPr>
          <w:rFonts w:hint="eastAsia"/>
        </w:rPr>
        <w:t>查找</w:t>
      </w:r>
      <w:r w:rsidRPr="00365C87">
        <w:rPr>
          <w:rFonts w:hint="eastAsia"/>
        </w:rPr>
        <w:t>"</w:t>
      </w:r>
      <w:r w:rsidRPr="00365C87">
        <w:rPr>
          <w:rFonts w:hint="eastAsia"/>
        </w:rPr>
        <w:t>选项</w:t>
      </w:r>
      <w:r w:rsidRPr="00365C87">
        <w:rPr>
          <w:rFonts w:hint="eastAsia"/>
        </w:rPr>
        <w:br/>
      </w:r>
      <w:r w:rsidRPr="00365C87">
        <w:object w:dxaOrig="1440" w:dyaOrig="1440">
          <v:shape id="_x0000_i1358" type="#_x0000_t75" style="width:20.25pt;height:15.75pt" o:ole="">
            <v:imagedata r:id="rId5" o:title=""/>
          </v:shape>
          <w:control r:id="rId153" w:name="DefaultOcxName146" w:shapeid="_x0000_i1358"/>
        </w:object>
      </w:r>
      <w:r w:rsidRPr="00365C87">
        <w:rPr>
          <w:rFonts w:hint="eastAsia"/>
        </w:rPr>
        <w:t>C</w:t>
      </w:r>
      <w:r w:rsidRPr="00365C87">
        <w:rPr>
          <w:rFonts w:hint="eastAsia"/>
        </w:rPr>
        <w:t>、用鼠标右键单击</w:t>
      </w:r>
      <w:r w:rsidRPr="00365C87">
        <w:rPr>
          <w:rFonts w:hint="eastAsia"/>
        </w:rPr>
        <w:t>"</w:t>
      </w:r>
      <w:r w:rsidRPr="00365C87">
        <w:rPr>
          <w:rFonts w:hint="eastAsia"/>
        </w:rPr>
        <w:t>开始</w:t>
      </w:r>
      <w:r w:rsidRPr="00365C87">
        <w:rPr>
          <w:rFonts w:hint="eastAsia"/>
        </w:rPr>
        <w:t>"</w:t>
      </w:r>
      <w:r w:rsidRPr="00365C87">
        <w:rPr>
          <w:rFonts w:hint="eastAsia"/>
        </w:rPr>
        <w:t>按钮，在弹出的快捷菜单中选择</w:t>
      </w:r>
      <w:r w:rsidRPr="00365C87">
        <w:rPr>
          <w:rFonts w:hint="eastAsia"/>
        </w:rPr>
        <w:t>"</w:t>
      </w:r>
      <w:r w:rsidRPr="00365C87">
        <w:rPr>
          <w:rFonts w:hint="eastAsia"/>
        </w:rPr>
        <w:t>查找</w:t>
      </w:r>
      <w:r w:rsidRPr="00365C87">
        <w:rPr>
          <w:rFonts w:hint="eastAsia"/>
        </w:rPr>
        <w:t>"</w:t>
      </w:r>
      <w:r w:rsidRPr="00365C87">
        <w:rPr>
          <w:rFonts w:hint="eastAsia"/>
        </w:rPr>
        <w:t>命令</w:t>
      </w:r>
      <w:r w:rsidRPr="00365C87">
        <w:rPr>
          <w:rFonts w:hint="eastAsia"/>
        </w:rPr>
        <w:br/>
      </w:r>
      <w:r w:rsidRPr="00365C87">
        <w:object w:dxaOrig="1440" w:dyaOrig="1440">
          <v:shape id="_x0000_i1357" type="#_x0000_t75" style="width:20.25pt;height:15.75pt" o:ole="">
            <v:imagedata r:id="rId8" o:title=""/>
          </v:shape>
          <w:control r:id="rId154" w:name="DefaultOcxName147" w:shapeid="_x0000_i1357"/>
        </w:object>
      </w:r>
      <w:r w:rsidRPr="00365C87">
        <w:rPr>
          <w:rFonts w:hint="eastAsia"/>
        </w:rPr>
        <w:t>D</w:t>
      </w:r>
      <w:r w:rsidRPr="00365C87">
        <w:rPr>
          <w:rFonts w:hint="eastAsia"/>
        </w:rPr>
        <w:t>、用</w:t>
      </w:r>
      <w:r w:rsidRPr="00365C87">
        <w:rPr>
          <w:rFonts w:hint="eastAsia"/>
        </w:rPr>
        <w:t>"</w:t>
      </w:r>
      <w:r w:rsidRPr="00365C87">
        <w:rPr>
          <w:rFonts w:hint="eastAsia"/>
        </w:rPr>
        <w:t>我的电脑</w:t>
      </w:r>
      <w:r w:rsidRPr="00365C87">
        <w:rPr>
          <w:rFonts w:hint="eastAsia"/>
        </w:rPr>
        <w:t>"</w:t>
      </w:r>
      <w:r w:rsidRPr="00365C87">
        <w:rPr>
          <w:rFonts w:hint="eastAsia"/>
        </w:rPr>
        <w:t>窗口中的</w:t>
      </w:r>
      <w:r w:rsidRPr="00365C87">
        <w:rPr>
          <w:rFonts w:hint="eastAsia"/>
        </w:rPr>
        <w:t>"</w:t>
      </w:r>
      <w:r w:rsidRPr="00365C87">
        <w:rPr>
          <w:rFonts w:hint="eastAsia"/>
        </w:rPr>
        <w:t>查看</w:t>
      </w:r>
      <w:r w:rsidRPr="00365C87">
        <w:rPr>
          <w:rFonts w:hint="eastAsia"/>
        </w:rPr>
        <w:t>"</w:t>
      </w:r>
      <w:r w:rsidRPr="00365C87">
        <w:rPr>
          <w:rFonts w:hint="eastAsia"/>
        </w:rPr>
        <w:t>菜单</w:t>
      </w:r>
    </w:p>
    <w:p w:rsidR="002D53F4" w:rsidRPr="00365C87" w:rsidRDefault="002D53F4" w:rsidP="002D53F4">
      <w:pPr>
        <w:rPr>
          <w:rFonts w:hint="eastAsia"/>
        </w:rPr>
      </w:pPr>
      <w:r w:rsidRPr="00365C87">
        <w:t>38.(2.5</w:t>
      </w:r>
      <w:r w:rsidRPr="00365C87">
        <w:t>分</w:t>
      </w:r>
      <w:r w:rsidRPr="00365C87">
        <w:t>)</w:t>
      </w:r>
    </w:p>
    <w:p w:rsidR="002D53F4" w:rsidRPr="00365C87" w:rsidRDefault="002D53F4" w:rsidP="002D53F4">
      <w:r w:rsidRPr="00365C87">
        <w:rPr>
          <w:rFonts w:hint="eastAsia"/>
        </w:rPr>
        <w:t>下列操作中，能在各种中文输入法及英文输入之间切换的是（</w:t>
      </w:r>
      <w:r w:rsidRPr="00365C87">
        <w:rPr>
          <w:rFonts w:hint="eastAsia"/>
        </w:rPr>
        <w:t>   </w:t>
      </w:r>
      <w:r w:rsidRPr="00365C87">
        <w:rPr>
          <w:rFonts w:hint="eastAsia"/>
        </w:rPr>
        <w:t>）</w:t>
      </w:r>
      <w:r w:rsidRPr="00365C87">
        <w:rPr>
          <w:rFonts w:hint="eastAsia"/>
        </w:rPr>
        <w:br/>
      </w:r>
      <w:r w:rsidRPr="00365C87">
        <w:object w:dxaOrig="1440" w:dyaOrig="1440">
          <v:shape id="_x0000_i1356" type="#_x0000_t75" style="width:20.25pt;height:15.75pt" o:ole="">
            <v:imagedata r:id="rId8" o:title=""/>
          </v:shape>
          <w:control r:id="rId155" w:name="DefaultOcxName148" w:shapeid="_x0000_i1356"/>
        </w:object>
      </w:r>
      <w:r w:rsidRPr="00365C87">
        <w:rPr>
          <w:rFonts w:hint="eastAsia"/>
        </w:rPr>
        <w:t>A</w:t>
      </w:r>
      <w:r w:rsidRPr="00365C87">
        <w:rPr>
          <w:rFonts w:hint="eastAsia"/>
        </w:rPr>
        <w:t>、用</w:t>
      </w:r>
      <w:r w:rsidRPr="00365C87">
        <w:rPr>
          <w:rFonts w:hint="eastAsia"/>
        </w:rPr>
        <w:t>Ctrl+Shift</w:t>
      </w:r>
      <w:r w:rsidRPr="00365C87">
        <w:rPr>
          <w:rFonts w:hint="eastAsia"/>
        </w:rPr>
        <w:t>键</w:t>
      </w:r>
      <w:r w:rsidRPr="00365C87">
        <w:rPr>
          <w:rFonts w:hint="eastAsia"/>
        </w:rPr>
        <w:br/>
      </w:r>
      <w:r w:rsidRPr="00365C87">
        <w:object w:dxaOrig="1440" w:dyaOrig="1440">
          <v:shape id="_x0000_i1355" type="#_x0000_t75" style="width:20.25pt;height:15.75pt" o:ole="">
            <v:imagedata r:id="rId5" o:title=""/>
          </v:shape>
          <w:control r:id="rId156" w:name="DefaultOcxName149" w:shapeid="_x0000_i1355"/>
        </w:object>
      </w:r>
      <w:r w:rsidRPr="00365C87">
        <w:rPr>
          <w:rFonts w:hint="eastAsia"/>
        </w:rPr>
        <w:t>B</w:t>
      </w:r>
      <w:r w:rsidRPr="00365C87">
        <w:rPr>
          <w:rFonts w:hint="eastAsia"/>
        </w:rPr>
        <w:t>、用鼠标左键单击输入方式切换按钮</w:t>
      </w:r>
      <w:r w:rsidRPr="00365C87">
        <w:rPr>
          <w:rFonts w:hint="eastAsia"/>
        </w:rPr>
        <w:br/>
      </w:r>
      <w:r w:rsidRPr="00365C87">
        <w:object w:dxaOrig="1440" w:dyaOrig="1440">
          <v:shape id="_x0000_i1354" type="#_x0000_t75" style="width:20.25pt;height:15.75pt" o:ole="">
            <v:imagedata r:id="rId5" o:title=""/>
          </v:shape>
          <w:control r:id="rId157" w:name="DefaultOcxName150" w:shapeid="_x0000_i1354"/>
        </w:object>
      </w:r>
      <w:r w:rsidRPr="00365C87">
        <w:rPr>
          <w:rFonts w:hint="eastAsia"/>
        </w:rPr>
        <w:t>C</w:t>
      </w:r>
      <w:r w:rsidRPr="00365C87">
        <w:rPr>
          <w:rFonts w:hint="eastAsia"/>
        </w:rPr>
        <w:t>、用</w:t>
      </w:r>
      <w:r w:rsidRPr="00365C87">
        <w:rPr>
          <w:rFonts w:hint="eastAsia"/>
        </w:rPr>
        <w:t>Shift+</w:t>
      </w:r>
      <w:r w:rsidRPr="00365C87">
        <w:rPr>
          <w:rFonts w:hint="eastAsia"/>
        </w:rPr>
        <w:t>空格键</w:t>
      </w:r>
      <w:r w:rsidRPr="00365C87">
        <w:rPr>
          <w:rFonts w:hint="eastAsia"/>
        </w:rPr>
        <w:br/>
      </w:r>
      <w:r w:rsidRPr="00365C87">
        <w:object w:dxaOrig="1440" w:dyaOrig="1440">
          <v:shape id="_x0000_i1353" type="#_x0000_t75" style="width:20.25pt;height:15.75pt" o:ole="">
            <v:imagedata r:id="rId5" o:title=""/>
          </v:shape>
          <w:control r:id="rId158" w:name="DefaultOcxName151" w:shapeid="_x0000_i1353"/>
        </w:object>
      </w:r>
      <w:r w:rsidRPr="00365C87">
        <w:rPr>
          <w:rFonts w:hint="eastAsia"/>
        </w:rPr>
        <w:t>D</w:t>
      </w:r>
      <w:r w:rsidRPr="00365C87">
        <w:rPr>
          <w:rFonts w:hint="eastAsia"/>
        </w:rPr>
        <w:t>、用</w:t>
      </w:r>
      <w:r w:rsidRPr="00365C87">
        <w:rPr>
          <w:rFonts w:hint="eastAsia"/>
        </w:rPr>
        <w:t>Alt+</w:t>
      </w:r>
      <w:r w:rsidRPr="00365C87">
        <w:rPr>
          <w:rFonts w:hint="eastAsia"/>
        </w:rPr>
        <w:t>空格键</w:t>
      </w:r>
    </w:p>
    <w:p w:rsidR="002D53F4" w:rsidRPr="00365C87" w:rsidRDefault="002D53F4" w:rsidP="002D53F4">
      <w:pPr>
        <w:rPr>
          <w:rFonts w:hint="eastAsia"/>
        </w:rPr>
      </w:pPr>
      <w:r w:rsidRPr="00365C87">
        <w:t>39.(2.5</w:t>
      </w:r>
      <w:r w:rsidRPr="00365C87">
        <w:t>分</w:t>
      </w:r>
      <w:r w:rsidRPr="00365C87">
        <w:t>)</w:t>
      </w:r>
    </w:p>
    <w:p w:rsidR="002D53F4" w:rsidRPr="00365C87" w:rsidRDefault="002D53F4" w:rsidP="002D53F4">
      <w:r w:rsidRPr="00365C87">
        <w:rPr>
          <w:rFonts w:hint="eastAsia"/>
        </w:rPr>
        <w:t>打开注册表编辑器，我们要在运行拦里边输入（</w:t>
      </w:r>
      <w:r w:rsidRPr="00365C87">
        <w:rPr>
          <w:rFonts w:hint="eastAsia"/>
        </w:rPr>
        <w:t>   </w:t>
      </w:r>
      <w:r w:rsidRPr="00365C87">
        <w:rPr>
          <w:rFonts w:hint="eastAsia"/>
        </w:rPr>
        <w:t>）</w:t>
      </w:r>
      <w:r w:rsidRPr="00365C87">
        <w:rPr>
          <w:rFonts w:hint="eastAsia"/>
        </w:rPr>
        <w:br/>
      </w:r>
      <w:r w:rsidRPr="00365C87">
        <w:object w:dxaOrig="1440" w:dyaOrig="1440">
          <v:shape id="_x0000_i1352" type="#_x0000_t75" style="width:20.25pt;height:15.75pt" o:ole="">
            <v:imagedata r:id="rId5" o:title=""/>
          </v:shape>
          <w:control r:id="rId159" w:name="DefaultOcxName152" w:shapeid="_x0000_i1352"/>
        </w:object>
      </w:r>
      <w:r w:rsidRPr="00365C87">
        <w:rPr>
          <w:rFonts w:hint="eastAsia"/>
        </w:rPr>
        <w:t>A</w:t>
      </w:r>
      <w:r w:rsidRPr="00365C87">
        <w:rPr>
          <w:rFonts w:hint="eastAsia"/>
        </w:rPr>
        <w:t>、</w:t>
      </w:r>
      <w:r w:rsidRPr="00365C87">
        <w:rPr>
          <w:rFonts w:hint="eastAsia"/>
        </w:rPr>
        <w:t>msconfig</w:t>
      </w:r>
      <w:r w:rsidRPr="00365C87">
        <w:rPr>
          <w:rFonts w:hint="eastAsia"/>
        </w:rPr>
        <w:br/>
      </w:r>
      <w:r w:rsidRPr="00365C87">
        <w:object w:dxaOrig="1440" w:dyaOrig="1440">
          <v:shape id="_x0000_i1351" type="#_x0000_t75" style="width:20.25pt;height:15.75pt" o:ole="">
            <v:imagedata r:id="rId5" o:title=""/>
          </v:shape>
          <w:control r:id="rId160" w:name="DefaultOcxName153" w:shapeid="_x0000_i1351"/>
        </w:object>
      </w:r>
      <w:r w:rsidRPr="00365C87">
        <w:rPr>
          <w:rFonts w:hint="eastAsia"/>
        </w:rPr>
        <w:t>B</w:t>
      </w:r>
      <w:r w:rsidRPr="00365C87">
        <w:rPr>
          <w:rFonts w:hint="eastAsia"/>
        </w:rPr>
        <w:t>、</w:t>
      </w:r>
      <w:r w:rsidRPr="00365C87">
        <w:rPr>
          <w:rFonts w:hint="eastAsia"/>
        </w:rPr>
        <w:t>winipcfg</w:t>
      </w:r>
      <w:r w:rsidRPr="00365C87">
        <w:rPr>
          <w:rFonts w:hint="eastAsia"/>
        </w:rPr>
        <w:br/>
      </w:r>
      <w:r w:rsidRPr="00365C87">
        <w:lastRenderedPageBreak/>
        <w:object w:dxaOrig="1440" w:dyaOrig="1440">
          <v:shape id="_x0000_i1350" type="#_x0000_t75" style="width:20.25pt;height:15.75pt" o:ole="">
            <v:imagedata r:id="rId8" o:title=""/>
          </v:shape>
          <w:control r:id="rId161" w:name="DefaultOcxName154" w:shapeid="_x0000_i1350"/>
        </w:object>
      </w:r>
      <w:r w:rsidRPr="00365C87">
        <w:rPr>
          <w:rFonts w:hint="eastAsia"/>
        </w:rPr>
        <w:t>C</w:t>
      </w:r>
      <w:r w:rsidRPr="00365C87">
        <w:rPr>
          <w:rFonts w:hint="eastAsia"/>
        </w:rPr>
        <w:t>、</w:t>
      </w:r>
      <w:r w:rsidRPr="00365C87">
        <w:rPr>
          <w:rFonts w:hint="eastAsia"/>
        </w:rPr>
        <w:t>regedit</w:t>
      </w:r>
      <w:r w:rsidRPr="00365C87">
        <w:rPr>
          <w:rFonts w:hint="eastAsia"/>
        </w:rPr>
        <w:br/>
      </w:r>
      <w:r w:rsidRPr="00365C87">
        <w:object w:dxaOrig="1440" w:dyaOrig="1440">
          <v:shape id="_x0000_i1349" type="#_x0000_t75" style="width:20.25pt;height:15.75pt" o:ole="">
            <v:imagedata r:id="rId5" o:title=""/>
          </v:shape>
          <w:control r:id="rId162" w:name="DefaultOcxName155" w:shapeid="_x0000_i1349"/>
        </w:object>
      </w:r>
      <w:r w:rsidRPr="00365C87">
        <w:rPr>
          <w:rFonts w:hint="eastAsia"/>
        </w:rPr>
        <w:t>D</w:t>
      </w:r>
      <w:r w:rsidRPr="00365C87">
        <w:rPr>
          <w:rFonts w:hint="eastAsia"/>
        </w:rPr>
        <w:t>、</w:t>
      </w:r>
      <w:r w:rsidRPr="00365C87">
        <w:rPr>
          <w:rFonts w:hint="eastAsia"/>
        </w:rPr>
        <w:t>cmd</w:t>
      </w:r>
    </w:p>
    <w:p w:rsidR="002D53F4" w:rsidRPr="00365C87" w:rsidRDefault="002D53F4" w:rsidP="002D53F4">
      <w:pPr>
        <w:rPr>
          <w:rFonts w:hint="eastAsia"/>
        </w:rPr>
      </w:pPr>
      <w:r w:rsidRPr="00365C87">
        <w:t>40.(2.5</w:t>
      </w:r>
      <w:r w:rsidRPr="00365C87">
        <w:t>分</w:t>
      </w:r>
      <w:r w:rsidRPr="00365C87">
        <w:t>)</w:t>
      </w:r>
    </w:p>
    <w:p w:rsidR="002D53F4" w:rsidRPr="00365C87" w:rsidRDefault="002D53F4" w:rsidP="002D53F4">
      <w:r w:rsidRPr="00365C87">
        <w:rPr>
          <w:rFonts w:hint="eastAsia"/>
        </w:rPr>
        <w:t>下列等式中，正确的是（</w:t>
      </w:r>
      <w:r w:rsidRPr="00365C87">
        <w:rPr>
          <w:rFonts w:hint="eastAsia"/>
        </w:rPr>
        <w:t>   </w:t>
      </w:r>
      <w:r w:rsidRPr="00365C87">
        <w:rPr>
          <w:rFonts w:hint="eastAsia"/>
        </w:rPr>
        <w:t>）</w:t>
      </w:r>
      <w:r w:rsidRPr="00365C87">
        <w:rPr>
          <w:rFonts w:hint="eastAsia"/>
        </w:rPr>
        <w:br/>
      </w:r>
      <w:r w:rsidRPr="00365C87">
        <w:object w:dxaOrig="1440" w:dyaOrig="1440">
          <v:shape id="_x0000_i1348" type="#_x0000_t75" style="width:20.25pt;height:15.75pt" o:ole="">
            <v:imagedata r:id="rId5" o:title=""/>
          </v:shape>
          <w:control r:id="rId163" w:name="DefaultOcxName156" w:shapeid="_x0000_i1348"/>
        </w:object>
      </w:r>
      <w:r w:rsidRPr="00365C87">
        <w:rPr>
          <w:rFonts w:hint="eastAsia"/>
        </w:rPr>
        <w:t>A</w:t>
      </w:r>
      <w:r w:rsidRPr="00365C87">
        <w:rPr>
          <w:rFonts w:hint="eastAsia"/>
        </w:rPr>
        <w:t>、</w:t>
      </w:r>
      <w:r w:rsidRPr="00365C87">
        <w:rPr>
          <w:rFonts w:hint="eastAsia"/>
        </w:rPr>
        <w:t>1KB</w:t>
      </w:r>
      <w:r w:rsidRPr="00365C87">
        <w:rPr>
          <w:rFonts w:hint="eastAsia"/>
        </w:rPr>
        <w:t>＝</w:t>
      </w:r>
      <w:r w:rsidRPr="00365C87">
        <w:rPr>
          <w:rFonts w:hint="eastAsia"/>
        </w:rPr>
        <w:t>1024</w:t>
      </w:r>
      <w:r w:rsidRPr="00365C87">
        <w:rPr>
          <w:rFonts w:hint="eastAsia"/>
        </w:rPr>
        <w:t>×</w:t>
      </w:r>
      <w:r w:rsidRPr="00365C87">
        <w:rPr>
          <w:rFonts w:hint="eastAsia"/>
        </w:rPr>
        <w:t>1024B</w:t>
      </w:r>
      <w:r w:rsidRPr="00365C87">
        <w:rPr>
          <w:rFonts w:hint="eastAsia"/>
        </w:rPr>
        <w:br/>
      </w:r>
      <w:r w:rsidRPr="00365C87">
        <w:object w:dxaOrig="1440" w:dyaOrig="1440">
          <v:shape id="_x0000_i1347" type="#_x0000_t75" style="width:20.25pt;height:15.75pt" o:ole="">
            <v:imagedata r:id="rId5" o:title=""/>
          </v:shape>
          <w:control r:id="rId164" w:name="DefaultOcxName157" w:shapeid="_x0000_i1347"/>
        </w:object>
      </w:r>
      <w:r w:rsidRPr="00365C87">
        <w:rPr>
          <w:rFonts w:hint="eastAsia"/>
        </w:rPr>
        <w:t>B</w:t>
      </w:r>
      <w:r w:rsidRPr="00365C87">
        <w:rPr>
          <w:rFonts w:hint="eastAsia"/>
        </w:rPr>
        <w:t>、</w:t>
      </w:r>
      <w:r w:rsidRPr="00365C87">
        <w:rPr>
          <w:rFonts w:hint="eastAsia"/>
        </w:rPr>
        <w:t>1MB</w:t>
      </w:r>
      <w:r w:rsidRPr="00365C87">
        <w:rPr>
          <w:rFonts w:hint="eastAsia"/>
        </w:rPr>
        <w:t>＝</w:t>
      </w:r>
      <w:r w:rsidRPr="00365C87">
        <w:rPr>
          <w:rFonts w:hint="eastAsia"/>
        </w:rPr>
        <w:t>1024B</w:t>
      </w:r>
      <w:r w:rsidRPr="00365C87">
        <w:rPr>
          <w:rFonts w:hint="eastAsia"/>
        </w:rPr>
        <w:br/>
      </w:r>
      <w:r w:rsidRPr="00365C87">
        <w:object w:dxaOrig="1440" w:dyaOrig="1440">
          <v:shape id="_x0000_i1346" type="#_x0000_t75" style="width:20.25pt;height:15.75pt" o:ole="">
            <v:imagedata r:id="rId5" o:title=""/>
          </v:shape>
          <w:control r:id="rId165" w:name="DefaultOcxName158" w:shapeid="_x0000_i1346"/>
        </w:object>
      </w:r>
      <w:r w:rsidRPr="00365C87">
        <w:rPr>
          <w:rFonts w:hint="eastAsia"/>
        </w:rPr>
        <w:t>C</w:t>
      </w:r>
      <w:r w:rsidRPr="00365C87">
        <w:rPr>
          <w:rFonts w:hint="eastAsia"/>
        </w:rPr>
        <w:t>、</w:t>
      </w:r>
      <w:r w:rsidRPr="00365C87">
        <w:rPr>
          <w:rFonts w:hint="eastAsia"/>
        </w:rPr>
        <w:t>1KB=1024MB</w:t>
      </w:r>
      <w:r w:rsidRPr="00365C87">
        <w:rPr>
          <w:rFonts w:hint="eastAsia"/>
        </w:rPr>
        <w:br/>
      </w:r>
      <w:r w:rsidRPr="00365C87">
        <w:object w:dxaOrig="1440" w:dyaOrig="1440">
          <v:shape id="_x0000_i1345" type="#_x0000_t75" style="width:20.25pt;height:15.75pt" o:ole="">
            <v:imagedata r:id="rId8" o:title=""/>
          </v:shape>
          <w:control r:id="rId166" w:name="DefaultOcxName159" w:shapeid="_x0000_i1345"/>
        </w:object>
      </w:r>
      <w:r w:rsidRPr="00365C87">
        <w:rPr>
          <w:rFonts w:hint="eastAsia"/>
        </w:rPr>
        <w:t>D</w:t>
      </w:r>
      <w:r w:rsidRPr="00365C87">
        <w:rPr>
          <w:rFonts w:hint="eastAsia"/>
        </w:rPr>
        <w:t>、</w:t>
      </w:r>
      <w:r w:rsidRPr="00365C87">
        <w:rPr>
          <w:rFonts w:hint="eastAsia"/>
        </w:rPr>
        <w:t>1MB</w:t>
      </w:r>
      <w:r w:rsidRPr="00365C87">
        <w:rPr>
          <w:rFonts w:hint="eastAsia"/>
        </w:rPr>
        <w:t>＝</w:t>
      </w:r>
      <w:r w:rsidRPr="00365C87">
        <w:rPr>
          <w:rFonts w:hint="eastAsia"/>
        </w:rPr>
        <w:t>1024</w:t>
      </w:r>
      <w:r w:rsidRPr="00365C87">
        <w:rPr>
          <w:rFonts w:hint="eastAsia"/>
        </w:rPr>
        <w:t>×</w:t>
      </w:r>
      <w:r w:rsidRPr="00365C87">
        <w:rPr>
          <w:rFonts w:hint="eastAsia"/>
        </w:rPr>
        <w:t>1024B</w:t>
      </w:r>
    </w:p>
    <w:p w:rsidR="00915D54" w:rsidRDefault="002D53F4">
      <w:pPr>
        <w:rPr>
          <w:rFonts w:hint="eastAsia"/>
        </w:rPr>
      </w:pPr>
    </w:p>
    <w:p w:rsidR="002D53F4" w:rsidRPr="002D53F4" w:rsidRDefault="002D53F4" w:rsidP="002D53F4">
      <w:r w:rsidRPr="002D53F4">
        <w:t>计算机组装与维护</w:t>
      </w:r>
      <w:r w:rsidRPr="002D53F4">
        <w:t>02</w:t>
      </w:r>
      <w:r w:rsidRPr="002D53F4">
        <w:t>任务</w:t>
      </w:r>
    </w:p>
    <w:p w:rsidR="002D53F4" w:rsidRPr="002D53F4" w:rsidRDefault="002D53F4" w:rsidP="002D53F4">
      <w:r w:rsidRPr="002D53F4">
        <w:t>试卷总分：</w:t>
      </w:r>
      <w:r w:rsidRPr="002D53F4">
        <w:t>100</w:t>
      </w:r>
    </w:p>
    <w:p w:rsidR="002D53F4" w:rsidRPr="002D53F4" w:rsidRDefault="002D53F4" w:rsidP="002D53F4">
      <w:r w:rsidRPr="002D53F4">
        <w:br/>
      </w:r>
      <w:r w:rsidRPr="002D53F4">
        <w:br/>
        <w:t>1</w:t>
      </w:r>
    </w:p>
    <w:p w:rsidR="002D53F4" w:rsidRPr="002D53F4" w:rsidRDefault="002D53F4" w:rsidP="002D53F4">
      <w:r w:rsidRPr="002D53F4">
        <w:t>判断题</w:t>
      </w:r>
      <w:r w:rsidRPr="002D53F4">
        <w:t>(</w:t>
      </w:r>
      <w:r w:rsidRPr="002D53F4">
        <w:t>共</w:t>
      </w:r>
      <w:r w:rsidRPr="002D53F4">
        <w:t>50</w:t>
      </w:r>
      <w:r w:rsidRPr="002D53F4">
        <w:t>题</w:t>
      </w:r>
      <w:r w:rsidRPr="002D53F4">
        <w:t>,</w:t>
      </w:r>
      <w:r w:rsidRPr="002D53F4">
        <w:t>共</w:t>
      </w:r>
      <w:r w:rsidRPr="002D53F4">
        <w:t>100</w:t>
      </w:r>
      <w:r w:rsidRPr="002D53F4">
        <w:t>分</w:t>
      </w:r>
      <w:r w:rsidRPr="002D53F4">
        <w:t>)</w:t>
      </w:r>
      <w:r w:rsidRPr="002D53F4">
        <w:br/>
      </w:r>
      <w:r w:rsidRPr="002D53F4">
        <w:t>开始说明：</w:t>
      </w:r>
      <w:r w:rsidRPr="002D53F4">
        <w:br/>
      </w:r>
      <w:r w:rsidRPr="002D53F4">
        <w:t>结束说明：</w:t>
      </w:r>
    </w:p>
    <w:p w:rsidR="002D53F4" w:rsidRPr="002D53F4" w:rsidRDefault="002D53F4" w:rsidP="002D53F4">
      <w:r w:rsidRPr="002D53F4">
        <w:t>1.(2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00"/>
      </w:tblGrid>
      <w:tr w:rsidR="002D53F4" w:rsidRPr="002D53F4" w:rsidTr="002D53F4">
        <w:trPr>
          <w:tblCellSpacing w:w="15" w:type="dxa"/>
        </w:trPr>
        <w:tc>
          <w:tcPr>
            <w:tcW w:w="0" w:type="auto"/>
            <w:vAlign w:val="center"/>
            <w:hideMark/>
          </w:tcPr>
          <w:p w:rsidR="002D53F4" w:rsidRPr="002D53F4" w:rsidRDefault="002D53F4" w:rsidP="002D53F4">
            <w:r w:rsidRPr="002D53F4">
              <w:t>一般的计算机使用者严禁打开显示器，因为那有高压，操作非常危险。</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404" type="#_x0000_t75" style="width:20.25pt;height:15.75pt" o:ole="">
                  <v:imagedata r:id="rId8" o:title=""/>
                </v:shape>
                <w:control r:id="rId167" w:name="DefaultOcxName162" w:shapeid="_x0000_i3404"/>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403" type="#_x0000_t75" style="width:20.25pt;height:15.75pt" o:ole="">
                  <v:imagedata r:id="rId5" o:title=""/>
                </v:shape>
                <w:control r:id="rId168" w:name="DefaultOcxName160" w:shapeid="_x0000_i3403"/>
              </w:object>
            </w:r>
            <w:r w:rsidRPr="002D53F4">
              <w:t>×</w:t>
            </w:r>
          </w:p>
        </w:tc>
      </w:tr>
    </w:tbl>
    <w:p w:rsidR="002D53F4" w:rsidRPr="002D53F4" w:rsidRDefault="002D53F4" w:rsidP="002D53F4">
      <w:r w:rsidRPr="002D53F4">
        <w:t>2.(2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30"/>
      </w:tblGrid>
      <w:tr w:rsidR="002D53F4" w:rsidRPr="002D53F4" w:rsidTr="002D53F4">
        <w:trPr>
          <w:tblCellSpacing w:w="15" w:type="dxa"/>
        </w:trPr>
        <w:tc>
          <w:tcPr>
            <w:tcW w:w="0" w:type="auto"/>
            <w:vAlign w:val="center"/>
            <w:hideMark/>
          </w:tcPr>
          <w:p w:rsidR="002D53F4" w:rsidRPr="002D53F4" w:rsidRDefault="002D53F4" w:rsidP="002D53F4">
            <w:r w:rsidRPr="002D53F4">
              <w:t>激光打印机可以进行复写打印。</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402" type="#_x0000_t75" style="width:20.25pt;height:15.75pt" o:ole="">
                  <v:imagedata r:id="rId5" o:title=""/>
                </v:shape>
                <w:control r:id="rId169" w:name="DefaultOcxName210" w:shapeid="_x0000_i3402"/>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401" type="#_x0000_t75" style="width:20.25pt;height:15.75pt" o:ole="">
                  <v:imagedata r:id="rId8" o:title=""/>
                </v:shape>
                <w:control r:id="rId170" w:name="DefaultOcxName310" w:shapeid="_x0000_i3401"/>
              </w:object>
            </w:r>
            <w:r w:rsidRPr="002D53F4">
              <w:t>×</w:t>
            </w:r>
          </w:p>
        </w:tc>
      </w:tr>
    </w:tbl>
    <w:p w:rsidR="002D53F4" w:rsidRPr="002D53F4" w:rsidRDefault="002D53F4" w:rsidP="002D53F4">
      <w:r w:rsidRPr="002D53F4">
        <w:t>3.(2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624"/>
      </w:tblGrid>
      <w:tr w:rsidR="002D53F4" w:rsidRPr="002D53F4" w:rsidTr="002D53F4">
        <w:trPr>
          <w:tblCellSpacing w:w="15" w:type="dxa"/>
        </w:trPr>
        <w:tc>
          <w:tcPr>
            <w:tcW w:w="0" w:type="auto"/>
            <w:vAlign w:val="center"/>
            <w:hideMark/>
          </w:tcPr>
          <w:p w:rsidR="002D53F4" w:rsidRPr="002D53F4" w:rsidRDefault="002D53F4" w:rsidP="002D53F4">
            <w:r w:rsidRPr="002D53F4">
              <w:t>如果要对硬盘进行逻辑分区，目前只能使用</w:t>
            </w:r>
            <w:r w:rsidRPr="002D53F4">
              <w:t>Windows</w:t>
            </w:r>
            <w:r w:rsidRPr="002D53F4">
              <w:t>和</w:t>
            </w:r>
            <w:r w:rsidRPr="002D53F4">
              <w:t>Dos</w:t>
            </w:r>
            <w:r w:rsidRPr="002D53F4">
              <w:t>提供的</w:t>
            </w:r>
            <w:r w:rsidRPr="002D53F4">
              <w:t>Fdisk</w:t>
            </w:r>
            <w:r w:rsidRPr="002D53F4">
              <w:t>来实现。</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400" type="#_x0000_t75" style="width:20.25pt;height:15.75pt" o:ole="">
                  <v:imagedata r:id="rId5" o:title=""/>
                </v:shape>
                <w:control r:id="rId171" w:name="DefaultOcxName410" w:shapeid="_x0000_i3400"/>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lastRenderedPageBreak/>
              <w:object w:dxaOrig="1440" w:dyaOrig="1440">
                <v:shape id="_x0000_i3399" type="#_x0000_t75" style="width:20.25pt;height:15.75pt" o:ole="">
                  <v:imagedata r:id="rId8" o:title=""/>
                </v:shape>
                <w:control r:id="rId172" w:name="DefaultOcxName510" w:shapeid="_x0000_i3399"/>
              </w:object>
            </w:r>
            <w:r w:rsidRPr="002D53F4">
              <w:t>×</w:t>
            </w:r>
          </w:p>
        </w:tc>
      </w:tr>
    </w:tbl>
    <w:p w:rsidR="002D53F4" w:rsidRPr="002D53F4" w:rsidRDefault="002D53F4" w:rsidP="002D53F4">
      <w:r w:rsidRPr="002D53F4">
        <w:t>4.(2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10"/>
      </w:tblGrid>
      <w:tr w:rsidR="002D53F4" w:rsidRPr="002D53F4" w:rsidTr="002D53F4">
        <w:trPr>
          <w:tblCellSpacing w:w="15" w:type="dxa"/>
        </w:trPr>
        <w:tc>
          <w:tcPr>
            <w:tcW w:w="0" w:type="auto"/>
            <w:vAlign w:val="center"/>
            <w:hideMark/>
          </w:tcPr>
          <w:p w:rsidR="002D53F4" w:rsidRPr="002D53F4" w:rsidRDefault="002D53F4" w:rsidP="002D53F4">
            <w:r w:rsidRPr="002D53F4">
              <w:t>内存中的信息和外存中的信息在断电后都会丢失。</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98" type="#_x0000_t75" style="width:20.25pt;height:15.75pt" o:ole="">
                  <v:imagedata r:id="rId5" o:title=""/>
                </v:shape>
                <w:control r:id="rId173" w:name="DefaultOcxName610" w:shapeid="_x0000_i3398"/>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97" type="#_x0000_t75" style="width:20.25pt;height:15.75pt" o:ole="">
                  <v:imagedata r:id="rId8" o:title=""/>
                </v:shape>
                <w:control r:id="rId174" w:name="DefaultOcxName710" w:shapeid="_x0000_i3397"/>
              </w:object>
            </w:r>
            <w:r w:rsidRPr="002D53F4">
              <w:t>×</w:t>
            </w:r>
          </w:p>
        </w:tc>
      </w:tr>
    </w:tbl>
    <w:p w:rsidR="002D53F4" w:rsidRPr="002D53F4" w:rsidRDefault="002D53F4" w:rsidP="002D53F4">
      <w:r w:rsidRPr="002D53F4">
        <w:t>5.(2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51"/>
      </w:tblGrid>
      <w:tr w:rsidR="002D53F4" w:rsidRPr="002D53F4" w:rsidTr="002D53F4">
        <w:trPr>
          <w:tblCellSpacing w:w="15" w:type="dxa"/>
        </w:trPr>
        <w:tc>
          <w:tcPr>
            <w:tcW w:w="0" w:type="auto"/>
            <w:vAlign w:val="center"/>
            <w:hideMark/>
          </w:tcPr>
          <w:p w:rsidR="002D53F4" w:rsidRPr="002D53F4" w:rsidRDefault="002D53F4" w:rsidP="002D53F4">
            <w:r w:rsidRPr="002D53F4">
              <w:t>声卡一般安装在</w:t>
            </w:r>
            <w:r w:rsidRPr="002D53F4">
              <w:t>AGP</w:t>
            </w:r>
            <w:r w:rsidRPr="002D53F4">
              <w:t>槽或</w:t>
            </w:r>
            <w:r w:rsidRPr="002D53F4">
              <w:t>ISA</w:t>
            </w:r>
            <w:r w:rsidRPr="002D53F4">
              <w:t>槽中。</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96" type="#_x0000_t75" style="width:20.25pt;height:15.75pt" o:ole="">
                  <v:imagedata r:id="rId5" o:title=""/>
                </v:shape>
                <w:control r:id="rId175" w:name="DefaultOcxName810" w:shapeid="_x0000_i3396"/>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95" type="#_x0000_t75" style="width:20.25pt;height:15.75pt" o:ole="">
                  <v:imagedata r:id="rId8" o:title=""/>
                </v:shape>
                <w:control r:id="rId176" w:name="DefaultOcxName910" w:shapeid="_x0000_i3395"/>
              </w:object>
            </w:r>
            <w:r w:rsidRPr="002D53F4">
              <w:t>×</w:t>
            </w:r>
          </w:p>
        </w:tc>
      </w:tr>
    </w:tbl>
    <w:p w:rsidR="002D53F4" w:rsidRPr="002D53F4" w:rsidRDefault="002D53F4" w:rsidP="002D53F4">
      <w:r w:rsidRPr="002D53F4">
        <w:t>6.(2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88"/>
      </w:tblGrid>
      <w:tr w:rsidR="002D53F4" w:rsidRPr="002D53F4" w:rsidTr="002D53F4">
        <w:trPr>
          <w:tblCellSpacing w:w="15" w:type="dxa"/>
        </w:trPr>
        <w:tc>
          <w:tcPr>
            <w:tcW w:w="0" w:type="auto"/>
            <w:vAlign w:val="center"/>
            <w:hideMark/>
          </w:tcPr>
          <w:p w:rsidR="002D53F4" w:rsidRPr="002D53F4" w:rsidRDefault="002D53F4" w:rsidP="002D53F4">
            <w:r w:rsidRPr="002D53F4">
              <w:t>RAM</w:t>
            </w:r>
            <w:r w:rsidRPr="002D53F4">
              <w:t>中的程序一般在制造时由厂家写入，用户不能更改。</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94" type="#_x0000_t75" style="width:20.25pt;height:15.75pt" o:ole="">
                  <v:imagedata r:id="rId5" o:title=""/>
                </v:shape>
                <w:control r:id="rId177" w:name="DefaultOcxName1010" w:shapeid="_x0000_i3394"/>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93" type="#_x0000_t75" style="width:20.25pt;height:15.75pt" o:ole="">
                  <v:imagedata r:id="rId8" o:title=""/>
                </v:shape>
                <w:control r:id="rId178" w:name="DefaultOcxName1110" w:shapeid="_x0000_i3393"/>
              </w:object>
            </w:r>
            <w:r w:rsidRPr="002D53F4">
              <w:t>×</w:t>
            </w:r>
          </w:p>
        </w:tc>
      </w:tr>
    </w:tbl>
    <w:p w:rsidR="002D53F4" w:rsidRPr="002D53F4" w:rsidRDefault="002D53F4" w:rsidP="002D53F4">
      <w:r w:rsidRPr="002D53F4">
        <w:t>7.(2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83"/>
      </w:tblGrid>
      <w:tr w:rsidR="002D53F4" w:rsidRPr="002D53F4" w:rsidTr="002D53F4">
        <w:trPr>
          <w:tblCellSpacing w:w="15" w:type="dxa"/>
        </w:trPr>
        <w:tc>
          <w:tcPr>
            <w:tcW w:w="0" w:type="auto"/>
            <w:vAlign w:val="center"/>
            <w:hideMark/>
          </w:tcPr>
          <w:p w:rsidR="002D53F4" w:rsidRPr="002D53F4" w:rsidRDefault="002D53F4" w:rsidP="002D53F4">
            <w:r w:rsidRPr="002D53F4">
              <w:t>一个操作系统必须有一个基本分区，但是也只能有一个基本分区。</w:t>
            </w:r>
            <w:r w:rsidRPr="002D53F4">
              <w:t>T</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92" type="#_x0000_t75" style="width:20.25pt;height:15.75pt" o:ole="">
                  <v:imagedata r:id="rId8" o:title=""/>
                </v:shape>
                <w:control r:id="rId179" w:name="DefaultOcxName1210" w:shapeid="_x0000_i3392"/>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91" type="#_x0000_t75" style="width:20.25pt;height:15.75pt" o:ole="">
                  <v:imagedata r:id="rId5" o:title=""/>
                </v:shape>
                <w:control r:id="rId180" w:name="DefaultOcxName1310" w:shapeid="_x0000_i3391"/>
              </w:object>
            </w:r>
            <w:r w:rsidRPr="002D53F4">
              <w:t>×</w:t>
            </w:r>
          </w:p>
        </w:tc>
      </w:tr>
    </w:tbl>
    <w:p w:rsidR="002D53F4" w:rsidRPr="002D53F4" w:rsidRDefault="002D53F4" w:rsidP="002D53F4">
      <w:r w:rsidRPr="002D53F4">
        <w:t>8.(2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64"/>
      </w:tblGrid>
      <w:tr w:rsidR="002D53F4" w:rsidRPr="002D53F4" w:rsidTr="002D53F4">
        <w:trPr>
          <w:tblCellSpacing w:w="15" w:type="dxa"/>
        </w:trPr>
        <w:tc>
          <w:tcPr>
            <w:tcW w:w="0" w:type="auto"/>
            <w:vAlign w:val="center"/>
            <w:hideMark/>
          </w:tcPr>
          <w:p w:rsidR="002D53F4" w:rsidRPr="002D53F4" w:rsidRDefault="002D53F4" w:rsidP="002D53F4">
            <w:r w:rsidRPr="002D53F4">
              <w:t>电源、机箱和主板都有</w:t>
            </w:r>
            <w:r w:rsidRPr="002D53F4">
              <w:t>AT</w:t>
            </w:r>
            <w:r w:rsidRPr="002D53F4">
              <w:t>和</w:t>
            </w:r>
            <w:r w:rsidRPr="002D53F4">
              <w:t>ATX</w:t>
            </w:r>
            <w:r w:rsidRPr="002D53F4">
              <w:t>之分。</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90" type="#_x0000_t75" style="width:20.25pt;height:15.75pt" o:ole="">
                  <v:imagedata r:id="rId8" o:title=""/>
                </v:shape>
                <w:control r:id="rId181" w:name="DefaultOcxName1410" w:shapeid="_x0000_i3390"/>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89" type="#_x0000_t75" style="width:20.25pt;height:15.75pt" o:ole="">
                  <v:imagedata r:id="rId5" o:title=""/>
                </v:shape>
                <w:control r:id="rId182" w:name="DefaultOcxName1510" w:shapeid="_x0000_i3389"/>
              </w:object>
            </w:r>
            <w:r w:rsidRPr="002D53F4">
              <w:t>×</w:t>
            </w:r>
          </w:p>
        </w:tc>
      </w:tr>
    </w:tbl>
    <w:p w:rsidR="002D53F4" w:rsidRPr="002D53F4" w:rsidRDefault="002D53F4" w:rsidP="002D53F4">
      <w:r w:rsidRPr="002D53F4">
        <w:t>9.(2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230"/>
      </w:tblGrid>
      <w:tr w:rsidR="002D53F4" w:rsidRPr="002D53F4" w:rsidTr="002D53F4">
        <w:trPr>
          <w:tblCellSpacing w:w="15" w:type="dxa"/>
        </w:trPr>
        <w:tc>
          <w:tcPr>
            <w:tcW w:w="0" w:type="auto"/>
            <w:vAlign w:val="center"/>
            <w:hideMark/>
          </w:tcPr>
          <w:p w:rsidR="002D53F4" w:rsidRPr="002D53F4" w:rsidRDefault="002D53F4" w:rsidP="002D53F4">
            <w:r w:rsidRPr="002D53F4">
              <w:t>并行接口的特点是，数据各位同时传递，数据传输较快，适合于远距离传输。</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88" type="#_x0000_t75" style="width:20.25pt;height:15.75pt" o:ole="">
                  <v:imagedata r:id="rId5" o:title=""/>
                </v:shape>
                <w:control r:id="rId183" w:name="DefaultOcxName161" w:shapeid="_x0000_i3388"/>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lastRenderedPageBreak/>
              <w:object w:dxaOrig="1440" w:dyaOrig="1440">
                <v:shape id="_x0000_i3387" type="#_x0000_t75" style="width:20.25pt;height:15.75pt" o:ole="">
                  <v:imagedata r:id="rId8" o:title=""/>
                </v:shape>
                <w:control r:id="rId184" w:name="DefaultOcxName171" w:shapeid="_x0000_i3387"/>
              </w:object>
            </w:r>
            <w:r w:rsidRPr="002D53F4">
              <w:t>×</w:t>
            </w:r>
          </w:p>
        </w:tc>
      </w:tr>
    </w:tbl>
    <w:p w:rsidR="002D53F4" w:rsidRPr="002D53F4" w:rsidRDefault="002D53F4" w:rsidP="002D53F4">
      <w:r w:rsidRPr="002D53F4">
        <w:t>10.(2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80"/>
      </w:tblGrid>
      <w:tr w:rsidR="002D53F4" w:rsidRPr="002D53F4" w:rsidTr="002D53F4">
        <w:trPr>
          <w:tblCellSpacing w:w="15" w:type="dxa"/>
        </w:trPr>
        <w:tc>
          <w:tcPr>
            <w:tcW w:w="0" w:type="auto"/>
            <w:vAlign w:val="center"/>
            <w:hideMark/>
          </w:tcPr>
          <w:p w:rsidR="002D53F4" w:rsidRPr="002D53F4" w:rsidRDefault="002D53F4" w:rsidP="002D53F4">
            <w:r w:rsidRPr="002D53F4">
              <w:t>显示器属于输出设备</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86" type="#_x0000_t75" style="width:20.25pt;height:15.75pt" o:ole="">
                  <v:imagedata r:id="rId8" o:title=""/>
                </v:shape>
                <w:control r:id="rId185" w:name="DefaultOcxName181" w:shapeid="_x0000_i3386"/>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85" type="#_x0000_t75" style="width:20.25pt;height:15.75pt" o:ole="">
                  <v:imagedata r:id="rId5" o:title=""/>
                </v:shape>
                <w:control r:id="rId186" w:name="DefaultOcxName191" w:shapeid="_x0000_i3385"/>
              </w:object>
            </w:r>
            <w:r w:rsidRPr="002D53F4">
              <w:t>×</w:t>
            </w:r>
          </w:p>
        </w:tc>
      </w:tr>
    </w:tbl>
    <w:p w:rsidR="002D53F4" w:rsidRPr="002D53F4" w:rsidRDefault="002D53F4" w:rsidP="002D53F4">
      <w:r w:rsidRPr="002D53F4">
        <w:t>11.(2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2D53F4" w:rsidRPr="002D53F4" w:rsidTr="002D53F4">
        <w:trPr>
          <w:tblCellSpacing w:w="15" w:type="dxa"/>
        </w:trPr>
        <w:tc>
          <w:tcPr>
            <w:tcW w:w="0" w:type="auto"/>
            <w:vAlign w:val="center"/>
            <w:hideMark/>
          </w:tcPr>
          <w:p w:rsidR="002D53F4" w:rsidRPr="002D53F4" w:rsidRDefault="002D53F4" w:rsidP="002D53F4">
            <w:r w:rsidRPr="002D53F4">
              <w:t>设置了扩展分区后不能直接使用，要将扩展分区分为一个或几个逻辑分区才能被操作系统识别和使用。</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84" type="#_x0000_t75" style="width:20.25pt;height:15.75pt" o:ole="">
                  <v:imagedata r:id="rId8" o:title=""/>
                </v:shape>
                <w:control r:id="rId187" w:name="DefaultOcxName201" w:shapeid="_x0000_i3384"/>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83" type="#_x0000_t75" style="width:20.25pt;height:15.75pt" o:ole="">
                  <v:imagedata r:id="rId5" o:title=""/>
                </v:shape>
                <w:control r:id="rId188" w:name="DefaultOcxName211" w:shapeid="_x0000_i3383"/>
              </w:object>
            </w:r>
            <w:r w:rsidRPr="002D53F4">
              <w:t>×</w:t>
            </w:r>
          </w:p>
        </w:tc>
      </w:tr>
    </w:tbl>
    <w:p w:rsidR="002D53F4" w:rsidRPr="002D53F4" w:rsidRDefault="002D53F4" w:rsidP="002D53F4">
      <w:r w:rsidRPr="002D53F4">
        <w:t>12.(2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90"/>
      </w:tblGrid>
      <w:tr w:rsidR="002D53F4" w:rsidRPr="002D53F4" w:rsidTr="002D53F4">
        <w:trPr>
          <w:tblCellSpacing w:w="15" w:type="dxa"/>
        </w:trPr>
        <w:tc>
          <w:tcPr>
            <w:tcW w:w="0" w:type="auto"/>
            <w:vAlign w:val="center"/>
            <w:hideMark/>
          </w:tcPr>
          <w:p w:rsidR="002D53F4" w:rsidRPr="002D53F4" w:rsidRDefault="002D53F4" w:rsidP="002D53F4">
            <w:r w:rsidRPr="002D53F4">
              <w:t>微机故障是指微机系统由于某部分硬件或软件不能正常工作引起的。</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82" type="#_x0000_t75" style="width:20.25pt;height:15.75pt" o:ole="">
                  <v:imagedata r:id="rId8" o:title=""/>
                </v:shape>
                <w:control r:id="rId189" w:name="DefaultOcxName221" w:shapeid="_x0000_i3382"/>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81" type="#_x0000_t75" style="width:20.25pt;height:15.75pt" o:ole="">
                  <v:imagedata r:id="rId5" o:title=""/>
                </v:shape>
                <w:control r:id="rId190" w:name="DefaultOcxName231" w:shapeid="_x0000_i3381"/>
              </w:object>
            </w:r>
            <w:r w:rsidRPr="002D53F4">
              <w:t>×</w:t>
            </w:r>
          </w:p>
        </w:tc>
      </w:tr>
    </w:tbl>
    <w:p w:rsidR="002D53F4" w:rsidRPr="002D53F4" w:rsidRDefault="002D53F4" w:rsidP="002D53F4">
      <w:r w:rsidRPr="002D53F4">
        <w:t>13.(2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00"/>
      </w:tblGrid>
      <w:tr w:rsidR="002D53F4" w:rsidRPr="002D53F4" w:rsidTr="002D53F4">
        <w:trPr>
          <w:tblCellSpacing w:w="15" w:type="dxa"/>
        </w:trPr>
        <w:tc>
          <w:tcPr>
            <w:tcW w:w="0" w:type="auto"/>
            <w:vAlign w:val="center"/>
            <w:hideMark/>
          </w:tcPr>
          <w:p w:rsidR="002D53F4" w:rsidRPr="002D53F4" w:rsidRDefault="002D53F4" w:rsidP="002D53F4">
            <w:r w:rsidRPr="002D53F4">
              <w:t>一块物理硬盘可以设置成一块逻辑盘也可以设置成多块逻辑盘来使用。</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80" type="#_x0000_t75" style="width:20.25pt;height:15.75pt" o:ole="">
                  <v:imagedata r:id="rId8" o:title=""/>
                </v:shape>
                <w:control r:id="rId191" w:name="DefaultOcxName241" w:shapeid="_x0000_i3380"/>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79" type="#_x0000_t75" style="width:20.25pt;height:15.75pt" o:ole="">
                  <v:imagedata r:id="rId5" o:title=""/>
                </v:shape>
                <w:control r:id="rId192" w:name="DefaultOcxName251" w:shapeid="_x0000_i3379"/>
              </w:object>
            </w:r>
            <w:r w:rsidRPr="002D53F4">
              <w:t>×</w:t>
            </w:r>
          </w:p>
        </w:tc>
      </w:tr>
    </w:tbl>
    <w:p w:rsidR="002D53F4" w:rsidRPr="002D53F4" w:rsidRDefault="002D53F4" w:rsidP="002D53F4">
      <w:r w:rsidRPr="002D53F4">
        <w:t>14.(2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20"/>
      </w:tblGrid>
      <w:tr w:rsidR="002D53F4" w:rsidRPr="002D53F4" w:rsidTr="002D53F4">
        <w:trPr>
          <w:tblCellSpacing w:w="15" w:type="dxa"/>
        </w:trPr>
        <w:tc>
          <w:tcPr>
            <w:tcW w:w="0" w:type="auto"/>
            <w:vAlign w:val="center"/>
            <w:hideMark/>
          </w:tcPr>
          <w:p w:rsidR="002D53F4" w:rsidRPr="002D53F4" w:rsidRDefault="002D53F4" w:rsidP="002D53F4">
            <w:r w:rsidRPr="002D53F4">
              <w:t>鼠标和键盘的插口可以混用。</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78" type="#_x0000_t75" style="width:20.25pt;height:15.75pt" o:ole="">
                  <v:imagedata r:id="rId5" o:title=""/>
                </v:shape>
                <w:control r:id="rId193" w:name="DefaultOcxName261" w:shapeid="_x0000_i3378"/>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77" type="#_x0000_t75" style="width:20.25pt;height:15.75pt" o:ole="">
                  <v:imagedata r:id="rId8" o:title=""/>
                </v:shape>
                <w:control r:id="rId194" w:name="DefaultOcxName271" w:shapeid="_x0000_i3377"/>
              </w:object>
            </w:r>
            <w:r w:rsidRPr="002D53F4">
              <w:t>×</w:t>
            </w:r>
          </w:p>
        </w:tc>
      </w:tr>
    </w:tbl>
    <w:p w:rsidR="002D53F4" w:rsidRPr="002D53F4" w:rsidRDefault="002D53F4" w:rsidP="002D53F4">
      <w:r w:rsidRPr="002D53F4">
        <w:t>15.(2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760"/>
      </w:tblGrid>
      <w:tr w:rsidR="002D53F4" w:rsidRPr="002D53F4" w:rsidTr="002D53F4">
        <w:trPr>
          <w:tblCellSpacing w:w="15" w:type="dxa"/>
        </w:trPr>
        <w:tc>
          <w:tcPr>
            <w:tcW w:w="0" w:type="auto"/>
            <w:vAlign w:val="center"/>
            <w:hideMark/>
          </w:tcPr>
          <w:p w:rsidR="002D53F4" w:rsidRPr="002D53F4" w:rsidRDefault="002D53F4" w:rsidP="002D53F4">
            <w:r w:rsidRPr="002D53F4">
              <w:t>当从硬盘启动时，有且只有一个分区中的操作系统投入运行。</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lastRenderedPageBreak/>
              <w:object w:dxaOrig="1440" w:dyaOrig="1440">
                <v:shape id="_x0000_i3376" type="#_x0000_t75" style="width:20.25pt;height:15.75pt" o:ole="">
                  <v:imagedata r:id="rId8" o:title=""/>
                </v:shape>
                <w:control r:id="rId195" w:name="DefaultOcxName281" w:shapeid="_x0000_i3376"/>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75" type="#_x0000_t75" style="width:20.25pt;height:15.75pt" o:ole="">
                  <v:imagedata r:id="rId5" o:title=""/>
                </v:shape>
                <w:control r:id="rId196" w:name="DefaultOcxName291" w:shapeid="_x0000_i3375"/>
              </w:object>
            </w:r>
            <w:r w:rsidRPr="002D53F4">
              <w:t>×</w:t>
            </w:r>
          </w:p>
        </w:tc>
      </w:tr>
    </w:tbl>
    <w:p w:rsidR="002D53F4" w:rsidRPr="002D53F4" w:rsidRDefault="002D53F4" w:rsidP="002D53F4">
      <w:r w:rsidRPr="002D53F4">
        <w:t>16.(2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80"/>
      </w:tblGrid>
      <w:tr w:rsidR="002D53F4" w:rsidRPr="002D53F4" w:rsidTr="002D53F4">
        <w:trPr>
          <w:tblCellSpacing w:w="15" w:type="dxa"/>
        </w:trPr>
        <w:tc>
          <w:tcPr>
            <w:tcW w:w="0" w:type="auto"/>
            <w:vAlign w:val="center"/>
            <w:hideMark/>
          </w:tcPr>
          <w:p w:rsidR="002D53F4" w:rsidRPr="002D53F4" w:rsidRDefault="002D53F4" w:rsidP="002D53F4">
            <w:r w:rsidRPr="002D53F4">
              <w:t>杀毒软件只能清除病毒，而不能预防病毒。</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74" type="#_x0000_t75" style="width:20.25pt;height:15.75pt" o:ole="">
                  <v:imagedata r:id="rId5" o:title=""/>
                </v:shape>
                <w:control r:id="rId197" w:name="DefaultOcxName301" w:shapeid="_x0000_i3374"/>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73" type="#_x0000_t75" style="width:20.25pt;height:15.75pt" o:ole="">
                  <v:imagedata r:id="rId8" o:title=""/>
                </v:shape>
                <w:control r:id="rId198" w:name="DefaultOcxName311" w:shapeid="_x0000_i3373"/>
              </w:object>
            </w:r>
            <w:r w:rsidRPr="002D53F4">
              <w:t>×</w:t>
            </w:r>
          </w:p>
        </w:tc>
      </w:tr>
    </w:tbl>
    <w:p w:rsidR="002D53F4" w:rsidRPr="002D53F4" w:rsidRDefault="002D53F4" w:rsidP="002D53F4">
      <w:r w:rsidRPr="002D53F4">
        <w:t>17.(2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00"/>
      </w:tblGrid>
      <w:tr w:rsidR="002D53F4" w:rsidRPr="002D53F4" w:rsidTr="002D53F4">
        <w:trPr>
          <w:tblCellSpacing w:w="15" w:type="dxa"/>
        </w:trPr>
        <w:tc>
          <w:tcPr>
            <w:tcW w:w="0" w:type="auto"/>
            <w:vAlign w:val="center"/>
            <w:hideMark/>
          </w:tcPr>
          <w:p w:rsidR="002D53F4" w:rsidRPr="002D53F4" w:rsidRDefault="002D53F4" w:rsidP="002D53F4">
            <w:r w:rsidRPr="002D53F4">
              <w:t>当用户为应用程序创建快捷方式时，就是将应用程序再增加一个备份。</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72" type="#_x0000_t75" style="width:20.25pt;height:15.75pt" o:ole="">
                  <v:imagedata r:id="rId5" o:title=""/>
                </v:shape>
                <w:control r:id="rId199" w:name="DefaultOcxName321" w:shapeid="_x0000_i3372"/>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71" type="#_x0000_t75" style="width:20.25pt;height:15.75pt" o:ole="">
                  <v:imagedata r:id="rId8" o:title=""/>
                </v:shape>
                <w:control r:id="rId200" w:name="DefaultOcxName331" w:shapeid="_x0000_i3371"/>
              </w:object>
            </w:r>
            <w:r w:rsidRPr="002D53F4">
              <w:t>×</w:t>
            </w:r>
          </w:p>
        </w:tc>
      </w:tr>
    </w:tbl>
    <w:p w:rsidR="002D53F4" w:rsidRPr="002D53F4" w:rsidRDefault="002D53F4" w:rsidP="002D53F4">
      <w:r w:rsidRPr="002D53F4">
        <w:t>18.(2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766"/>
      </w:tblGrid>
      <w:tr w:rsidR="002D53F4" w:rsidRPr="002D53F4" w:rsidTr="002D53F4">
        <w:trPr>
          <w:tblCellSpacing w:w="15" w:type="dxa"/>
        </w:trPr>
        <w:tc>
          <w:tcPr>
            <w:tcW w:w="0" w:type="auto"/>
            <w:vAlign w:val="center"/>
            <w:hideMark/>
          </w:tcPr>
          <w:p w:rsidR="002D53F4" w:rsidRPr="002D53F4" w:rsidRDefault="002D53F4" w:rsidP="002D53F4">
            <w:r w:rsidRPr="002D53F4">
              <w:t>半导体存储器</w:t>
            </w:r>
            <w:r w:rsidRPr="002D53F4">
              <w:t>ROM</w:t>
            </w:r>
            <w:r w:rsidRPr="002D53F4">
              <w:t>是一种易失性存储器件，电源关掉后，存储在其中的信息便丢失</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70" type="#_x0000_t75" style="width:20.25pt;height:15.75pt" o:ole="">
                  <v:imagedata r:id="rId5" o:title=""/>
                </v:shape>
                <w:control r:id="rId201" w:name="DefaultOcxName341" w:shapeid="_x0000_i3370"/>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69" type="#_x0000_t75" style="width:20.25pt;height:15.75pt" o:ole="">
                  <v:imagedata r:id="rId8" o:title=""/>
                </v:shape>
                <w:control r:id="rId202" w:name="DefaultOcxName351" w:shapeid="_x0000_i3369"/>
              </w:object>
            </w:r>
            <w:r w:rsidRPr="002D53F4">
              <w:t>×</w:t>
            </w:r>
          </w:p>
        </w:tc>
      </w:tr>
    </w:tbl>
    <w:p w:rsidR="002D53F4" w:rsidRPr="002D53F4" w:rsidRDefault="002D53F4" w:rsidP="002D53F4">
      <w:r w:rsidRPr="002D53F4">
        <w:t>19.(2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2D53F4" w:rsidRPr="002D53F4" w:rsidTr="002D53F4">
        <w:trPr>
          <w:tblCellSpacing w:w="15" w:type="dxa"/>
        </w:trPr>
        <w:tc>
          <w:tcPr>
            <w:tcW w:w="0" w:type="auto"/>
            <w:vAlign w:val="center"/>
            <w:hideMark/>
          </w:tcPr>
          <w:p w:rsidR="002D53F4" w:rsidRPr="002D53F4" w:rsidRDefault="002D53F4" w:rsidP="002D53F4">
            <w:r w:rsidRPr="002D53F4">
              <w:t>一个硬盘的基本分区最多不能超过</w:t>
            </w:r>
            <w:r w:rsidRPr="002D53F4">
              <w:t>4</w:t>
            </w:r>
            <w:r w:rsidRPr="002D53F4">
              <w:t>个，一个硬盘可以安装的操作系统数目最多也只有</w:t>
            </w:r>
            <w:r w:rsidRPr="002D53F4">
              <w:t>4</w:t>
            </w:r>
            <w:r w:rsidRPr="002D53F4">
              <w:t>个。</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68" type="#_x0000_t75" style="width:20.25pt;height:15.75pt" o:ole="">
                  <v:imagedata r:id="rId5" o:title=""/>
                </v:shape>
                <w:control r:id="rId203" w:name="DefaultOcxName361" w:shapeid="_x0000_i3368"/>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67" type="#_x0000_t75" style="width:20.25pt;height:15.75pt" o:ole="">
                  <v:imagedata r:id="rId8" o:title=""/>
                </v:shape>
                <w:control r:id="rId204" w:name="DefaultOcxName371" w:shapeid="_x0000_i3367"/>
              </w:object>
            </w:r>
            <w:r w:rsidRPr="002D53F4">
              <w:t>×</w:t>
            </w:r>
          </w:p>
        </w:tc>
      </w:tr>
    </w:tbl>
    <w:p w:rsidR="002D53F4" w:rsidRPr="002D53F4" w:rsidRDefault="002D53F4" w:rsidP="002D53F4">
      <w:r w:rsidRPr="002D53F4">
        <w:t>20.(2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82"/>
      </w:tblGrid>
      <w:tr w:rsidR="002D53F4" w:rsidRPr="002D53F4" w:rsidTr="002D53F4">
        <w:trPr>
          <w:tblCellSpacing w:w="15" w:type="dxa"/>
        </w:trPr>
        <w:tc>
          <w:tcPr>
            <w:tcW w:w="0" w:type="auto"/>
            <w:vAlign w:val="center"/>
            <w:hideMark/>
          </w:tcPr>
          <w:p w:rsidR="002D53F4" w:rsidRPr="002D53F4" w:rsidRDefault="002D53F4" w:rsidP="002D53F4">
            <w:r w:rsidRPr="002D53F4">
              <w:t>AGP</w:t>
            </w:r>
            <w:r w:rsidRPr="002D53F4">
              <w:t>插槽一般比</w:t>
            </w:r>
            <w:r w:rsidRPr="002D53F4">
              <w:t>PCI</w:t>
            </w:r>
            <w:r w:rsidRPr="002D53F4">
              <w:t>插槽要长。</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66" type="#_x0000_t75" style="width:20.25pt;height:15.75pt" o:ole="">
                  <v:imagedata r:id="rId5" o:title=""/>
                </v:shape>
                <w:control r:id="rId205" w:name="DefaultOcxName381" w:shapeid="_x0000_i3366"/>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65" type="#_x0000_t75" style="width:20.25pt;height:15.75pt" o:ole="">
                  <v:imagedata r:id="rId8" o:title=""/>
                </v:shape>
                <w:control r:id="rId206" w:name="DefaultOcxName391" w:shapeid="_x0000_i3365"/>
              </w:object>
            </w:r>
            <w:r w:rsidRPr="002D53F4">
              <w:t>×</w:t>
            </w:r>
          </w:p>
        </w:tc>
      </w:tr>
    </w:tbl>
    <w:p w:rsidR="002D53F4" w:rsidRPr="002D53F4" w:rsidRDefault="002D53F4" w:rsidP="002D53F4">
      <w:r w:rsidRPr="002D53F4">
        <w:t>21.(2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94"/>
      </w:tblGrid>
      <w:tr w:rsidR="002D53F4" w:rsidRPr="002D53F4" w:rsidTr="002D53F4">
        <w:trPr>
          <w:tblCellSpacing w:w="15" w:type="dxa"/>
        </w:trPr>
        <w:tc>
          <w:tcPr>
            <w:tcW w:w="0" w:type="auto"/>
            <w:vAlign w:val="center"/>
            <w:hideMark/>
          </w:tcPr>
          <w:p w:rsidR="002D53F4" w:rsidRPr="002D53F4" w:rsidRDefault="002D53F4" w:rsidP="002D53F4">
            <w:r w:rsidRPr="002D53F4">
              <w:t>我们一般所说的内存是指</w:t>
            </w:r>
            <w:r w:rsidRPr="002D53F4">
              <w:t>ROM</w:t>
            </w:r>
            <w:r w:rsidRPr="002D53F4">
              <w:t>。</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64" type="#_x0000_t75" style="width:20.25pt;height:15.75pt" o:ole="">
                  <v:imagedata r:id="rId5" o:title=""/>
                </v:shape>
                <w:control r:id="rId207" w:name="DefaultOcxName401" w:shapeid="_x0000_i3364"/>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63" type="#_x0000_t75" style="width:20.25pt;height:15.75pt" o:ole="">
                  <v:imagedata r:id="rId8" o:title=""/>
                </v:shape>
                <w:control r:id="rId208" w:name="DefaultOcxName411" w:shapeid="_x0000_i3363"/>
              </w:object>
            </w:r>
            <w:r w:rsidRPr="002D53F4">
              <w:t>×</w:t>
            </w:r>
          </w:p>
        </w:tc>
      </w:tr>
    </w:tbl>
    <w:p w:rsidR="002D53F4" w:rsidRPr="002D53F4" w:rsidRDefault="002D53F4" w:rsidP="002D53F4">
      <w:r w:rsidRPr="002D53F4">
        <w:t>22.(2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09"/>
      </w:tblGrid>
      <w:tr w:rsidR="002D53F4" w:rsidRPr="002D53F4" w:rsidTr="002D53F4">
        <w:trPr>
          <w:tblCellSpacing w:w="15" w:type="dxa"/>
        </w:trPr>
        <w:tc>
          <w:tcPr>
            <w:tcW w:w="0" w:type="auto"/>
            <w:vAlign w:val="center"/>
            <w:hideMark/>
          </w:tcPr>
          <w:p w:rsidR="002D53F4" w:rsidRPr="002D53F4" w:rsidRDefault="002D53F4" w:rsidP="002D53F4">
            <w:r w:rsidRPr="002D53F4">
              <w:t>在</w:t>
            </w:r>
            <w:r w:rsidRPr="002D53F4">
              <w:t>Windowsxp</w:t>
            </w:r>
            <w:r w:rsidRPr="002D53F4">
              <w:t>桌面的</w:t>
            </w:r>
            <w:r w:rsidRPr="002D53F4">
              <w:t>"</w:t>
            </w:r>
            <w:r w:rsidRPr="002D53F4">
              <w:t>任务栏</w:t>
            </w:r>
            <w:r w:rsidRPr="002D53F4">
              <w:t>"</w:t>
            </w:r>
            <w:r w:rsidRPr="002D53F4">
              <w:t>中，显示的是所有已打开的窗口的图标。</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62" type="#_x0000_t75" style="width:20.25pt;height:15.75pt" o:ole="">
                  <v:imagedata r:id="rId8" o:title=""/>
                </v:shape>
                <w:control r:id="rId209" w:name="DefaultOcxName421" w:shapeid="_x0000_i3362"/>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61" type="#_x0000_t75" style="width:20.25pt;height:15.75pt" o:ole="">
                  <v:imagedata r:id="rId5" o:title=""/>
                </v:shape>
                <w:control r:id="rId210" w:name="DefaultOcxName431" w:shapeid="_x0000_i3361"/>
              </w:object>
            </w:r>
            <w:r w:rsidRPr="002D53F4">
              <w:t>×</w:t>
            </w:r>
          </w:p>
        </w:tc>
      </w:tr>
    </w:tbl>
    <w:p w:rsidR="002D53F4" w:rsidRPr="002D53F4" w:rsidRDefault="002D53F4" w:rsidP="002D53F4">
      <w:r w:rsidRPr="002D53F4">
        <w:t>23.(2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60"/>
      </w:tblGrid>
      <w:tr w:rsidR="002D53F4" w:rsidRPr="002D53F4" w:rsidTr="002D53F4">
        <w:trPr>
          <w:tblCellSpacing w:w="15" w:type="dxa"/>
        </w:trPr>
        <w:tc>
          <w:tcPr>
            <w:tcW w:w="0" w:type="auto"/>
            <w:vAlign w:val="center"/>
            <w:hideMark/>
          </w:tcPr>
          <w:p w:rsidR="002D53F4" w:rsidRPr="002D53F4" w:rsidRDefault="002D53F4" w:rsidP="002D53F4">
            <w:r w:rsidRPr="002D53F4">
              <w:t>硬盘就是内存。</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60" type="#_x0000_t75" style="width:20.25pt;height:15.75pt" o:ole="">
                  <v:imagedata r:id="rId5" o:title=""/>
                </v:shape>
                <w:control r:id="rId211" w:name="DefaultOcxName441" w:shapeid="_x0000_i3360"/>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59" type="#_x0000_t75" style="width:20.25pt;height:15.75pt" o:ole="">
                  <v:imagedata r:id="rId8" o:title=""/>
                </v:shape>
                <w:control r:id="rId212" w:name="DefaultOcxName451" w:shapeid="_x0000_i3359"/>
              </w:object>
            </w:r>
            <w:r w:rsidRPr="002D53F4">
              <w:t>×</w:t>
            </w:r>
          </w:p>
        </w:tc>
      </w:tr>
    </w:tbl>
    <w:p w:rsidR="002D53F4" w:rsidRPr="002D53F4" w:rsidRDefault="002D53F4" w:rsidP="002D53F4">
      <w:r w:rsidRPr="002D53F4">
        <w:t>24.(2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870"/>
      </w:tblGrid>
      <w:tr w:rsidR="002D53F4" w:rsidRPr="002D53F4" w:rsidTr="002D53F4">
        <w:trPr>
          <w:tblCellSpacing w:w="15" w:type="dxa"/>
        </w:trPr>
        <w:tc>
          <w:tcPr>
            <w:tcW w:w="0" w:type="auto"/>
            <w:vAlign w:val="center"/>
            <w:hideMark/>
          </w:tcPr>
          <w:p w:rsidR="002D53F4" w:rsidRPr="002D53F4" w:rsidRDefault="002D53F4" w:rsidP="002D53F4">
            <w:r w:rsidRPr="002D53F4">
              <w:t>在连接电源线和数据线时都要注意方向。</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58" type="#_x0000_t75" style="width:20.25pt;height:15.75pt" o:ole="">
                  <v:imagedata r:id="rId8" o:title=""/>
                </v:shape>
                <w:control r:id="rId213" w:name="DefaultOcxName461" w:shapeid="_x0000_i3358"/>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57" type="#_x0000_t75" style="width:20.25pt;height:15.75pt" o:ole="">
                  <v:imagedata r:id="rId5" o:title=""/>
                </v:shape>
                <w:control r:id="rId214" w:name="DefaultOcxName471" w:shapeid="_x0000_i3357"/>
              </w:object>
            </w:r>
            <w:r w:rsidRPr="002D53F4">
              <w:t>×</w:t>
            </w:r>
          </w:p>
        </w:tc>
      </w:tr>
    </w:tbl>
    <w:p w:rsidR="002D53F4" w:rsidRPr="002D53F4" w:rsidRDefault="002D53F4" w:rsidP="002D53F4">
      <w:r w:rsidRPr="002D53F4">
        <w:t>25.(2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00"/>
      </w:tblGrid>
      <w:tr w:rsidR="002D53F4" w:rsidRPr="002D53F4" w:rsidTr="002D53F4">
        <w:trPr>
          <w:tblCellSpacing w:w="15" w:type="dxa"/>
        </w:trPr>
        <w:tc>
          <w:tcPr>
            <w:tcW w:w="0" w:type="auto"/>
            <w:vAlign w:val="center"/>
            <w:hideMark/>
          </w:tcPr>
          <w:p w:rsidR="002D53F4" w:rsidRPr="002D53F4" w:rsidRDefault="002D53F4" w:rsidP="002D53F4">
            <w:r w:rsidRPr="002D53F4">
              <w:t>只有已经安装并配置了适当的驱动程序，操作系统才能够使用该设备。</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56" type="#_x0000_t75" style="width:20.25pt;height:15.75pt" o:ole="">
                  <v:imagedata r:id="rId8" o:title=""/>
                </v:shape>
                <w:control r:id="rId215" w:name="DefaultOcxName481" w:shapeid="_x0000_i3356"/>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55" type="#_x0000_t75" style="width:20.25pt;height:15.75pt" o:ole="">
                  <v:imagedata r:id="rId5" o:title=""/>
                </v:shape>
                <w:control r:id="rId216" w:name="DefaultOcxName491" w:shapeid="_x0000_i3355"/>
              </w:object>
            </w:r>
            <w:r w:rsidRPr="002D53F4">
              <w:t>×</w:t>
            </w:r>
          </w:p>
        </w:tc>
      </w:tr>
    </w:tbl>
    <w:p w:rsidR="002D53F4" w:rsidRPr="002D53F4" w:rsidRDefault="002D53F4" w:rsidP="002D53F4">
      <w:r w:rsidRPr="002D53F4">
        <w:t>26.(2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778"/>
      </w:tblGrid>
      <w:tr w:rsidR="002D53F4" w:rsidRPr="002D53F4" w:rsidTr="002D53F4">
        <w:trPr>
          <w:tblCellSpacing w:w="15" w:type="dxa"/>
        </w:trPr>
        <w:tc>
          <w:tcPr>
            <w:tcW w:w="0" w:type="auto"/>
            <w:vAlign w:val="center"/>
            <w:hideMark/>
          </w:tcPr>
          <w:p w:rsidR="002D53F4" w:rsidRPr="002D53F4" w:rsidRDefault="002D53F4" w:rsidP="002D53F4">
            <w:r w:rsidRPr="002D53F4">
              <w:t>现在的键盘一般有</w:t>
            </w:r>
            <w:r w:rsidRPr="002D53F4">
              <w:t>101</w:t>
            </w:r>
            <w:r w:rsidRPr="002D53F4">
              <w:t>个或</w:t>
            </w:r>
            <w:r w:rsidRPr="002D53F4">
              <w:t>104</w:t>
            </w:r>
            <w:r w:rsidRPr="002D53F4">
              <w:t>个键，另外还</w:t>
            </w:r>
            <w:r w:rsidRPr="002D53F4">
              <w:t>107</w:t>
            </w:r>
            <w:r w:rsidRPr="002D53F4">
              <w:t>或</w:t>
            </w:r>
            <w:r w:rsidRPr="002D53F4">
              <w:t>108</w:t>
            </w:r>
            <w:r w:rsidRPr="002D53F4">
              <w:t>键。</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54" type="#_x0000_t75" style="width:20.25pt;height:15.75pt" o:ole="">
                  <v:imagedata r:id="rId8" o:title=""/>
                </v:shape>
                <w:control r:id="rId217" w:name="DefaultOcxName501" w:shapeid="_x0000_i3354"/>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53" type="#_x0000_t75" style="width:20.25pt;height:15.75pt" o:ole="">
                  <v:imagedata r:id="rId5" o:title=""/>
                </v:shape>
                <w:control r:id="rId218" w:name="DefaultOcxName511" w:shapeid="_x0000_i3353"/>
              </w:object>
            </w:r>
            <w:r w:rsidRPr="002D53F4">
              <w:t>×</w:t>
            </w:r>
          </w:p>
        </w:tc>
      </w:tr>
    </w:tbl>
    <w:p w:rsidR="002D53F4" w:rsidRPr="002D53F4" w:rsidRDefault="002D53F4" w:rsidP="002D53F4">
      <w:r w:rsidRPr="002D53F4">
        <w:t>27.(2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07"/>
      </w:tblGrid>
      <w:tr w:rsidR="002D53F4" w:rsidRPr="002D53F4" w:rsidTr="002D53F4">
        <w:trPr>
          <w:tblCellSpacing w:w="15" w:type="dxa"/>
        </w:trPr>
        <w:tc>
          <w:tcPr>
            <w:tcW w:w="0" w:type="auto"/>
            <w:vAlign w:val="center"/>
            <w:hideMark/>
          </w:tcPr>
          <w:p w:rsidR="002D53F4" w:rsidRPr="002D53F4" w:rsidRDefault="002D53F4" w:rsidP="002D53F4">
            <w:r w:rsidRPr="002D53F4">
              <w:t>计算机显示器的电源要保证为</w:t>
            </w:r>
            <w:r w:rsidRPr="002D53F4">
              <w:t>220V</w:t>
            </w:r>
            <w:r w:rsidRPr="002D53F4">
              <w:t>，误差不能超过</w:t>
            </w:r>
            <w:r w:rsidRPr="002D53F4">
              <w:t>10%</w:t>
            </w:r>
            <w:r w:rsidRPr="002D53F4">
              <w:t>。</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52" type="#_x0000_t75" style="width:20.25pt;height:15.75pt" o:ole="">
                  <v:imagedata r:id="rId5" o:title=""/>
                </v:shape>
                <w:control r:id="rId219" w:name="DefaultOcxName521" w:shapeid="_x0000_i3352"/>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51" type="#_x0000_t75" style="width:20.25pt;height:15.75pt" o:ole="">
                  <v:imagedata r:id="rId8" o:title=""/>
                </v:shape>
                <w:control r:id="rId220" w:name="DefaultOcxName531" w:shapeid="_x0000_i3351"/>
              </w:object>
            </w:r>
            <w:r w:rsidRPr="002D53F4">
              <w:t>×</w:t>
            </w:r>
          </w:p>
        </w:tc>
      </w:tr>
    </w:tbl>
    <w:p w:rsidR="002D53F4" w:rsidRPr="002D53F4" w:rsidRDefault="002D53F4" w:rsidP="002D53F4">
      <w:r w:rsidRPr="002D53F4">
        <w:t>28.(2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2D53F4" w:rsidRPr="002D53F4" w:rsidTr="002D53F4">
        <w:trPr>
          <w:tblCellSpacing w:w="15" w:type="dxa"/>
        </w:trPr>
        <w:tc>
          <w:tcPr>
            <w:tcW w:w="0" w:type="auto"/>
            <w:vAlign w:val="center"/>
            <w:hideMark/>
          </w:tcPr>
          <w:p w:rsidR="002D53F4" w:rsidRPr="002D53F4" w:rsidRDefault="002D53F4" w:rsidP="002D53F4">
            <w:r w:rsidRPr="002D53F4">
              <w:t>微型计算机是将运算器和控制器集成在一小块芯片上，这块芯片实际上就是微机的</w:t>
            </w:r>
            <w:r w:rsidRPr="002D53F4">
              <w:t>CPU</w:t>
            </w:r>
            <w:r w:rsidRPr="002D53F4">
              <w:t>，又被称为微处理器</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50" type="#_x0000_t75" style="width:20.25pt;height:15.75pt" o:ole="">
                  <v:imagedata r:id="rId8" o:title=""/>
                </v:shape>
                <w:control r:id="rId221" w:name="DefaultOcxName541" w:shapeid="_x0000_i3350"/>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49" type="#_x0000_t75" style="width:20.25pt;height:15.75pt" o:ole="">
                  <v:imagedata r:id="rId5" o:title=""/>
                </v:shape>
                <w:control r:id="rId222" w:name="DefaultOcxName551" w:shapeid="_x0000_i3349"/>
              </w:object>
            </w:r>
            <w:r w:rsidRPr="002D53F4">
              <w:t>×</w:t>
            </w:r>
          </w:p>
        </w:tc>
      </w:tr>
    </w:tbl>
    <w:p w:rsidR="002D53F4" w:rsidRPr="002D53F4" w:rsidRDefault="002D53F4" w:rsidP="002D53F4">
      <w:r w:rsidRPr="002D53F4">
        <w:t>29.(2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81"/>
      </w:tblGrid>
      <w:tr w:rsidR="002D53F4" w:rsidRPr="002D53F4" w:rsidTr="002D53F4">
        <w:trPr>
          <w:tblCellSpacing w:w="15" w:type="dxa"/>
        </w:trPr>
        <w:tc>
          <w:tcPr>
            <w:tcW w:w="0" w:type="auto"/>
            <w:vAlign w:val="center"/>
            <w:hideMark/>
          </w:tcPr>
          <w:p w:rsidR="002D53F4" w:rsidRPr="002D53F4" w:rsidRDefault="002D53F4" w:rsidP="002D53F4">
            <w:r w:rsidRPr="002D53F4">
              <w:t>安装</w:t>
            </w:r>
            <w:r w:rsidRPr="002D53F4">
              <w:t>CPU</w:t>
            </w:r>
            <w:r w:rsidRPr="002D53F4">
              <w:t>的时候不存在方向问题。</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48" type="#_x0000_t75" style="width:20.25pt;height:15.75pt" o:ole="">
                  <v:imagedata r:id="rId5" o:title=""/>
                </v:shape>
                <w:control r:id="rId223" w:name="DefaultOcxName561" w:shapeid="_x0000_i3348"/>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47" type="#_x0000_t75" style="width:20.25pt;height:15.75pt" o:ole="">
                  <v:imagedata r:id="rId8" o:title=""/>
                </v:shape>
                <w:control r:id="rId224" w:name="DefaultOcxName571" w:shapeid="_x0000_i3347"/>
              </w:object>
            </w:r>
            <w:r w:rsidRPr="002D53F4">
              <w:t>×</w:t>
            </w:r>
          </w:p>
        </w:tc>
      </w:tr>
    </w:tbl>
    <w:p w:rsidR="002D53F4" w:rsidRPr="002D53F4" w:rsidRDefault="002D53F4" w:rsidP="002D53F4">
      <w:r w:rsidRPr="002D53F4">
        <w:t>30.(2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71"/>
      </w:tblGrid>
      <w:tr w:rsidR="002D53F4" w:rsidRPr="002D53F4" w:rsidTr="002D53F4">
        <w:trPr>
          <w:tblCellSpacing w:w="15" w:type="dxa"/>
        </w:trPr>
        <w:tc>
          <w:tcPr>
            <w:tcW w:w="0" w:type="auto"/>
            <w:vAlign w:val="center"/>
            <w:hideMark/>
          </w:tcPr>
          <w:p w:rsidR="002D53F4" w:rsidRPr="002D53F4" w:rsidRDefault="002D53F4" w:rsidP="002D53F4">
            <w:r w:rsidRPr="002D53F4">
              <w:t>显示器分辨率由</w:t>
            </w:r>
            <w:r w:rsidRPr="002D53F4">
              <w:t>CPU</w:t>
            </w:r>
            <w:r w:rsidRPr="002D53F4">
              <w:t>型号决定。</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46" type="#_x0000_t75" style="width:20.25pt;height:15.75pt" o:ole="">
                  <v:imagedata r:id="rId5" o:title=""/>
                </v:shape>
                <w:control r:id="rId225" w:name="DefaultOcxName581" w:shapeid="_x0000_i3346"/>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45" type="#_x0000_t75" style="width:20.25pt;height:15.75pt" o:ole="">
                  <v:imagedata r:id="rId8" o:title=""/>
                </v:shape>
                <w:control r:id="rId226" w:name="DefaultOcxName591" w:shapeid="_x0000_i3345"/>
              </w:object>
            </w:r>
            <w:r w:rsidRPr="002D53F4">
              <w:t>×</w:t>
            </w:r>
          </w:p>
        </w:tc>
      </w:tr>
    </w:tbl>
    <w:p w:rsidR="002D53F4" w:rsidRPr="002D53F4" w:rsidRDefault="002D53F4" w:rsidP="002D53F4">
      <w:r w:rsidRPr="002D53F4">
        <w:t>31.(2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00"/>
      </w:tblGrid>
      <w:tr w:rsidR="002D53F4" w:rsidRPr="002D53F4" w:rsidTr="002D53F4">
        <w:trPr>
          <w:tblCellSpacing w:w="15" w:type="dxa"/>
        </w:trPr>
        <w:tc>
          <w:tcPr>
            <w:tcW w:w="0" w:type="auto"/>
            <w:vAlign w:val="center"/>
            <w:hideMark/>
          </w:tcPr>
          <w:p w:rsidR="002D53F4" w:rsidRPr="002D53F4" w:rsidRDefault="002D53F4" w:rsidP="002D53F4">
            <w:r w:rsidRPr="002D53F4">
              <w:t>微机系统由于软件代码错误、参数错误造成的系统故障属于硬件故障。</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44" type="#_x0000_t75" style="width:20.25pt;height:15.75pt" o:ole="">
                  <v:imagedata r:id="rId5" o:title=""/>
                </v:shape>
                <w:control r:id="rId227" w:name="DefaultOcxName601" w:shapeid="_x0000_i3344"/>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43" type="#_x0000_t75" style="width:20.25pt;height:15.75pt" o:ole="">
                  <v:imagedata r:id="rId8" o:title=""/>
                </v:shape>
                <w:control r:id="rId228" w:name="DefaultOcxName611" w:shapeid="_x0000_i3343"/>
              </w:object>
            </w:r>
            <w:r w:rsidRPr="002D53F4">
              <w:t>×</w:t>
            </w:r>
          </w:p>
        </w:tc>
      </w:tr>
    </w:tbl>
    <w:p w:rsidR="002D53F4" w:rsidRPr="002D53F4" w:rsidRDefault="002D53F4" w:rsidP="002D53F4">
      <w:r w:rsidRPr="002D53F4">
        <w:t>32.(2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2D53F4" w:rsidRPr="002D53F4" w:rsidTr="002D53F4">
        <w:trPr>
          <w:tblCellSpacing w:w="15" w:type="dxa"/>
        </w:trPr>
        <w:tc>
          <w:tcPr>
            <w:tcW w:w="0" w:type="auto"/>
            <w:vAlign w:val="center"/>
            <w:hideMark/>
          </w:tcPr>
          <w:p w:rsidR="002D53F4" w:rsidRPr="002D53F4" w:rsidRDefault="002D53F4" w:rsidP="002D53F4">
            <w:r w:rsidRPr="002D53F4">
              <w:t>将一块硬盘分成几个分区后，如果一个分区安装了操作系统，则其他的分区不能再安装操作系统。</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42" type="#_x0000_t75" style="width:20.25pt;height:15.75pt" o:ole="">
                  <v:imagedata r:id="rId5" o:title=""/>
                </v:shape>
                <w:control r:id="rId229" w:name="DefaultOcxName621" w:shapeid="_x0000_i3342"/>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41" type="#_x0000_t75" style="width:20.25pt;height:15.75pt" o:ole="">
                  <v:imagedata r:id="rId8" o:title=""/>
                </v:shape>
                <w:control r:id="rId230" w:name="DefaultOcxName631" w:shapeid="_x0000_i3341"/>
              </w:object>
            </w:r>
            <w:r w:rsidRPr="002D53F4">
              <w:t>×</w:t>
            </w:r>
          </w:p>
        </w:tc>
      </w:tr>
    </w:tbl>
    <w:p w:rsidR="002D53F4" w:rsidRPr="002D53F4" w:rsidRDefault="002D53F4" w:rsidP="002D53F4">
      <w:r w:rsidRPr="002D53F4">
        <w:lastRenderedPageBreak/>
        <w:t>33.(2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60"/>
      </w:tblGrid>
      <w:tr w:rsidR="002D53F4" w:rsidRPr="002D53F4" w:rsidTr="002D53F4">
        <w:trPr>
          <w:tblCellSpacing w:w="15" w:type="dxa"/>
        </w:trPr>
        <w:tc>
          <w:tcPr>
            <w:tcW w:w="0" w:type="auto"/>
            <w:vAlign w:val="center"/>
            <w:hideMark/>
          </w:tcPr>
          <w:p w:rsidR="002D53F4" w:rsidRPr="002D53F4" w:rsidRDefault="002D53F4" w:rsidP="002D53F4">
            <w:r w:rsidRPr="002D53F4">
              <w:t>一般来说，宏病毒不会感染数据文件。</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40" type="#_x0000_t75" style="width:20.25pt;height:15.75pt" o:ole="">
                  <v:imagedata r:id="rId5" o:title=""/>
                </v:shape>
                <w:control r:id="rId231" w:name="DefaultOcxName641" w:shapeid="_x0000_i3340"/>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39" type="#_x0000_t75" style="width:20.25pt;height:15.75pt" o:ole="">
                  <v:imagedata r:id="rId8" o:title=""/>
                </v:shape>
                <w:control r:id="rId232" w:name="DefaultOcxName651" w:shapeid="_x0000_i3339"/>
              </w:object>
            </w:r>
            <w:r w:rsidRPr="002D53F4">
              <w:t>×</w:t>
            </w:r>
          </w:p>
        </w:tc>
      </w:tr>
    </w:tbl>
    <w:p w:rsidR="002D53F4" w:rsidRPr="002D53F4" w:rsidRDefault="002D53F4" w:rsidP="002D53F4">
      <w:r w:rsidRPr="002D53F4">
        <w:t>34.(2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2D53F4" w:rsidRPr="002D53F4" w:rsidTr="002D53F4">
        <w:trPr>
          <w:tblCellSpacing w:w="15" w:type="dxa"/>
        </w:trPr>
        <w:tc>
          <w:tcPr>
            <w:tcW w:w="0" w:type="auto"/>
            <w:vAlign w:val="center"/>
            <w:hideMark/>
          </w:tcPr>
          <w:p w:rsidR="002D53F4" w:rsidRPr="002D53F4" w:rsidRDefault="002D53F4" w:rsidP="002D53F4">
            <w:r w:rsidRPr="002D53F4">
              <w:t>在常见的</w:t>
            </w:r>
            <w:r w:rsidRPr="002D53F4">
              <w:t>BIOS</w:t>
            </w:r>
            <w:r w:rsidRPr="002D53F4">
              <w:t>报警信息中</w:t>
            </w:r>
            <w:r w:rsidRPr="002D53F4">
              <w:t>KeyboarderrorornoKeyboardpresent</w:t>
            </w:r>
            <w:r w:rsidRPr="002D53F4">
              <w:t>表示键盘故障或者是键盘没有连接（好）。</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38" type="#_x0000_t75" style="width:20.25pt;height:15.75pt" o:ole="">
                  <v:imagedata r:id="rId8" o:title=""/>
                </v:shape>
                <w:control r:id="rId233" w:name="DefaultOcxName661" w:shapeid="_x0000_i3338"/>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37" type="#_x0000_t75" style="width:20.25pt;height:15.75pt" o:ole="">
                  <v:imagedata r:id="rId5" o:title=""/>
                </v:shape>
                <w:control r:id="rId234" w:name="DefaultOcxName671" w:shapeid="_x0000_i3337"/>
              </w:object>
            </w:r>
            <w:r w:rsidRPr="002D53F4">
              <w:t>×</w:t>
            </w:r>
          </w:p>
        </w:tc>
      </w:tr>
    </w:tbl>
    <w:p w:rsidR="002D53F4" w:rsidRPr="002D53F4" w:rsidRDefault="002D53F4" w:rsidP="002D53F4">
      <w:r w:rsidRPr="002D53F4">
        <w:t>35.(2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50"/>
      </w:tblGrid>
      <w:tr w:rsidR="002D53F4" w:rsidRPr="002D53F4" w:rsidTr="002D53F4">
        <w:trPr>
          <w:tblCellSpacing w:w="15" w:type="dxa"/>
        </w:trPr>
        <w:tc>
          <w:tcPr>
            <w:tcW w:w="0" w:type="auto"/>
            <w:vAlign w:val="center"/>
            <w:hideMark/>
          </w:tcPr>
          <w:p w:rsidR="002D53F4" w:rsidRPr="002D53F4" w:rsidRDefault="002D53F4" w:rsidP="002D53F4">
            <w:r w:rsidRPr="002D53F4">
              <w:t>双击标题栏可以将窗口放大或还原。</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36" type="#_x0000_t75" style="width:20.25pt;height:15.75pt" o:ole="">
                  <v:imagedata r:id="rId8" o:title=""/>
                </v:shape>
                <w:control r:id="rId235" w:name="DefaultOcxName681" w:shapeid="_x0000_i3336"/>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35" type="#_x0000_t75" style="width:20.25pt;height:15.75pt" o:ole="">
                  <v:imagedata r:id="rId5" o:title=""/>
                </v:shape>
                <w:control r:id="rId236" w:name="DefaultOcxName691" w:shapeid="_x0000_i3335"/>
              </w:object>
            </w:r>
            <w:r w:rsidRPr="002D53F4">
              <w:t>×</w:t>
            </w:r>
          </w:p>
        </w:tc>
      </w:tr>
    </w:tbl>
    <w:p w:rsidR="002D53F4" w:rsidRPr="002D53F4" w:rsidRDefault="002D53F4" w:rsidP="002D53F4">
      <w:r w:rsidRPr="002D53F4">
        <w:t>36.(2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80"/>
      </w:tblGrid>
      <w:tr w:rsidR="002D53F4" w:rsidRPr="002D53F4" w:rsidTr="002D53F4">
        <w:trPr>
          <w:tblCellSpacing w:w="15" w:type="dxa"/>
        </w:trPr>
        <w:tc>
          <w:tcPr>
            <w:tcW w:w="0" w:type="auto"/>
            <w:vAlign w:val="center"/>
            <w:hideMark/>
          </w:tcPr>
          <w:p w:rsidR="002D53F4" w:rsidRPr="002D53F4" w:rsidRDefault="002D53F4" w:rsidP="002D53F4">
            <w:r w:rsidRPr="002D53F4">
              <w:t>硬盘可以作为主盘，但光驱只能作为从盘。</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34" type="#_x0000_t75" style="width:20.25pt;height:15.75pt" o:ole="">
                  <v:imagedata r:id="rId5" o:title=""/>
                </v:shape>
                <w:control r:id="rId237" w:name="DefaultOcxName701" w:shapeid="_x0000_i3334"/>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33" type="#_x0000_t75" style="width:20.25pt;height:15.75pt" o:ole="">
                  <v:imagedata r:id="rId8" o:title=""/>
                </v:shape>
                <w:control r:id="rId238" w:name="DefaultOcxName711" w:shapeid="_x0000_i3333"/>
              </w:object>
            </w:r>
            <w:r w:rsidRPr="002D53F4">
              <w:t>×</w:t>
            </w:r>
          </w:p>
        </w:tc>
      </w:tr>
    </w:tbl>
    <w:p w:rsidR="002D53F4" w:rsidRPr="002D53F4" w:rsidRDefault="002D53F4" w:rsidP="002D53F4">
      <w:r w:rsidRPr="002D53F4">
        <w:t>37.(2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2D53F4" w:rsidRPr="002D53F4" w:rsidTr="002D53F4">
        <w:trPr>
          <w:tblCellSpacing w:w="15" w:type="dxa"/>
        </w:trPr>
        <w:tc>
          <w:tcPr>
            <w:tcW w:w="0" w:type="auto"/>
            <w:vAlign w:val="center"/>
            <w:hideMark/>
          </w:tcPr>
          <w:p w:rsidR="002D53F4" w:rsidRPr="002D53F4" w:rsidRDefault="002D53F4" w:rsidP="002D53F4">
            <w:r w:rsidRPr="002D53F4">
              <w:t>FAT</w:t>
            </w:r>
            <w:r w:rsidRPr="002D53F4">
              <w:t>和</w:t>
            </w:r>
            <w:r w:rsidRPr="002D53F4">
              <w:t>FAT32</w:t>
            </w:r>
            <w:r w:rsidRPr="002D53F4">
              <w:t>是</w:t>
            </w:r>
            <w:r w:rsidRPr="002D53F4">
              <w:t>Windows9x</w:t>
            </w:r>
            <w:r w:rsidRPr="002D53F4">
              <w:t>采用的文件系统，而</w:t>
            </w:r>
            <w:r w:rsidRPr="002D53F4">
              <w:t>NTFS</w:t>
            </w:r>
            <w:r w:rsidRPr="002D53F4">
              <w:t>则一般由</w:t>
            </w:r>
            <w:r w:rsidRPr="002D53F4">
              <w:t>WindowsNT</w:t>
            </w:r>
            <w:r w:rsidRPr="002D53F4">
              <w:t>和</w:t>
            </w:r>
            <w:r w:rsidRPr="002D53F4">
              <w:t>Windows2000</w:t>
            </w:r>
            <w:r w:rsidRPr="002D53F4">
              <w:t>所采用。</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32" type="#_x0000_t75" style="width:20.25pt;height:15.75pt" o:ole="">
                  <v:imagedata r:id="rId8" o:title=""/>
                </v:shape>
                <w:control r:id="rId239" w:name="DefaultOcxName721" w:shapeid="_x0000_i3332"/>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31" type="#_x0000_t75" style="width:20.25pt;height:15.75pt" o:ole="">
                  <v:imagedata r:id="rId5" o:title=""/>
                </v:shape>
                <w:control r:id="rId240" w:name="DefaultOcxName731" w:shapeid="_x0000_i3331"/>
              </w:object>
            </w:r>
            <w:r w:rsidRPr="002D53F4">
              <w:t>×</w:t>
            </w:r>
          </w:p>
        </w:tc>
      </w:tr>
    </w:tbl>
    <w:p w:rsidR="002D53F4" w:rsidRPr="002D53F4" w:rsidRDefault="002D53F4" w:rsidP="002D53F4">
      <w:r w:rsidRPr="002D53F4">
        <w:t>38.(2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64"/>
      </w:tblGrid>
      <w:tr w:rsidR="002D53F4" w:rsidRPr="002D53F4" w:rsidTr="002D53F4">
        <w:trPr>
          <w:tblCellSpacing w:w="15" w:type="dxa"/>
        </w:trPr>
        <w:tc>
          <w:tcPr>
            <w:tcW w:w="0" w:type="auto"/>
            <w:vAlign w:val="center"/>
            <w:hideMark/>
          </w:tcPr>
          <w:p w:rsidR="002D53F4" w:rsidRPr="002D53F4" w:rsidRDefault="002D53F4" w:rsidP="002D53F4">
            <w:r w:rsidRPr="002D53F4">
              <w:t>随机存储器的简称是</w:t>
            </w:r>
            <w:r w:rsidRPr="002D53F4">
              <w:t>ROM</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30" type="#_x0000_t75" style="width:20.25pt;height:15.75pt" o:ole="">
                  <v:imagedata r:id="rId5" o:title=""/>
                </v:shape>
                <w:control r:id="rId241" w:name="DefaultOcxName741" w:shapeid="_x0000_i3330"/>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lastRenderedPageBreak/>
              <w:object w:dxaOrig="1440" w:dyaOrig="1440">
                <v:shape id="_x0000_i3329" type="#_x0000_t75" style="width:20.25pt;height:15.75pt" o:ole="">
                  <v:imagedata r:id="rId8" o:title=""/>
                </v:shape>
                <w:control r:id="rId242" w:name="DefaultOcxName751" w:shapeid="_x0000_i3329"/>
              </w:object>
            </w:r>
            <w:r w:rsidRPr="002D53F4">
              <w:t>×</w:t>
            </w:r>
          </w:p>
        </w:tc>
      </w:tr>
    </w:tbl>
    <w:p w:rsidR="002D53F4" w:rsidRPr="002D53F4" w:rsidRDefault="002D53F4" w:rsidP="002D53F4">
      <w:r w:rsidRPr="002D53F4">
        <w:t>39.(2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81"/>
      </w:tblGrid>
      <w:tr w:rsidR="002D53F4" w:rsidRPr="002D53F4" w:rsidTr="002D53F4">
        <w:trPr>
          <w:tblCellSpacing w:w="15" w:type="dxa"/>
        </w:trPr>
        <w:tc>
          <w:tcPr>
            <w:tcW w:w="0" w:type="auto"/>
            <w:vAlign w:val="center"/>
            <w:hideMark/>
          </w:tcPr>
          <w:p w:rsidR="002D53F4" w:rsidRPr="002D53F4" w:rsidRDefault="002D53F4" w:rsidP="002D53F4">
            <w:r w:rsidRPr="002D53F4">
              <w:t>在</w:t>
            </w:r>
            <w:r w:rsidRPr="002D53F4">
              <w:t>Windowsxp</w:t>
            </w:r>
            <w:r w:rsidRPr="002D53F4">
              <w:t>的资源管理器中能查看磁盘的剩余空间。</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28" type="#_x0000_t75" style="width:20.25pt;height:15.75pt" o:ole="">
                  <v:imagedata r:id="rId5" o:title=""/>
                </v:shape>
                <w:control r:id="rId243" w:name="DefaultOcxName761" w:shapeid="_x0000_i3328"/>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27" type="#_x0000_t75" style="width:20.25pt;height:15.75pt" o:ole="">
                  <v:imagedata r:id="rId8" o:title=""/>
                </v:shape>
                <w:control r:id="rId244" w:name="DefaultOcxName771" w:shapeid="_x0000_i3327"/>
              </w:object>
            </w:r>
            <w:r w:rsidRPr="002D53F4">
              <w:t>×</w:t>
            </w:r>
          </w:p>
        </w:tc>
      </w:tr>
    </w:tbl>
    <w:p w:rsidR="002D53F4" w:rsidRPr="002D53F4" w:rsidRDefault="002D53F4" w:rsidP="002D53F4">
      <w:r w:rsidRPr="002D53F4">
        <w:t>40.(2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0"/>
      </w:tblGrid>
      <w:tr w:rsidR="002D53F4" w:rsidRPr="002D53F4" w:rsidTr="002D53F4">
        <w:trPr>
          <w:tblCellSpacing w:w="15" w:type="dxa"/>
        </w:trPr>
        <w:tc>
          <w:tcPr>
            <w:tcW w:w="0" w:type="auto"/>
            <w:vAlign w:val="center"/>
            <w:hideMark/>
          </w:tcPr>
          <w:p w:rsidR="002D53F4" w:rsidRPr="002D53F4" w:rsidRDefault="002D53F4" w:rsidP="002D53F4">
            <w:r w:rsidRPr="002D53F4">
              <w:t>不要轻易使用低格软件对硬盘进行低级格式化。</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26" type="#_x0000_t75" style="width:20.25pt;height:15.75pt" o:ole="">
                  <v:imagedata r:id="rId8" o:title=""/>
                </v:shape>
                <w:control r:id="rId245" w:name="DefaultOcxName781" w:shapeid="_x0000_i3326"/>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25" type="#_x0000_t75" style="width:20.25pt;height:15.75pt" o:ole="">
                  <v:imagedata r:id="rId5" o:title=""/>
                </v:shape>
                <w:control r:id="rId246" w:name="DefaultOcxName791" w:shapeid="_x0000_i3325"/>
              </w:object>
            </w:r>
            <w:r w:rsidRPr="002D53F4">
              <w:t>×</w:t>
            </w:r>
          </w:p>
        </w:tc>
      </w:tr>
    </w:tbl>
    <w:p w:rsidR="002D53F4" w:rsidRPr="002D53F4" w:rsidRDefault="002D53F4" w:rsidP="002D53F4">
      <w:r w:rsidRPr="002D53F4">
        <w:t>41.(2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440"/>
      </w:tblGrid>
      <w:tr w:rsidR="002D53F4" w:rsidRPr="002D53F4" w:rsidTr="002D53F4">
        <w:trPr>
          <w:tblCellSpacing w:w="15" w:type="dxa"/>
        </w:trPr>
        <w:tc>
          <w:tcPr>
            <w:tcW w:w="0" w:type="auto"/>
            <w:vAlign w:val="center"/>
            <w:hideMark/>
          </w:tcPr>
          <w:p w:rsidR="002D53F4" w:rsidRPr="002D53F4" w:rsidRDefault="002D53F4" w:rsidP="002D53F4">
            <w:r w:rsidRPr="002D53F4">
              <w:t>简单说，硬件更换法就是利用好的设备来逐一替换现有设备从而确定故障所在。</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24" type="#_x0000_t75" style="width:20.25pt;height:15.75pt" o:ole="">
                  <v:imagedata r:id="rId8" o:title=""/>
                </v:shape>
                <w:control r:id="rId247" w:name="DefaultOcxName801" w:shapeid="_x0000_i3324"/>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23" type="#_x0000_t75" style="width:20.25pt;height:15.75pt" o:ole="">
                  <v:imagedata r:id="rId5" o:title=""/>
                </v:shape>
                <w:control r:id="rId248" w:name="DefaultOcxName811" w:shapeid="_x0000_i3323"/>
              </w:object>
            </w:r>
            <w:r w:rsidRPr="002D53F4">
              <w:t>×</w:t>
            </w:r>
          </w:p>
        </w:tc>
      </w:tr>
    </w:tbl>
    <w:p w:rsidR="002D53F4" w:rsidRPr="002D53F4" w:rsidRDefault="002D53F4" w:rsidP="002D53F4">
      <w:r w:rsidRPr="002D53F4">
        <w:t>42.(2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70"/>
      </w:tblGrid>
      <w:tr w:rsidR="002D53F4" w:rsidRPr="002D53F4" w:rsidTr="002D53F4">
        <w:trPr>
          <w:tblCellSpacing w:w="15" w:type="dxa"/>
        </w:trPr>
        <w:tc>
          <w:tcPr>
            <w:tcW w:w="0" w:type="auto"/>
            <w:vAlign w:val="center"/>
            <w:hideMark/>
          </w:tcPr>
          <w:p w:rsidR="002D53F4" w:rsidRPr="002D53F4" w:rsidRDefault="002D53F4" w:rsidP="002D53F4">
            <w:r w:rsidRPr="002D53F4">
              <w:t>操作系统是软件。</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22" type="#_x0000_t75" style="width:20.25pt;height:15.75pt" o:ole="">
                  <v:imagedata r:id="rId8" o:title=""/>
                </v:shape>
                <w:control r:id="rId249" w:name="DefaultOcxName821" w:shapeid="_x0000_i3322"/>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21" type="#_x0000_t75" style="width:20.25pt;height:15.75pt" o:ole="">
                  <v:imagedata r:id="rId5" o:title=""/>
                </v:shape>
                <w:control r:id="rId250" w:name="DefaultOcxName831" w:shapeid="_x0000_i3321"/>
              </w:object>
            </w:r>
            <w:r w:rsidRPr="002D53F4">
              <w:t>×</w:t>
            </w:r>
          </w:p>
        </w:tc>
      </w:tr>
    </w:tbl>
    <w:p w:rsidR="002D53F4" w:rsidRPr="002D53F4" w:rsidRDefault="002D53F4" w:rsidP="002D53F4">
      <w:r w:rsidRPr="002D53F4">
        <w:t>43.(2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50"/>
      </w:tblGrid>
      <w:tr w:rsidR="002D53F4" w:rsidRPr="002D53F4" w:rsidTr="002D53F4">
        <w:trPr>
          <w:tblCellSpacing w:w="15" w:type="dxa"/>
        </w:trPr>
        <w:tc>
          <w:tcPr>
            <w:tcW w:w="0" w:type="auto"/>
            <w:vAlign w:val="center"/>
            <w:hideMark/>
          </w:tcPr>
          <w:p w:rsidR="002D53F4" w:rsidRPr="002D53F4" w:rsidRDefault="002D53F4" w:rsidP="002D53F4">
            <w:r w:rsidRPr="002D53F4">
              <w:t>被错误删除了的文件有时可以还原。</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20" type="#_x0000_t75" style="width:20.25pt;height:15.75pt" o:ole="">
                  <v:imagedata r:id="rId8" o:title=""/>
                </v:shape>
                <w:control r:id="rId251" w:name="DefaultOcxName841" w:shapeid="_x0000_i3320"/>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19" type="#_x0000_t75" style="width:20.25pt;height:15.75pt" o:ole="">
                  <v:imagedata r:id="rId5" o:title=""/>
                </v:shape>
                <w:control r:id="rId252" w:name="DefaultOcxName851" w:shapeid="_x0000_i3319"/>
              </w:object>
            </w:r>
            <w:r w:rsidRPr="002D53F4">
              <w:t>×</w:t>
            </w:r>
          </w:p>
        </w:tc>
      </w:tr>
    </w:tbl>
    <w:p w:rsidR="002D53F4" w:rsidRPr="002D53F4" w:rsidRDefault="002D53F4" w:rsidP="002D53F4">
      <w:r w:rsidRPr="002D53F4">
        <w:t>44.(2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80"/>
      </w:tblGrid>
      <w:tr w:rsidR="002D53F4" w:rsidRPr="002D53F4" w:rsidTr="002D53F4">
        <w:trPr>
          <w:tblCellSpacing w:w="15" w:type="dxa"/>
        </w:trPr>
        <w:tc>
          <w:tcPr>
            <w:tcW w:w="0" w:type="auto"/>
            <w:vAlign w:val="center"/>
            <w:hideMark/>
          </w:tcPr>
          <w:p w:rsidR="002D53F4" w:rsidRPr="002D53F4" w:rsidRDefault="002D53F4" w:rsidP="002D53F4">
            <w:r w:rsidRPr="002D53F4">
              <w:t>所谓驱动程序，就是允许特定的设备与操作系统进行通讯的程序。</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18" type="#_x0000_t75" style="width:20.25pt;height:15.75pt" o:ole="">
                  <v:imagedata r:id="rId8" o:title=""/>
                </v:shape>
                <w:control r:id="rId253" w:name="DefaultOcxName861" w:shapeid="_x0000_i3318"/>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lastRenderedPageBreak/>
              <w:object w:dxaOrig="1440" w:dyaOrig="1440">
                <v:shape id="_x0000_i3317" type="#_x0000_t75" style="width:20.25pt;height:15.75pt" o:ole="">
                  <v:imagedata r:id="rId5" o:title=""/>
                </v:shape>
                <w:control r:id="rId254" w:name="DefaultOcxName871" w:shapeid="_x0000_i3317"/>
              </w:object>
            </w:r>
            <w:r w:rsidRPr="002D53F4">
              <w:t>×</w:t>
            </w:r>
          </w:p>
        </w:tc>
      </w:tr>
    </w:tbl>
    <w:p w:rsidR="002D53F4" w:rsidRPr="002D53F4" w:rsidRDefault="002D53F4" w:rsidP="002D53F4">
      <w:r w:rsidRPr="002D53F4">
        <w:t>45.(2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0"/>
      </w:tblGrid>
      <w:tr w:rsidR="002D53F4" w:rsidRPr="002D53F4" w:rsidTr="002D53F4">
        <w:trPr>
          <w:tblCellSpacing w:w="15" w:type="dxa"/>
        </w:trPr>
        <w:tc>
          <w:tcPr>
            <w:tcW w:w="0" w:type="auto"/>
            <w:vAlign w:val="center"/>
            <w:hideMark/>
          </w:tcPr>
          <w:p w:rsidR="002D53F4" w:rsidRPr="002D53F4" w:rsidRDefault="002D53F4" w:rsidP="002D53F4">
            <w:r w:rsidRPr="002D53F4">
              <w:t>计算机能识别高级语言。</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16" type="#_x0000_t75" style="width:20.25pt;height:15.75pt" o:ole="">
                  <v:imagedata r:id="rId5" o:title=""/>
                </v:shape>
                <w:control r:id="rId255" w:name="DefaultOcxName881" w:shapeid="_x0000_i3316"/>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15" type="#_x0000_t75" style="width:20.25pt;height:15.75pt" o:ole="">
                  <v:imagedata r:id="rId8" o:title=""/>
                </v:shape>
                <w:control r:id="rId256" w:name="DefaultOcxName891" w:shapeid="_x0000_i3315"/>
              </w:object>
            </w:r>
            <w:r w:rsidRPr="002D53F4">
              <w:t>×</w:t>
            </w:r>
          </w:p>
        </w:tc>
      </w:tr>
    </w:tbl>
    <w:p w:rsidR="002D53F4" w:rsidRPr="002D53F4" w:rsidRDefault="002D53F4" w:rsidP="002D53F4">
      <w:r w:rsidRPr="002D53F4">
        <w:t>46.(2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2D53F4" w:rsidRPr="002D53F4" w:rsidTr="002D53F4">
        <w:trPr>
          <w:tblCellSpacing w:w="15" w:type="dxa"/>
        </w:trPr>
        <w:tc>
          <w:tcPr>
            <w:tcW w:w="0" w:type="auto"/>
            <w:vAlign w:val="center"/>
            <w:hideMark/>
          </w:tcPr>
          <w:p w:rsidR="002D53F4" w:rsidRPr="002D53F4" w:rsidRDefault="002D53F4" w:rsidP="002D53F4">
            <w:r w:rsidRPr="002D53F4">
              <w:t>对于大多数使用者甚至很多维修人员来说，芯片级维修是最简单可靠，最常采用的一种方法。</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14" type="#_x0000_t75" style="width:20.25pt;height:15.75pt" o:ole="">
                  <v:imagedata r:id="rId5" o:title=""/>
                </v:shape>
                <w:control r:id="rId257" w:name="DefaultOcxName901" w:shapeid="_x0000_i3314"/>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13" type="#_x0000_t75" style="width:20.25pt;height:15.75pt" o:ole="">
                  <v:imagedata r:id="rId8" o:title=""/>
                </v:shape>
                <w:control r:id="rId258" w:name="DefaultOcxName911" w:shapeid="_x0000_i3313"/>
              </w:object>
            </w:r>
            <w:r w:rsidRPr="002D53F4">
              <w:t>×</w:t>
            </w:r>
          </w:p>
        </w:tc>
      </w:tr>
    </w:tbl>
    <w:p w:rsidR="002D53F4" w:rsidRPr="002D53F4" w:rsidRDefault="002D53F4" w:rsidP="002D53F4">
      <w:r w:rsidRPr="002D53F4">
        <w:t>47.(2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39"/>
      </w:tblGrid>
      <w:tr w:rsidR="002D53F4" w:rsidRPr="002D53F4" w:rsidTr="002D53F4">
        <w:trPr>
          <w:tblCellSpacing w:w="15" w:type="dxa"/>
        </w:trPr>
        <w:tc>
          <w:tcPr>
            <w:tcW w:w="0" w:type="auto"/>
            <w:vAlign w:val="center"/>
            <w:hideMark/>
          </w:tcPr>
          <w:p w:rsidR="002D53F4" w:rsidRPr="002D53F4" w:rsidRDefault="002D53F4" w:rsidP="002D53F4">
            <w:r w:rsidRPr="002D53F4">
              <w:t>图形加速卡的核心部件是</w:t>
            </w:r>
            <w:r w:rsidRPr="002D53F4">
              <w:t>GPU</w:t>
            </w:r>
            <w:r w:rsidRPr="002D53F4">
              <w:t>。</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12" type="#_x0000_t75" style="width:20.25pt;height:15.75pt" o:ole="">
                  <v:imagedata r:id="rId8" o:title=""/>
                </v:shape>
                <w:control r:id="rId259" w:name="DefaultOcxName921" w:shapeid="_x0000_i3312"/>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11" type="#_x0000_t75" style="width:20.25pt;height:15.75pt" o:ole="">
                  <v:imagedata r:id="rId5" o:title=""/>
                </v:shape>
                <w:control r:id="rId260" w:name="DefaultOcxName931" w:shapeid="_x0000_i3311"/>
              </w:object>
            </w:r>
            <w:r w:rsidRPr="002D53F4">
              <w:t>×</w:t>
            </w:r>
          </w:p>
        </w:tc>
      </w:tr>
    </w:tbl>
    <w:p w:rsidR="002D53F4" w:rsidRPr="002D53F4" w:rsidRDefault="002D53F4" w:rsidP="002D53F4">
      <w:r w:rsidRPr="002D53F4">
        <w:t>48.(2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91"/>
      </w:tblGrid>
      <w:tr w:rsidR="002D53F4" w:rsidRPr="002D53F4" w:rsidTr="002D53F4">
        <w:trPr>
          <w:tblCellSpacing w:w="15" w:type="dxa"/>
        </w:trPr>
        <w:tc>
          <w:tcPr>
            <w:tcW w:w="0" w:type="auto"/>
            <w:vAlign w:val="center"/>
            <w:hideMark/>
          </w:tcPr>
          <w:p w:rsidR="002D53F4" w:rsidRPr="002D53F4" w:rsidRDefault="002D53F4" w:rsidP="002D53F4">
            <w:r w:rsidRPr="002D53F4">
              <w:t>计算机中所有信息都是用</w:t>
            </w:r>
            <w:r w:rsidRPr="002D53F4">
              <w:t>ASCII</w:t>
            </w:r>
            <w:r w:rsidRPr="002D53F4">
              <w:t>码来表示。</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10" type="#_x0000_t75" style="width:20.25pt;height:15.75pt" o:ole="">
                  <v:imagedata r:id="rId5" o:title=""/>
                </v:shape>
                <w:control r:id="rId261" w:name="DefaultOcxName941" w:shapeid="_x0000_i3310"/>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09" type="#_x0000_t75" style="width:20.25pt;height:15.75pt" o:ole="">
                  <v:imagedata r:id="rId8" o:title=""/>
                </v:shape>
                <w:control r:id="rId262" w:name="DefaultOcxName951" w:shapeid="_x0000_i3309"/>
              </w:object>
            </w:r>
            <w:r w:rsidRPr="002D53F4">
              <w:t>×</w:t>
            </w:r>
          </w:p>
        </w:tc>
      </w:tr>
    </w:tbl>
    <w:p w:rsidR="002D53F4" w:rsidRPr="002D53F4" w:rsidRDefault="002D53F4" w:rsidP="002D53F4">
      <w:r w:rsidRPr="002D53F4">
        <w:t>49.(2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40"/>
      </w:tblGrid>
      <w:tr w:rsidR="002D53F4" w:rsidRPr="002D53F4" w:rsidTr="002D53F4">
        <w:trPr>
          <w:tblCellSpacing w:w="15" w:type="dxa"/>
        </w:trPr>
        <w:tc>
          <w:tcPr>
            <w:tcW w:w="0" w:type="auto"/>
            <w:vAlign w:val="center"/>
            <w:hideMark/>
          </w:tcPr>
          <w:p w:rsidR="002D53F4" w:rsidRPr="002D53F4" w:rsidRDefault="002D53F4" w:rsidP="002D53F4">
            <w:r w:rsidRPr="002D53F4">
              <w:t>软盘的最小存储单位是扇区，硬盘的最小存储单位是簇。</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08" type="#_x0000_t75" style="width:20.25pt;height:15.75pt" o:ole="">
                  <v:imagedata r:id="rId8" o:title=""/>
                </v:shape>
                <w:control r:id="rId263" w:name="DefaultOcxName961" w:shapeid="_x0000_i3308"/>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07" type="#_x0000_t75" style="width:20.25pt;height:15.75pt" o:ole="">
                  <v:imagedata r:id="rId5" o:title=""/>
                </v:shape>
                <w:control r:id="rId264" w:name="DefaultOcxName971" w:shapeid="_x0000_i3307"/>
              </w:object>
            </w:r>
            <w:r w:rsidRPr="002D53F4">
              <w:t>×</w:t>
            </w:r>
          </w:p>
        </w:tc>
      </w:tr>
    </w:tbl>
    <w:p w:rsidR="002D53F4" w:rsidRPr="002D53F4" w:rsidRDefault="002D53F4" w:rsidP="002D53F4">
      <w:r w:rsidRPr="002D53F4">
        <w:t>50.(2</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39"/>
      </w:tblGrid>
      <w:tr w:rsidR="002D53F4" w:rsidRPr="002D53F4" w:rsidTr="002D53F4">
        <w:trPr>
          <w:tblCellSpacing w:w="15" w:type="dxa"/>
        </w:trPr>
        <w:tc>
          <w:tcPr>
            <w:tcW w:w="0" w:type="auto"/>
            <w:vAlign w:val="center"/>
            <w:hideMark/>
          </w:tcPr>
          <w:p w:rsidR="002D53F4" w:rsidRPr="002D53F4" w:rsidRDefault="002D53F4" w:rsidP="002D53F4">
            <w:r w:rsidRPr="002D53F4">
              <w:t>Windowsxp98</w:t>
            </w:r>
            <w:r w:rsidRPr="002D53F4">
              <w:t>中的</w:t>
            </w:r>
            <w:r w:rsidRPr="002D53F4">
              <w:t>"</w:t>
            </w:r>
            <w:r w:rsidRPr="002D53F4">
              <w:t>回收站</w:t>
            </w:r>
            <w:r w:rsidRPr="002D53F4">
              <w:t>"</w:t>
            </w:r>
            <w:r w:rsidRPr="002D53F4">
              <w:t>占用硬盘空间。</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3306" type="#_x0000_t75" style="width:20.25pt;height:15.75pt" o:ole="">
                  <v:imagedata r:id="rId8" o:title=""/>
                </v:shape>
                <w:control r:id="rId265" w:name="DefaultOcxName981" w:shapeid="_x0000_i3306"/>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lastRenderedPageBreak/>
              <w:object w:dxaOrig="1440" w:dyaOrig="1440">
                <v:shape id="_x0000_i3305" type="#_x0000_t75" style="width:20.25pt;height:15.75pt" o:ole="">
                  <v:imagedata r:id="rId5" o:title=""/>
                </v:shape>
                <w:control r:id="rId266" w:name="DefaultOcxName991" w:shapeid="_x0000_i3305"/>
              </w:object>
            </w:r>
            <w:r w:rsidRPr="002D53F4">
              <w:t>×</w:t>
            </w:r>
          </w:p>
        </w:tc>
      </w:tr>
    </w:tbl>
    <w:p w:rsidR="002D53F4" w:rsidRDefault="002D53F4">
      <w:pPr>
        <w:rPr>
          <w:rFonts w:hint="eastAsia"/>
        </w:rPr>
      </w:pPr>
    </w:p>
    <w:p w:rsidR="002D53F4" w:rsidRDefault="002D53F4">
      <w:pPr>
        <w:rPr>
          <w:rFonts w:hint="eastAsia"/>
        </w:rPr>
      </w:pPr>
    </w:p>
    <w:p w:rsidR="002D53F4" w:rsidRPr="002D53F4" w:rsidRDefault="002D53F4" w:rsidP="002D53F4">
      <w:r w:rsidRPr="002D53F4">
        <w:t>计算机组装与维护</w:t>
      </w:r>
      <w:r w:rsidRPr="002D53F4">
        <w:t>03</w:t>
      </w:r>
      <w:r w:rsidRPr="002D53F4">
        <w:t>任务</w:t>
      </w:r>
    </w:p>
    <w:p w:rsidR="002D53F4" w:rsidRPr="002D53F4" w:rsidRDefault="002D53F4" w:rsidP="002D53F4">
      <w:r w:rsidRPr="002D53F4">
        <w:t>试卷总分：</w:t>
      </w:r>
      <w:r w:rsidRPr="002D53F4">
        <w:t>100</w:t>
      </w:r>
    </w:p>
    <w:p w:rsidR="002D53F4" w:rsidRPr="002D53F4" w:rsidRDefault="002D53F4" w:rsidP="002D53F4">
      <w:r w:rsidRPr="002D53F4">
        <w:br/>
      </w:r>
      <w:r w:rsidRPr="002D53F4">
        <w:br/>
        <w:t>1</w:t>
      </w:r>
    </w:p>
    <w:p w:rsidR="002D53F4" w:rsidRPr="002D53F4" w:rsidRDefault="002D53F4" w:rsidP="002D53F4">
      <w:r w:rsidRPr="002D53F4">
        <w:t>选择题</w:t>
      </w:r>
      <w:r w:rsidRPr="002D53F4">
        <w:t>(</w:t>
      </w:r>
      <w:r w:rsidRPr="002D53F4">
        <w:t>共</w:t>
      </w:r>
      <w:r w:rsidRPr="002D53F4">
        <w:t>20</w:t>
      </w:r>
      <w:r w:rsidRPr="002D53F4">
        <w:t>题</w:t>
      </w:r>
      <w:r w:rsidRPr="002D53F4">
        <w:t>,</w:t>
      </w:r>
      <w:r w:rsidRPr="002D53F4">
        <w:t>共</w:t>
      </w:r>
      <w:r w:rsidRPr="002D53F4">
        <w:t>40</w:t>
      </w:r>
      <w:r w:rsidRPr="002D53F4">
        <w:t>分</w:t>
      </w:r>
      <w:r w:rsidRPr="002D53F4">
        <w:t>)</w:t>
      </w:r>
      <w:r w:rsidRPr="002D53F4">
        <w:br/>
      </w:r>
      <w:r w:rsidRPr="002D53F4">
        <w:t>开始说明：</w:t>
      </w:r>
      <w:r w:rsidRPr="002D53F4">
        <w:br/>
      </w:r>
      <w:r w:rsidRPr="002D53F4">
        <w:t>结束说明：</w:t>
      </w:r>
    </w:p>
    <w:p w:rsidR="002D53F4" w:rsidRPr="002D53F4" w:rsidRDefault="002D53F4" w:rsidP="002D53F4">
      <w:r w:rsidRPr="002D53F4">
        <w:t>1.(2</w:t>
      </w:r>
      <w:r w:rsidRPr="002D53F4">
        <w:t>分</w:t>
      </w:r>
      <w:r w:rsidRPr="002D53F4">
        <w:t>)</w:t>
      </w:r>
    </w:p>
    <w:p w:rsidR="002D53F4" w:rsidRPr="002D53F4" w:rsidRDefault="002D53F4" w:rsidP="002D53F4">
      <w:r w:rsidRPr="002D53F4">
        <w:rPr>
          <w:rFonts w:hint="eastAsia"/>
        </w:rPr>
        <w:t>下面有关计算机的叙述中</w:t>
      </w:r>
      <w:r w:rsidRPr="002D53F4">
        <w:rPr>
          <w:rFonts w:hint="eastAsia"/>
        </w:rPr>
        <w:t>,</w:t>
      </w:r>
      <w:r w:rsidRPr="002D53F4">
        <w:rPr>
          <w:rFonts w:hint="eastAsia"/>
        </w:rPr>
        <w:t>正确的是（</w:t>
      </w:r>
      <w:r w:rsidRPr="002D53F4">
        <w:rPr>
          <w:rFonts w:hint="eastAsia"/>
        </w:rPr>
        <w:t>   </w:t>
      </w:r>
      <w:r w:rsidRPr="002D53F4">
        <w:rPr>
          <w:rFonts w:hint="eastAsia"/>
        </w:rPr>
        <w:t>）</w:t>
      </w:r>
      <w:r w:rsidRPr="002D53F4">
        <w:rPr>
          <w:rFonts w:hint="eastAsia"/>
        </w:rPr>
        <w:br/>
      </w:r>
      <w:r w:rsidRPr="002D53F4">
        <w:object w:dxaOrig="1440" w:dyaOrig="1440">
          <v:shape id="_x0000_i4604" type="#_x0000_t75" style="width:20.25pt;height:15.75pt" o:ole="">
            <v:imagedata r:id="rId5" o:title=""/>
          </v:shape>
          <w:control r:id="rId267" w:name="DefaultOcxName165" w:shapeid="_x0000_i4604"/>
        </w:object>
      </w:r>
      <w:r w:rsidRPr="002D53F4">
        <w:rPr>
          <w:rFonts w:hint="eastAsia"/>
        </w:rPr>
        <w:t>A</w:t>
      </w:r>
      <w:r w:rsidRPr="002D53F4">
        <w:rPr>
          <w:rFonts w:hint="eastAsia"/>
        </w:rPr>
        <w:t>、计算机的主机只包括</w:t>
      </w:r>
      <w:r w:rsidRPr="002D53F4">
        <w:rPr>
          <w:rFonts w:hint="eastAsia"/>
        </w:rPr>
        <w:t>CPU</w:t>
      </w:r>
      <w:r w:rsidRPr="002D53F4">
        <w:rPr>
          <w:rFonts w:hint="eastAsia"/>
        </w:rPr>
        <w:br/>
      </w:r>
      <w:r w:rsidRPr="002D53F4">
        <w:object w:dxaOrig="1440" w:dyaOrig="1440">
          <v:shape id="_x0000_i4603" type="#_x0000_t75" style="width:20.25pt;height:15.75pt" o:ole="">
            <v:imagedata r:id="rId8" o:title=""/>
          </v:shape>
          <w:control r:id="rId268" w:name="DefaultOcxName164" w:shapeid="_x0000_i4603"/>
        </w:object>
      </w:r>
      <w:r w:rsidRPr="002D53F4">
        <w:rPr>
          <w:rFonts w:hint="eastAsia"/>
        </w:rPr>
        <w:t>B</w:t>
      </w:r>
      <w:r w:rsidRPr="002D53F4">
        <w:rPr>
          <w:rFonts w:hint="eastAsia"/>
        </w:rPr>
        <w:t>、计算机程序必须装载到内存中才能执行</w:t>
      </w:r>
      <w:r w:rsidRPr="002D53F4">
        <w:rPr>
          <w:rFonts w:hint="eastAsia"/>
        </w:rPr>
        <w:br/>
      </w:r>
      <w:r w:rsidRPr="002D53F4">
        <w:object w:dxaOrig="1440" w:dyaOrig="1440">
          <v:shape id="_x0000_i4602" type="#_x0000_t75" style="width:20.25pt;height:15.75pt" o:ole="">
            <v:imagedata r:id="rId5" o:title=""/>
          </v:shape>
          <w:control r:id="rId269" w:name="DefaultOcxName213" w:shapeid="_x0000_i4602"/>
        </w:object>
      </w:r>
      <w:r w:rsidRPr="002D53F4">
        <w:rPr>
          <w:rFonts w:hint="eastAsia"/>
        </w:rPr>
        <w:t>C</w:t>
      </w:r>
      <w:r w:rsidRPr="002D53F4">
        <w:rPr>
          <w:rFonts w:hint="eastAsia"/>
        </w:rPr>
        <w:t>、计算机必须具有硬盘才能工作</w:t>
      </w:r>
      <w:r w:rsidRPr="002D53F4">
        <w:rPr>
          <w:rFonts w:hint="eastAsia"/>
        </w:rPr>
        <w:br/>
      </w:r>
      <w:r w:rsidRPr="002D53F4">
        <w:object w:dxaOrig="1440" w:dyaOrig="1440">
          <v:shape id="_x0000_i4601" type="#_x0000_t75" style="width:20.25pt;height:15.75pt" o:ole="">
            <v:imagedata r:id="rId5" o:title=""/>
          </v:shape>
          <w:control r:id="rId270" w:name="DefaultOcxName313" w:shapeid="_x0000_i4601"/>
        </w:object>
      </w:r>
      <w:r w:rsidRPr="002D53F4">
        <w:rPr>
          <w:rFonts w:hint="eastAsia"/>
        </w:rPr>
        <w:t>D</w:t>
      </w:r>
      <w:r w:rsidRPr="002D53F4">
        <w:rPr>
          <w:rFonts w:hint="eastAsia"/>
        </w:rPr>
        <w:t>、计算机键盘上字母键的排列方式是随机的</w:t>
      </w:r>
    </w:p>
    <w:p w:rsidR="002D53F4" w:rsidRPr="002D53F4" w:rsidRDefault="002D53F4" w:rsidP="002D53F4">
      <w:pPr>
        <w:rPr>
          <w:rFonts w:hint="eastAsia"/>
        </w:rPr>
      </w:pPr>
      <w:r w:rsidRPr="002D53F4">
        <w:t>2.(2</w:t>
      </w:r>
      <w:r w:rsidRPr="002D53F4">
        <w:t>分</w:t>
      </w:r>
      <w:r w:rsidRPr="002D53F4">
        <w:t>)</w:t>
      </w:r>
    </w:p>
    <w:p w:rsidR="002D53F4" w:rsidRPr="002D53F4" w:rsidRDefault="002D53F4" w:rsidP="002D53F4">
      <w:r w:rsidRPr="002D53F4">
        <w:rPr>
          <w:rFonts w:hint="eastAsia"/>
        </w:rPr>
        <w:t>最大的</w:t>
      </w:r>
      <w:r w:rsidRPr="002D53F4">
        <w:rPr>
          <w:rFonts w:hint="eastAsia"/>
        </w:rPr>
        <w:t>10</w:t>
      </w:r>
      <w:r w:rsidRPr="002D53F4">
        <w:rPr>
          <w:rFonts w:hint="eastAsia"/>
        </w:rPr>
        <w:t>位无符号二进制整数转换成十进数是（</w:t>
      </w:r>
      <w:r w:rsidRPr="002D53F4">
        <w:rPr>
          <w:rFonts w:hint="eastAsia"/>
        </w:rPr>
        <w:t>   </w:t>
      </w:r>
      <w:r w:rsidRPr="002D53F4">
        <w:rPr>
          <w:rFonts w:hint="eastAsia"/>
        </w:rPr>
        <w:t>）</w:t>
      </w:r>
      <w:r w:rsidRPr="002D53F4">
        <w:rPr>
          <w:rFonts w:hint="eastAsia"/>
        </w:rPr>
        <w:br/>
      </w:r>
      <w:r w:rsidRPr="002D53F4">
        <w:object w:dxaOrig="1440" w:dyaOrig="1440">
          <v:shape id="_x0000_i4600" type="#_x0000_t75" style="width:20.25pt;height:15.75pt" o:ole="">
            <v:imagedata r:id="rId5" o:title=""/>
          </v:shape>
          <w:control r:id="rId271" w:name="DefaultOcxName413" w:shapeid="_x0000_i4600"/>
        </w:object>
      </w:r>
      <w:r w:rsidRPr="002D53F4">
        <w:rPr>
          <w:rFonts w:hint="eastAsia"/>
        </w:rPr>
        <w:t>A</w:t>
      </w:r>
      <w:r w:rsidRPr="002D53F4">
        <w:rPr>
          <w:rFonts w:hint="eastAsia"/>
        </w:rPr>
        <w:t>、</w:t>
      </w:r>
      <w:r w:rsidRPr="002D53F4">
        <w:rPr>
          <w:rFonts w:hint="eastAsia"/>
        </w:rPr>
        <w:t>511</w:t>
      </w:r>
      <w:r w:rsidRPr="002D53F4">
        <w:rPr>
          <w:rFonts w:hint="eastAsia"/>
        </w:rPr>
        <w:br/>
      </w:r>
      <w:r w:rsidRPr="002D53F4">
        <w:object w:dxaOrig="1440" w:dyaOrig="1440">
          <v:shape id="_x0000_i4599" type="#_x0000_t75" style="width:20.25pt;height:15.75pt" o:ole="">
            <v:imagedata r:id="rId5" o:title=""/>
          </v:shape>
          <w:control r:id="rId272" w:name="DefaultOcxName513" w:shapeid="_x0000_i4599"/>
        </w:object>
      </w:r>
      <w:r w:rsidRPr="002D53F4">
        <w:rPr>
          <w:rFonts w:hint="eastAsia"/>
        </w:rPr>
        <w:t>B</w:t>
      </w:r>
      <w:r w:rsidRPr="002D53F4">
        <w:rPr>
          <w:rFonts w:hint="eastAsia"/>
        </w:rPr>
        <w:t>、</w:t>
      </w:r>
      <w:r w:rsidRPr="002D53F4">
        <w:rPr>
          <w:rFonts w:hint="eastAsia"/>
        </w:rPr>
        <w:t>512</w:t>
      </w:r>
      <w:r w:rsidRPr="002D53F4">
        <w:rPr>
          <w:rFonts w:hint="eastAsia"/>
        </w:rPr>
        <w:br/>
      </w:r>
      <w:r w:rsidRPr="002D53F4">
        <w:object w:dxaOrig="1440" w:dyaOrig="1440">
          <v:shape id="_x0000_i4598" type="#_x0000_t75" style="width:20.25pt;height:15.75pt" o:ole="">
            <v:imagedata r:id="rId8" o:title=""/>
          </v:shape>
          <w:control r:id="rId273" w:name="DefaultOcxName613" w:shapeid="_x0000_i4598"/>
        </w:object>
      </w:r>
      <w:r w:rsidRPr="002D53F4">
        <w:rPr>
          <w:rFonts w:hint="eastAsia"/>
        </w:rPr>
        <w:t>C</w:t>
      </w:r>
      <w:r w:rsidRPr="002D53F4">
        <w:rPr>
          <w:rFonts w:hint="eastAsia"/>
        </w:rPr>
        <w:t>、</w:t>
      </w:r>
      <w:r w:rsidRPr="002D53F4">
        <w:rPr>
          <w:rFonts w:hint="eastAsia"/>
        </w:rPr>
        <w:t>1023</w:t>
      </w:r>
      <w:r w:rsidRPr="002D53F4">
        <w:rPr>
          <w:rFonts w:hint="eastAsia"/>
        </w:rPr>
        <w:br/>
      </w:r>
      <w:r w:rsidRPr="002D53F4">
        <w:object w:dxaOrig="1440" w:dyaOrig="1440">
          <v:shape id="_x0000_i4597" type="#_x0000_t75" style="width:20.25pt;height:15.75pt" o:ole="">
            <v:imagedata r:id="rId5" o:title=""/>
          </v:shape>
          <w:control r:id="rId274" w:name="DefaultOcxName713" w:shapeid="_x0000_i4597"/>
        </w:object>
      </w:r>
      <w:r w:rsidRPr="002D53F4">
        <w:rPr>
          <w:rFonts w:hint="eastAsia"/>
        </w:rPr>
        <w:t>D</w:t>
      </w:r>
      <w:r w:rsidRPr="002D53F4">
        <w:rPr>
          <w:rFonts w:hint="eastAsia"/>
        </w:rPr>
        <w:t>、</w:t>
      </w:r>
      <w:r w:rsidRPr="002D53F4">
        <w:rPr>
          <w:rFonts w:hint="eastAsia"/>
        </w:rPr>
        <w:t>1024</w:t>
      </w:r>
    </w:p>
    <w:p w:rsidR="002D53F4" w:rsidRPr="002D53F4" w:rsidRDefault="002D53F4" w:rsidP="002D53F4">
      <w:pPr>
        <w:rPr>
          <w:rFonts w:hint="eastAsia"/>
        </w:rPr>
      </w:pPr>
      <w:r w:rsidRPr="002D53F4">
        <w:t>3.(2</w:t>
      </w:r>
      <w:r w:rsidRPr="002D53F4">
        <w:t>分</w:t>
      </w:r>
      <w:r w:rsidRPr="002D53F4">
        <w:t>)</w:t>
      </w:r>
    </w:p>
    <w:p w:rsidR="002D53F4" w:rsidRPr="002D53F4" w:rsidRDefault="002D53F4" w:rsidP="002D53F4">
      <w:r w:rsidRPr="002D53F4">
        <w:rPr>
          <w:rFonts w:hint="eastAsia"/>
        </w:rPr>
        <w:t>计算机的存储单元中存储的内容（</w:t>
      </w:r>
      <w:r w:rsidRPr="002D53F4">
        <w:rPr>
          <w:rFonts w:hint="eastAsia"/>
        </w:rPr>
        <w:t>   </w:t>
      </w:r>
      <w:r w:rsidRPr="002D53F4">
        <w:rPr>
          <w:rFonts w:hint="eastAsia"/>
        </w:rPr>
        <w:t>）</w:t>
      </w:r>
      <w:r w:rsidRPr="002D53F4">
        <w:rPr>
          <w:rFonts w:hint="eastAsia"/>
        </w:rPr>
        <w:br/>
      </w:r>
      <w:r w:rsidRPr="002D53F4">
        <w:object w:dxaOrig="1440" w:dyaOrig="1440">
          <v:shape id="_x0000_i4596" type="#_x0000_t75" style="width:20.25pt;height:15.75pt" o:ole="">
            <v:imagedata r:id="rId5" o:title=""/>
          </v:shape>
          <w:control r:id="rId275" w:name="DefaultOcxName813" w:shapeid="_x0000_i4596"/>
        </w:object>
      </w:r>
      <w:r w:rsidRPr="002D53F4">
        <w:rPr>
          <w:rFonts w:hint="eastAsia"/>
        </w:rPr>
        <w:t>A</w:t>
      </w:r>
      <w:r w:rsidRPr="002D53F4">
        <w:rPr>
          <w:rFonts w:hint="eastAsia"/>
        </w:rPr>
        <w:t>、只能是数据</w:t>
      </w:r>
      <w:r w:rsidRPr="002D53F4">
        <w:rPr>
          <w:rFonts w:hint="eastAsia"/>
        </w:rPr>
        <w:br/>
      </w:r>
      <w:r w:rsidRPr="002D53F4">
        <w:object w:dxaOrig="1440" w:dyaOrig="1440">
          <v:shape id="_x0000_i4595" type="#_x0000_t75" style="width:20.25pt;height:15.75pt" o:ole="">
            <v:imagedata r:id="rId5" o:title=""/>
          </v:shape>
          <w:control r:id="rId276" w:name="DefaultOcxName913" w:shapeid="_x0000_i4595"/>
        </w:object>
      </w:r>
      <w:r w:rsidRPr="002D53F4">
        <w:rPr>
          <w:rFonts w:hint="eastAsia"/>
        </w:rPr>
        <w:t>B</w:t>
      </w:r>
      <w:r w:rsidRPr="002D53F4">
        <w:rPr>
          <w:rFonts w:hint="eastAsia"/>
        </w:rPr>
        <w:t>、只能是程序</w:t>
      </w:r>
      <w:r w:rsidRPr="002D53F4">
        <w:rPr>
          <w:rFonts w:hint="eastAsia"/>
        </w:rPr>
        <w:br/>
      </w:r>
      <w:r w:rsidRPr="002D53F4">
        <w:object w:dxaOrig="1440" w:dyaOrig="1440">
          <v:shape id="_x0000_i4594" type="#_x0000_t75" style="width:20.25pt;height:15.75pt" o:ole="">
            <v:imagedata r:id="rId8" o:title=""/>
          </v:shape>
          <w:control r:id="rId277" w:name="DefaultOcxName1012" w:shapeid="_x0000_i4594"/>
        </w:object>
      </w:r>
      <w:r w:rsidRPr="002D53F4">
        <w:rPr>
          <w:rFonts w:hint="eastAsia"/>
        </w:rPr>
        <w:t>C</w:t>
      </w:r>
      <w:r w:rsidRPr="002D53F4">
        <w:rPr>
          <w:rFonts w:hint="eastAsia"/>
        </w:rPr>
        <w:t>、可以是数据和指令</w:t>
      </w:r>
      <w:r w:rsidRPr="002D53F4">
        <w:rPr>
          <w:rFonts w:hint="eastAsia"/>
        </w:rPr>
        <w:br/>
      </w:r>
      <w:r w:rsidRPr="002D53F4">
        <w:object w:dxaOrig="1440" w:dyaOrig="1440">
          <v:shape id="_x0000_i4593" type="#_x0000_t75" style="width:20.25pt;height:15.75pt" o:ole="">
            <v:imagedata r:id="rId5" o:title=""/>
          </v:shape>
          <w:control r:id="rId278" w:name="DefaultOcxName1112" w:shapeid="_x0000_i4593"/>
        </w:object>
      </w:r>
      <w:r w:rsidRPr="002D53F4">
        <w:rPr>
          <w:rFonts w:hint="eastAsia"/>
        </w:rPr>
        <w:t>D</w:t>
      </w:r>
      <w:r w:rsidRPr="002D53F4">
        <w:rPr>
          <w:rFonts w:hint="eastAsia"/>
        </w:rPr>
        <w:t>、只能是指令</w:t>
      </w:r>
    </w:p>
    <w:p w:rsidR="002D53F4" w:rsidRPr="002D53F4" w:rsidRDefault="002D53F4" w:rsidP="002D53F4">
      <w:pPr>
        <w:rPr>
          <w:rFonts w:hint="eastAsia"/>
        </w:rPr>
      </w:pPr>
      <w:r w:rsidRPr="002D53F4">
        <w:t>4.(2</w:t>
      </w:r>
      <w:r w:rsidRPr="002D53F4">
        <w:t>分</w:t>
      </w:r>
      <w:r w:rsidRPr="002D53F4">
        <w:t>)</w:t>
      </w:r>
    </w:p>
    <w:p w:rsidR="002D53F4" w:rsidRPr="002D53F4" w:rsidRDefault="002D53F4" w:rsidP="002D53F4">
      <w:r w:rsidRPr="002D53F4">
        <w:rPr>
          <w:rFonts w:hint="eastAsia"/>
        </w:rPr>
        <w:t>微机内部的信息交换是通过（</w:t>
      </w:r>
      <w:r w:rsidRPr="002D53F4">
        <w:rPr>
          <w:rFonts w:hint="eastAsia"/>
        </w:rPr>
        <w:t>   </w:t>
      </w:r>
      <w:r w:rsidRPr="002D53F4">
        <w:rPr>
          <w:rFonts w:hint="eastAsia"/>
        </w:rPr>
        <w:t>）进行的。</w:t>
      </w:r>
      <w:r w:rsidRPr="002D53F4">
        <w:rPr>
          <w:rFonts w:hint="eastAsia"/>
        </w:rPr>
        <w:br/>
      </w:r>
      <w:r w:rsidRPr="002D53F4">
        <w:lastRenderedPageBreak/>
        <w:object w:dxaOrig="1440" w:dyaOrig="1440">
          <v:shape id="_x0000_i4592" type="#_x0000_t75" style="width:20.25pt;height:15.75pt" o:ole="">
            <v:imagedata r:id="rId5" o:title=""/>
          </v:shape>
          <w:control r:id="rId279" w:name="DefaultOcxName1211" w:shapeid="_x0000_i4592"/>
        </w:object>
      </w:r>
      <w:r w:rsidRPr="002D53F4">
        <w:rPr>
          <w:rFonts w:hint="eastAsia"/>
        </w:rPr>
        <w:t>A</w:t>
      </w:r>
      <w:r w:rsidRPr="002D53F4">
        <w:rPr>
          <w:rFonts w:hint="eastAsia"/>
        </w:rPr>
        <w:t>、</w:t>
      </w:r>
      <w:r w:rsidRPr="002D53F4">
        <w:rPr>
          <w:rFonts w:hint="eastAsia"/>
        </w:rPr>
        <w:t>RAM</w:t>
      </w:r>
      <w:r w:rsidRPr="002D53F4">
        <w:rPr>
          <w:rFonts w:hint="eastAsia"/>
        </w:rPr>
        <w:br/>
      </w:r>
      <w:r w:rsidRPr="002D53F4">
        <w:object w:dxaOrig="1440" w:dyaOrig="1440">
          <v:shape id="_x0000_i4591" type="#_x0000_t75" style="width:20.25pt;height:15.75pt" o:ole="">
            <v:imagedata r:id="rId8" o:title=""/>
          </v:shape>
          <w:control r:id="rId280" w:name="DefaultOcxName1311" w:shapeid="_x0000_i4591"/>
        </w:object>
      </w:r>
      <w:r w:rsidRPr="002D53F4">
        <w:rPr>
          <w:rFonts w:hint="eastAsia"/>
        </w:rPr>
        <w:t>B</w:t>
      </w:r>
      <w:r w:rsidRPr="002D53F4">
        <w:rPr>
          <w:rFonts w:hint="eastAsia"/>
        </w:rPr>
        <w:t>、</w:t>
      </w:r>
      <w:r w:rsidRPr="002D53F4">
        <w:rPr>
          <w:rFonts w:hint="eastAsia"/>
        </w:rPr>
        <w:t>BUS</w:t>
      </w:r>
      <w:r w:rsidRPr="002D53F4">
        <w:rPr>
          <w:rFonts w:hint="eastAsia"/>
        </w:rPr>
        <w:br/>
      </w:r>
      <w:r w:rsidRPr="002D53F4">
        <w:object w:dxaOrig="1440" w:dyaOrig="1440">
          <v:shape id="_x0000_i4590" type="#_x0000_t75" style="width:20.25pt;height:15.75pt" o:ole="">
            <v:imagedata r:id="rId5" o:title=""/>
          </v:shape>
          <w:control r:id="rId281" w:name="DefaultOcxName1411" w:shapeid="_x0000_i4590"/>
        </w:object>
      </w:r>
      <w:r w:rsidRPr="002D53F4">
        <w:rPr>
          <w:rFonts w:hint="eastAsia"/>
        </w:rPr>
        <w:t>C</w:t>
      </w:r>
      <w:r w:rsidRPr="002D53F4">
        <w:rPr>
          <w:rFonts w:hint="eastAsia"/>
        </w:rPr>
        <w:t>、</w:t>
      </w:r>
      <w:r w:rsidRPr="002D53F4">
        <w:rPr>
          <w:rFonts w:hint="eastAsia"/>
        </w:rPr>
        <w:t>CPU</w:t>
      </w:r>
      <w:r w:rsidRPr="002D53F4">
        <w:rPr>
          <w:rFonts w:hint="eastAsia"/>
        </w:rPr>
        <w:br/>
      </w:r>
      <w:r w:rsidRPr="002D53F4">
        <w:object w:dxaOrig="1440" w:dyaOrig="1440">
          <v:shape id="_x0000_i4589" type="#_x0000_t75" style="width:20.25pt;height:15.75pt" o:ole="">
            <v:imagedata r:id="rId5" o:title=""/>
          </v:shape>
          <w:control r:id="rId282" w:name="DefaultOcxName1511" w:shapeid="_x0000_i4589"/>
        </w:object>
      </w:r>
      <w:r w:rsidRPr="002D53F4">
        <w:rPr>
          <w:rFonts w:hint="eastAsia"/>
        </w:rPr>
        <w:t>D</w:t>
      </w:r>
      <w:r w:rsidRPr="002D53F4">
        <w:rPr>
          <w:rFonts w:hint="eastAsia"/>
        </w:rPr>
        <w:t>、</w:t>
      </w:r>
      <w:r w:rsidRPr="002D53F4">
        <w:rPr>
          <w:rFonts w:hint="eastAsia"/>
        </w:rPr>
        <w:t>ROM</w:t>
      </w:r>
    </w:p>
    <w:p w:rsidR="002D53F4" w:rsidRPr="002D53F4" w:rsidRDefault="002D53F4" w:rsidP="002D53F4">
      <w:pPr>
        <w:rPr>
          <w:rFonts w:hint="eastAsia"/>
        </w:rPr>
      </w:pPr>
      <w:r w:rsidRPr="002D53F4">
        <w:t>5.(2</w:t>
      </w:r>
      <w:r w:rsidRPr="002D53F4">
        <w:t>分</w:t>
      </w:r>
      <w:r w:rsidRPr="002D53F4">
        <w:t>)</w:t>
      </w:r>
    </w:p>
    <w:p w:rsidR="002D53F4" w:rsidRPr="002D53F4" w:rsidRDefault="002D53F4" w:rsidP="002D53F4">
      <w:r w:rsidRPr="002D53F4">
        <w:rPr>
          <w:rFonts w:hint="eastAsia"/>
        </w:rPr>
        <w:t>下列叙述中，正确的是（</w:t>
      </w:r>
      <w:r w:rsidRPr="002D53F4">
        <w:rPr>
          <w:rFonts w:hint="eastAsia"/>
        </w:rPr>
        <w:t>   </w:t>
      </w:r>
      <w:r w:rsidRPr="002D53F4">
        <w:rPr>
          <w:rFonts w:hint="eastAsia"/>
        </w:rPr>
        <w:t>）</w:t>
      </w:r>
      <w:r w:rsidRPr="002D53F4">
        <w:rPr>
          <w:rFonts w:hint="eastAsia"/>
        </w:rPr>
        <w:br/>
      </w:r>
      <w:r w:rsidRPr="002D53F4">
        <w:object w:dxaOrig="1440" w:dyaOrig="1440">
          <v:shape id="_x0000_i4588" type="#_x0000_t75" style="width:20.25pt;height:15.75pt" o:ole="">
            <v:imagedata r:id="rId5" o:title=""/>
          </v:shape>
          <w:control r:id="rId283" w:name="DefaultOcxName163" w:shapeid="_x0000_i4588"/>
        </w:object>
      </w:r>
      <w:r w:rsidRPr="002D53F4">
        <w:rPr>
          <w:rFonts w:hint="eastAsia"/>
        </w:rPr>
        <w:t>A</w:t>
      </w:r>
      <w:r w:rsidRPr="002D53F4">
        <w:rPr>
          <w:rFonts w:hint="eastAsia"/>
        </w:rPr>
        <w:t>、激光打印机属于击打式打印机</w:t>
      </w:r>
      <w:r w:rsidRPr="002D53F4">
        <w:rPr>
          <w:rFonts w:hint="eastAsia"/>
        </w:rPr>
        <w:br/>
      </w:r>
      <w:r w:rsidRPr="002D53F4">
        <w:object w:dxaOrig="1440" w:dyaOrig="1440">
          <v:shape id="_x0000_i4587" type="#_x0000_t75" style="width:20.25pt;height:15.75pt" o:ole="">
            <v:imagedata r:id="rId5" o:title=""/>
          </v:shape>
          <w:control r:id="rId284" w:name="DefaultOcxName172" w:shapeid="_x0000_i4587"/>
        </w:object>
      </w:r>
      <w:r w:rsidRPr="002D53F4">
        <w:rPr>
          <w:rFonts w:hint="eastAsia"/>
        </w:rPr>
        <w:t>B</w:t>
      </w:r>
      <w:r w:rsidRPr="002D53F4">
        <w:rPr>
          <w:rFonts w:hint="eastAsia"/>
        </w:rPr>
        <w:t>、</w:t>
      </w:r>
      <w:r w:rsidRPr="002D53F4">
        <w:rPr>
          <w:rFonts w:hint="eastAsia"/>
        </w:rPr>
        <w:t>CAI</w:t>
      </w:r>
      <w:r w:rsidRPr="002D53F4">
        <w:rPr>
          <w:rFonts w:hint="eastAsia"/>
        </w:rPr>
        <w:t>软件属于系统软件</w:t>
      </w:r>
      <w:r w:rsidRPr="002D53F4">
        <w:rPr>
          <w:rFonts w:hint="eastAsia"/>
        </w:rPr>
        <w:br/>
      </w:r>
      <w:r w:rsidRPr="002D53F4">
        <w:object w:dxaOrig="1440" w:dyaOrig="1440">
          <v:shape id="_x0000_i4586" type="#_x0000_t75" style="width:20.25pt;height:15.75pt" o:ole="">
            <v:imagedata r:id="rId5" o:title=""/>
          </v:shape>
          <w:control r:id="rId285" w:name="DefaultOcxName182" w:shapeid="_x0000_i4586"/>
        </w:object>
      </w:r>
      <w:r w:rsidRPr="002D53F4">
        <w:rPr>
          <w:rFonts w:hint="eastAsia"/>
        </w:rPr>
        <w:t>C</w:t>
      </w:r>
      <w:r w:rsidRPr="002D53F4">
        <w:rPr>
          <w:rFonts w:hint="eastAsia"/>
        </w:rPr>
        <w:t>、软磁盘驱动器是存储介质</w:t>
      </w:r>
      <w:r w:rsidRPr="002D53F4">
        <w:rPr>
          <w:rFonts w:hint="eastAsia"/>
        </w:rPr>
        <w:br/>
      </w:r>
      <w:r w:rsidRPr="002D53F4">
        <w:object w:dxaOrig="1440" w:dyaOrig="1440">
          <v:shape id="_x0000_i4585" type="#_x0000_t75" style="width:20.25pt;height:15.75pt" o:ole="">
            <v:imagedata r:id="rId8" o:title=""/>
          </v:shape>
          <w:control r:id="rId286" w:name="DefaultOcxName192" w:shapeid="_x0000_i4585"/>
        </w:object>
      </w:r>
      <w:r w:rsidRPr="002D53F4">
        <w:rPr>
          <w:rFonts w:hint="eastAsia"/>
        </w:rPr>
        <w:t>D</w:t>
      </w:r>
      <w:r w:rsidRPr="002D53F4">
        <w:rPr>
          <w:rFonts w:hint="eastAsia"/>
        </w:rPr>
        <w:t>、计算机运算速度可以用</w:t>
      </w:r>
      <w:r w:rsidRPr="002D53F4">
        <w:rPr>
          <w:rFonts w:hint="eastAsia"/>
        </w:rPr>
        <w:t>MIPS</w:t>
      </w:r>
      <w:r w:rsidRPr="002D53F4">
        <w:rPr>
          <w:rFonts w:hint="eastAsia"/>
        </w:rPr>
        <w:t>来表示</w:t>
      </w:r>
    </w:p>
    <w:p w:rsidR="002D53F4" w:rsidRPr="002D53F4" w:rsidRDefault="002D53F4" w:rsidP="002D53F4">
      <w:pPr>
        <w:rPr>
          <w:rFonts w:hint="eastAsia"/>
        </w:rPr>
      </w:pPr>
      <w:r w:rsidRPr="002D53F4">
        <w:t>6.(2</w:t>
      </w:r>
      <w:r w:rsidRPr="002D53F4">
        <w:t>分</w:t>
      </w:r>
      <w:r w:rsidRPr="002D53F4">
        <w:t>)</w:t>
      </w:r>
    </w:p>
    <w:p w:rsidR="002D53F4" w:rsidRPr="002D53F4" w:rsidRDefault="002D53F4" w:rsidP="002D53F4">
      <w:r w:rsidRPr="002D53F4">
        <w:rPr>
          <w:rFonts w:hint="eastAsia"/>
        </w:rPr>
        <w:t>一般来讲，主板上有</w:t>
      </w:r>
      <w:r w:rsidRPr="002D53F4">
        <w:rPr>
          <w:rFonts w:hint="eastAsia"/>
        </w:rPr>
        <w:t>2</w:t>
      </w:r>
      <w:r w:rsidRPr="002D53F4">
        <w:rPr>
          <w:rFonts w:hint="eastAsia"/>
        </w:rPr>
        <w:t>个</w:t>
      </w:r>
      <w:r w:rsidRPr="002D53F4">
        <w:rPr>
          <w:rFonts w:hint="eastAsia"/>
        </w:rPr>
        <w:t>IDE</w:t>
      </w:r>
      <w:r w:rsidRPr="002D53F4">
        <w:rPr>
          <w:rFonts w:hint="eastAsia"/>
        </w:rPr>
        <w:t>接口，一共可以连接（</w:t>
      </w:r>
      <w:r w:rsidRPr="002D53F4">
        <w:rPr>
          <w:rFonts w:hint="eastAsia"/>
        </w:rPr>
        <w:t>   </w:t>
      </w:r>
      <w:r w:rsidRPr="002D53F4">
        <w:rPr>
          <w:rFonts w:hint="eastAsia"/>
        </w:rPr>
        <w:t>）个</w:t>
      </w:r>
      <w:r w:rsidRPr="002D53F4">
        <w:rPr>
          <w:rFonts w:hint="eastAsia"/>
        </w:rPr>
        <w:t>IDE</w:t>
      </w:r>
      <w:r w:rsidRPr="002D53F4">
        <w:rPr>
          <w:rFonts w:hint="eastAsia"/>
        </w:rPr>
        <w:t>设备。</w:t>
      </w:r>
      <w:r w:rsidRPr="002D53F4">
        <w:rPr>
          <w:rFonts w:hint="eastAsia"/>
        </w:rPr>
        <w:br/>
      </w:r>
      <w:r w:rsidRPr="002D53F4">
        <w:object w:dxaOrig="1440" w:dyaOrig="1440">
          <v:shape id="_x0000_i4584" type="#_x0000_t75" style="width:20.25pt;height:15.75pt" o:ole="">
            <v:imagedata r:id="rId5" o:title=""/>
          </v:shape>
          <w:control r:id="rId287" w:name="DefaultOcxName202" w:shapeid="_x0000_i4584"/>
        </w:object>
      </w:r>
      <w:r w:rsidRPr="002D53F4">
        <w:rPr>
          <w:rFonts w:hint="eastAsia"/>
        </w:rPr>
        <w:t>A</w:t>
      </w:r>
      <w:r w:rsidRPr="002D53F4">
        <w:rPr>
          <w:rFonts w:hint="eastAsia"/>
        </w:rPr>
        <w:t>、</w:t>
      </w:r>
      <w:r w:rsidRPr="002D53F4">
        <w:rPr>
          <w:rFonts w:hint="eastAsia"/>
        </w:rPr>
        <w:t>2</w:t>
      </w:r>
      <w:r w:rsidRPr="002D53F4">
        <w:rPr>
          <w:rFonts w:hint="eastAsia"/>
        </w:rPr>
        <w:br/>
      </w:r>
      <w:r w:rsidRPr="002D53F4">
        <w:object w:dxaOrig="1440" w:dyaOrig="1440">
          <v:shape id="_x0000_i4583" type="#_x0000_t75" style="width:20.25pt;height:15.75pt" o:ole="">
            <v:imagedata r:id="rId8" o:title=""/>
          </v:shape>
          <w:control r:id="rId288" w:name="DefaultOcxName212" w:shapeid="_x0000_i4583"/>
        </w:object>
      </w:r>
      <w:r w:rsidRPr="002D53F4">
        <w:rPr>
          <w:rFonts w:hint="eastAsia"/>
        </w:rPr>
        <w:t>B</w:t>
      </w:r>
      <w:r w:rsidRPr="002D53F4">
        <w:rPr>
          <w:rFonts w:hint="eastAsia"/>
        </w:rPr>
        <w:t>、</w:t>
      </w:r>
      <w:r w:rsidRPr="002D53F4">
        <w:rPr>
          <w:rFonts w:hint="eastAsia"/>
        </w:rPr>
        <w:t>4</w:t>
      </w:r>
      <w:r w:rsidRPr="002D53F4">
        <w:rPr>
          <w:rFonts w:hint="eastAsia"/>
        </w:rPr>
        <w:br/>
      </w:r>
      <w:r w:rsidRPr="002D53F4">
        <w:object w:dxaOrig="1440" w:dyaOrig="1440">
          <v:shape id="_x0000_i4582" type="#_x0000_t75" style="width:20.25pt;height:15.75pt" o:ole="">
            <v:imagedata r:id="rId5" o:title=""/>
          </v:shape>
          <w:control r:id="rId289" w:name="DefaultOcxName222" w:shapeid="_x0000_i4582"/>
        </w:object>
      </w:r>
      <w:r w:rsidRPr="002D53F4">
        <w:rPr>
          <w:rFonts w:hint="eastAsia"/>
        </w:rPr>
        <w:t>C</w:t>
      </w:r>
      <w:r w:rsidRPr="002D53F4">
        <w:rPr>
          <w:rFonts w:hint="eastAsia"/>
        </w:rPr>
        <w:t>、</w:t>
      </w:r>
      <w:r w:rsidRPr="002D53F4">
        <w:rPr>
          <w:rFonts w:hint="eastAsia"/>
        </w:rPr>
        <w:t>6</w:t>
      </w:r>
      <w:r w:rsidRPr="002D53F4">
        <w:rPr>
          <w:rFonts w:hint="eastAsia"/>
        </w:rPr>
        <w:br/>
      </w:r>
      <w:r w:rsidRPr="002D53F4">
        <w:object w:dxaOrig="1440" w:dyaOrig="1440">
          <v:shape id="_x0000_i4581" type="#_x0000_t75" style="width:20.25pt;height:15.75pt" o:ole="">
            <v:imagedata r:id="rId5" o:title=""/>
          </v:shape>
          <w:control r:id="rId290" w:name="DefaultOcxName232" w:shapeid="_x0000_i4581"/>
        </w:object>
      </w:r>
      <w:r w:rsidRPr="002D53F4">
        <w:rPr>
          <w:rFonts w:hint="eastAsia"/>
        </w:rPr>
        <w:t>D</w:t>
      </w:r>
      <w:r w:rsidRPr="002D53F4">
        <w:rPr>
          <w:rFonts w:hint="eastAsia"/>
        </w:rPr>
        <w:t>、</w:t>
      </w:r>
      <w:r w:rsidRPr="002D53F4">
        <w:rPr>
          <w:rFonts w:hint="eastAsia"/>
        </w:rPr>
        <w:t>8</w:t>
      </w:r>
    </w:p>
    <w:p w:rsidR="002D53F4" w:rsidRPr="002D53F4" w:rsidRDefault="002D53F4" w:rsidP="002D53F4">
      <w:pPr>
        <w:rPr>
          <w:rFonts w:hint="eastAsia"/>
        </w:rPr>
      </w:pPr>
      <w:r w:rsidRPr="002D53F4">
        <w:t>7.(2</w:t>
      </w:r>
      <w:r w:rsidRPr="002D53F4">
        <w:t>分</w:t>
      </w:r>
      <w:r w:rsidRPr="002D53F4">
        <w:t>)</w:t>
      </w:r>
    </w:p>
    <w:p w:rsidR="002D53F4" w:rsidRPr="002D53F4" w:rsidRDefault="002D53F4" w:rsidP="002D53F4">
      <w:r w:rsidRPr="002D53F4">
        <w:rPr>
          <w:rFonts w:hint="eastAsia"/>
        </w:rPr>
        <w:t>一个完整的计算机系统包括（</w:t>
      </w:r>
      <w:r w:rsidRPr="002D53F4">
        <w:rPr>
          <w:rFonts w:hint="eastAsia"/>
        </w:rPr>
        <w:t>   </w:t>
      </w:r>
      <w:r w:rsidRPr="002D53F4">
        <w:rPr>
          <w:rFonts w:hint="eastAsia"/>
        </w:rPr>
        <w:t>）</w:t>
      </w:r>
      <w:r w:rsidRPr="002D53F4">
        <w:rPr>
          <w:rFonts w:hint="eastAsia"/>
        </w:rPr>
        <w:br/>
      </w:r>
      <w:r w:rsidRPr="002D53F4">
        <w:object w:dxaOrig="1440" w:dyaOrig="1440">
          <v:shape id="_x0000_i4580" type="#_x0000_t75" style="width:20.25pt;height:15.75pt" o:ole="">
            <v:imagedata r:id="rId5" o:title=""/>
          </v:shape>
          <w:control r:id="rId291" w:name="DefaultOcxName242" w:shapeid="_x0000_i4580"/>
        </w:object>
      </w:r>
      <w:r w:rsidRPr="002D53F4">
        <w:rPr>
          <w:rFonts w:hint="eastAsia"/>
        </w:rPr>
        <w:t>A</w:t>
      </w:r>
      <w:r w:rsidRPr="002D53F4">
        <w:rPr>
          <w:rFonts w:hint="eastAsia"/>
        </w:rPr>
        <w:t>、计算机及外部设备</w:t>
      </w:r>
      <w:r w:rsidRPr="002D53F4">
        <w:rPr>
          <w:rFonts w:hint="eastAsia"/>
        </w:rPr>
        <w:br/>
      </w:r>
      <w:r w:rsidRPr="002D53F4">
        <w:object w:dxaOrig="1440" w:dyaOrig="1440">
          <v:shape id="_x0000_i4579" type="#_x0000_t75" style="width:20.25pt;height:15.75pt" o:ole="">
            <v:imagedata r:id="rId5" o:title=""/>
          </v:shape>
          <w:control r:id="rId292" w:name="DefaultOcxName252" w:shapeid="_x0000_i4579"/>
        </w:object>
      </w:r>
      <w:r w:rsidRPr="002D53F4">
        <w:rPr>
          <w:rFonts w:hint="eastAsia"/>
        </w:rPr>
        <w:t>B</w:t>
      </w:r>
      <w:r w:rsidRPr="002D53F4">
        <w:rPr>
          <w:rFonts w:hint="eastAsia"/>
        </w:rPr>
        <w:t>、系统软件和应用软件</w:t>
      </w:r>
      <w:r w:rsidRPr="002D53F4">
        <w:rPr>
          <w:rFonts w:hint="eastAsia"/>
        </w:rPr>
        <w:br/>
      </w:r>
      <w:r w:rsidRPr="002D53F4">
        <w:object w:dxaOrig="1440" w:dyaOrig="1440">
          <v:shape id="_x0000_i4578" type="#_x0000_t75" style="width:20.25pt;height:15.75pt" o:ole="">
            <v:imagedata r:id="rId5" o:title=""/>
          </v:shape>
          <w:control r:id="rId293" w:name="DefaultOcxName262" w:shapeid="_x0000_i4578"/>
        </w:object>
      </w:r>
      <w:r w:rsidRPr="002D53F4">
        <w:rPr>
          <w:rFonts w:hint="eastAsia"/>
        </w:rPr>
        <w:t>C</w:t>
      </w:r>
      <w:r w:rsidRPr="002D53F4">
        <w:rPr>
          <w:rFonts w:hint="eastAsia"/>
        </w:rPr>
        <w:t>、主机、键盘和显示器</w:t>
      </w:r>
      <w:r w:rsidRPr="002D53F4">
        <w:rPr>
          <w:rFonts w:hint="eastAsia"/>
        </w:rPr>
        <w:br/>
      </w:r>
      <w:r w:rsidRPr="002D53F4">
        <w:object w:dxaOrig="1440" w:dyaOrig="1440">
          <v:shape id="_x0000_i4577" type="#_x0000_t75" style="width:20.25pt;height:15.75pt" o:ole="">
            <v:imagedata r:id="rId8" o:title=""/>
          </v:shape>
          <w:control r:id="rId294" w:name="DefaultOcxName272" w:shapeid="_x0000_i4577"/>
        </w:object>
      </w:r>
      <w:r w:rsidRPr="002D53F4">
        <w:rPr>
          <w:rFonts w:hint="eastAsia"/>
        </w:rPr>
        <w:t>D</w:t>
      </w:r>
      <w:r w:rsidRPr="002D53F4">
        <w:rPr>
          <w:rFonts w:hint="eastAsia"/>
        </w:rPr>
        <w:t>、硬件系统和软件系统</w:t>
      </w:r>
    </w:p>
    <w:p w:rsidR="002D53F4" w:rsidRPr="002D53F4" w:rsidRDefault="002D53F4" w:rsidP="002D53F4">
      <w:pPr>
        <w:rPr>
          <w:rFonts w:hint="eastAsia"/>
        </w:rPr>
      </w:pPr>
      <w:r w:rsidRPr="002D53F4">
        <w:t>8.(2</w:t>
      </w:r>
      <w:r w:rsidRPr="002D53F4">
        <w:t>分</w:t>
      </w:r>
      <w:r w:rsidRPr="002D53F4">
        <w:t>)</w:t>
      </w:r>
    </w:p>
    <w:p w:rsidR="002D53F4" w:rsidRPr="002D53F4" w:rsidRDefault="002D53F4" w:rsidP="002D53F4">
      <w:r w:rsidRPr="002D53F4">
        <w:rPr>
          <w:rFonts w:hint="eastAsia"/>
        </w:rPr>
        <w:t>第一台电子计算机是</w:t>
      </w:r>
      <w:r w:rsidRPr="002D53F4">
        <w:rPr>
          <w:rFonts w:hint="eastAsia"/>
        </w:rPr>
        <w:t>1946</w:t>
      </w:r>
      <w:r w:rsidRPr="002D53F4">
        <w:rPr>
          <w:rFonts w:hint="eastAsia"/>
        </w:rPr>
        <w:t>年在美国研制的，该机的英文缩写名是（</w:t>
      </w:r>
      <w:r w:rsidRPr="002D53F4">
        <w:rPr>
          <w:rFonts w:hint="eastAsia"/>
        </w:rPr>
        <w:t>   </w:t>
      </w:r>
      <w:r w:rsidRPr="002D53F4">
        <w:rPr>
          <w:rFonts w:hint="eastAsia"/>
        </w:rPr>
        <w:t>）</w:t>
      </w:r>
      <w:r w:rsidRPr="002D53F4">
        <w:rPr>
          <w:rFonts w:hint="eastAsia"/>
        </w:rPr>
        <w:br/>
      </w:r>
      <w:r w:rsidRPr="002D53F4">
        <w:object w:dxaOrig="1440" w:dyaOrig="1440">
          <v:shape id="_x0000_i4576" type="#_x0000_t75" style="width:20.25pt;height:15.75pt" o:ole="">
            <v:imagedata r:id="rId8" o:title=""/>
          </v:shape>
          <w:control r:id="rId295" w:name="DefaultOcxName282" w:shapeid="_x0000_i4576"/>
        </w:object>
      </w:r>
      <w:r w:rsidRPr="002D53F4">
        <w:rPr>
          <w:rFonts w:hint="eastAsia"/>
        </w:rPr>
        <w:t>A</w:t>
      </w:r>
      <w:r w:rsidRPr="002D53F4">
        <w:rPr>
          <w:rFonts w:hint="eastAsia"/>
        </w:rPr>
        <w:t>、</w:t>
      </w:r>
      <w:r w:rsidRPr="002D53F4">
        <w:rPr>
          <w:rFonts w:hint="eastAsia"/>
        </w:rPr>
        <w:t>ENIAC</w:t>
      </w:r>
      <w:r w:rsidRPr="002D53F4">
        <w:rPr>
          <w:rFonts w:hint="eastAsia"/>
        </w:rPr>
        <w:br/>
      </w:r>
      <w:r w:rsidRPr="002D53F4">
        <w:object w:dxaOrig="1440" w:dyaOrig="1440">
          <v:shape id="_x0000_i4575" type="#_x0000_t75" style="width:20.25pt;height:15.75pt" o:ole="">
            <v:imagedata r:id="rId5" o:title=""/>
          </v:shape>
          <w:control r:id="rId296" w:name="DefaultOcxName292" w:shapeid="_x0000_i4575"/>
        </w:object>
      </w:r>
      <w:r w:rsidRPr="002D53F4">
        <w:rPr>
          <w:rFonts w:hint="eastAsia"/>
        </w:rPr>
        <w:t>B</w:t>
      </w:r>
      <w:r w:rsidRPr="002D53F4">
        <w:rPr>
          <w:rFonts w:hint="eastAsia"/>
        </w:rPr>
        <w:t>、</w:t>
      </w:r>
      <w:r w:rsidRPr="002D53F4">
        <w:rPr>
          <w:rFonts w:hint="eastAsia"/>
        </w:rPr>
        <w:t>EDVAC</w:t>
      </w:r>
      <w:r w:rsidRPr="002D53F4">
        <w:rPr>
          <w:rFonts w:hint="eastAsia"/>
        </w:rPr>
        <w:br/>
      </w:r>
      <w:r w:rsidRPr="002D53F4">
        <w:lastRenderedPageBreak/>
        <w:object w:dxaOrig="1440" w:dyaOrig="1440">
          <v:shape id="_x0000_i4574" type="#_x0000_t75" style="width:20.25pt;height:15.75pt" o:ole="">
            <v:imagedata r:id="rId5" o:title=""/>
          </v:shape>
          <w:control r:id="rId297" w:name="DefaultOcxName302" w:shapeid="_x0000_i4574"/>
        </w:object>
      </w:r>
      <w:r w:rsidRPr="002D53F4">
        <w:rPr>
          <w:rFonts w:hint="eastAsia"/>
        </w:rPr>
        <w:t>C</w:t>
      </w:r>
      <w:r w:rsidRPr="002D53F4">
        <w:rPr>
          <w:rFonts w:hint="eastAsia"/>
        </w:rPr>
        <w:t>、</w:t>
      </w:r>
      <w:r w:rsidRPr="002D53F4">
        <w:rPr>
          <w:rFonts w:hint="eastAsia"/>
        </w:rPr>
        <w:t>EDSAC</w:t>
      </w:r>
      <w:r w:rsidRPr="002D53F4">
        <w:rPr>
          <w:rFonts w:hint="eastAsia"/>
        </w:rPr>
        <w:br/>
      </w:r>
      <w:r w:rsidRPr="002D53F4">
        <w:object w:dxaOrig="1440" w:dyaOrig="1440">
          <v:shape id="_x0000_i4573" type="#_x0000_t75" style="width:20.25pt;height:15.75pt" o:ole="">
            <v:imagedata r:id="rId5" o:title=""/>
          </v:shape>
          <w:control r:id="rId298" w:name="DefaultOcxName312" w:shapeid="_x0000_i4573"/>
        </w:object>
      </w:r>
      <w:r w:rsidRPr="002D53F4">
        <w:rPr>
          <w:rFonts w:hint="eastAsia"/>
        </w:rPr>
        <w:t>D</w:t>
      </w:r>
      <w:r w:rsidRPr="002D53F4">
        <w:rPr>
          <w:rFonts w:hint="eastAsia"/>
        </w:rPr>
        <w:t>、</w:t>
      </w:r>
      <w:r w:rsidRPr="002D53F4">
        <w:rPr>
          <w:rFonts w:hint="eastAsia"/>
        </w:rPr>
        <w:t>MARK-</w:t>
      </w:r>
      <w:r w:rsidRPr="002D53F4">
        <w:rPr>
          <w:rFonts w:hint="eastAsia"/>
        </w:rPr>
        <w:t>Ⅱ</w:t>
      </w:r>
    </w:p>
    <w:p w:rsidR="002D53F4" w:rsidRPr="002D53F4" w:rsidRDefault="002D53F4" w:rsidP="002D53F4">
      <w:pPr>
        <w:rPr>
          <w:rFonts w:hint="eastAsia"/>
        </w:rPr>
      </w:pPr>
      <w:r w:rsidRPr="002D53F4">
        <w:t>9.(2</w:t>
      </w:r>
      <w:r w:rsidRPr="002D53F4">
        <w:t>分</w:t>
      </w:r>
      <w:r w:rsidRPr="002D53F4">
        <w:t>)</w:t>
      </w:r>
    </w:p>
    <w:p w:rsidR="002D53F4" w:rsidRPr="002D53F4" w:rsidRDefault="002D53F4" w:rsidP="002D53F4">
      <w:r w:rsidRPr="002D53F4">
        <w:rPr>
          <w:rFonts w:hint="eastAsia"/>
        </w:rPr>
        <w:t>再开机启动时，如果想要进入</w:t>
      </w:r>
      <w:r w:rsidRPr="002D53F4">
        <w:rPr>
          <w:rFonts w:hint="eastAsia"/>
        </w:rPr>
        <w:t>BIOS</w:t>
      </w:r>
      <w:r w:rsidRPr="002D53F4">
        <w:rPr>
          <w:rFonts w:hint="eastAsia"/>
        </w:rPr>
        <w:t>设置，应立刻按下（</w:t>
      </w:r>
      <w:r w:rsidRPr="002D53F4">
        <w:rPr>
          <w:rFonts w:hint="eastAsia"/>
        </w:rPr>
        <w:t>   </w:t>
      </w:r>
      <w:r w:rsidRPr="002D53F4">
        <w:rPr>
          <w:rFonts w:hint="eastAsia"/>
        </w:rPr>
        <w:t>）键，就可以进入</w:t>
      </w:r>
      <w:r w:rsidRPr="002D53F4">
        <w:rPr>
          <w:rFonts w:hint="eastAsia"/>
        </w:rPr>
        <w:t>BIOS</w:t>
      </w:r>
      <w:r w:rsidRPr="002D53F4">
        <w:rPr>
          <w:rFonts w:hint="eastAsia"/>
        </w:rPr>
        <w:t>设定界面。</w:t>
      </w:r>
      <w:r w:rsidRPr="002D53F4">
        <w:rPr>
          <w:rFonts w:hint="eastAsia"/>
        </w:rPr>
        <w:br/>
      </w:r>
      <w:r w:rsidRPr="002D53F4">
        <w:object w:dxaOrig="1440" w:dyaOrig="1440">
          <v:shape id="_x0000_i4572" type="#_x0000_t75" style="width:20.25pt;height:15.75pt" o:ole="">
            <v:imagedata r:id="rId8" o:title=""/>
          </v:shape>
          <w:control r:id="rId299" w:name="DefaultOcxName322" w:shapeid="_x0000_i4572"/>
        </w:object>
      </w:r>
      <w:r w:rsidRPr="002D53F4">
        <w:rPr>
          <w:rFonts w:hint="eastAsia"/>
        </w:rPr>
        <w:t>A</w:t>
      </w:r>
      <w:r w:rsidRPr="002D53F4">
        <w:rPr>
          <w:rFonts w:hint="eastAsia"/>
        </w:rPr>
        <w:t>、</w:t>
      </w:r>
      <w:r w:rsidRPr="002D53F4">
        <w:rPr>
          <w:rFonts w:hint="eastAsia"/>
        </w:rPr>
        <w:t>Del</w:t>
      </w:r>
      <w:r w:rsidRPr="002D53F4">
        <w:rPr>
          <w:rFonts w:hint="eastAsia"/>
        </w:rPr>
        <w:br/>
      </w:r>
      <w:r w:rsidRPr="002D53F4">
        <w:object w:dxaOrig="1440" w:dyaOrig="1440">
          <v:shape id="_x0000_i4571" type="#_x0000_t75" style="width:20.25pt;height:15.75pt" o:ole="">
            <v:imagedata r:id="rId5" o:title=""/>
          </v:shape>
          <w:control r:id="rId300" w:name="DefaultOcxName332" w:shapeid="_x0000_i4571"/>
        </w:object>
      </w:r>
      <w:r w:rsidRPr="002D53F4">
        <w:rPr>
          <w:rFonts w:hint="eastAsia"/>
        </w:rPr>
        <w:t>B</w:t>
      </w:r>
      <w:r w:rsidRPr="002D53F4">
        <w:rPr>
          <w:rFonts w:hint="eastAsia"/>
        </w:rPr>
        <w:t>、</w:t>
      </w:r>
      <w:r w:rsidRPr="002D53F4">
        <w:rPr>
          <w:rFonts w:hint="eastAsia"/>
        </w:rPr>
        <w:t>Ctrl</w:t>
      </w:r>
      <w:r w:rsidRPr="002D53F4">
        <w:rPr>
          <w:rFonts w:hint="eastAsia"/>
        </w:rPr>
        <w:br/>
      </w:r>
      <w:r w:rsidRPr="002D53F4">
        <w:object w:dxaOrig="1440" w:dyaOrig="1440">
          <v:shape id="_x0000_i4570" type="#_x0000_t75" style="width:20.25pt;height:15.75pt" o:ole="">
            <v:imagedata r:id="rId5" o:title=""/>
          </v:shape>
          <w:control r:id="rId301" w:name="DefaultOcxName342" w:shapeid="_x0000_i4570"/>
        </w:object>
      </w:r>
      <w:r w:rsidRPr="002D53F4">
        <w:rPr>
          <w:rFonts w:hint="eastAsia"/>
        </w:rPr>
        <w:t>C</w:t>
      </w:r>
      <w:r w:rsidRPr="002D53F4">
        <w:rPr>
          <w:rFonts w:hint="eastAsia"/>
        </w:rPr>
        <w:t>、</w:t>
      </w:r>
      <w:r w:rsidRPr="002D53F4">
        <w:rPr>
          <w:rFonts w:hint="eastAsia"/>
        </w:rPr>
        <w:t>Alt</w:t>
      </w:r>
      <w:r w:rsidRPr="002D53F4">
        <w:rPr>
          <w:rFonts w:hint="eastAsia"/>
        </w:rPr>
        <w:br/>
      </w:r>
      <w:r w:rsidRPr="002D53F4">
        <w:object w:dxaOrig="1440" w:dyaOrig="1440">
          <v:shape id="_x0000_i4569" type="#_x0000_t75" style="width:20.25pt;height:15.75pt" o:ole="">
            <v:imagedata r:id="rId5" o:title=""/>
          </v:shape>
          <w:control r:id="rId302" w:name="DefaultOcxName352" w:shapeid="_x0000_i4569"/>
        </w:object>
      </w:r>
      <w:r w:rsidRPr="002D53F4">
        <w:rPr>
          <w:rFonts w:hint="eastAsia"/>
        </w:rPr>
        <w:t>D</w:t>
      </w:r>
      <w:r w:rsidRPr="002D53F4">
        <w:rPr>
          <w:rFonts w:hint="eastAsia"/>
        </w:rPr>
        <w:t>、</w:t>
      </w:r>
      <w:r w:rsidRPr="002D53F4">
        <w:rPr>
          <w:rFonts w:hint="eastAsia"/>
        </w:rPr>
        <w:t>Enter</w:t>
      </w:r>
    </w:p>
    <w:p w:rsidR="002D53F4" w:rsidRPr="002D53F4" w:rsidRDefault="002D53F4" w:rsidP="002D53F4">
      <w:pPr>
        <w:rPr>
          <w:rFonts w:hint="eastAsia"/>
        </w:rPr>
      </w:pPr>
      <w:r w:rsidRPr="002D53F4">
        <w:t>10.(2</w:t>
      </w:r>
      <w:r w:rsidRPr="002D53F4">
        <w:t>分</w:t>
      </w:r>
      <w:r w:rsidRPr="002D53F4">
        <w:t>)</w:t>
      </w:r>
    </w:p>
    <w:p w:rsidR="002D53F4" w:rsidRPr="002D53F4" w:rsidRDefault="002D53F4" w:rsidP="002D53F4">
      <w:r w:rsidRPr="002D53F4">
        <w:rPr>
          <w:rFonts w:hint="eastAsia"/>
        </w:rPr>
        <w:t>某一台微型计算机的内存容量为</w:t>
      </w:r>
      <w:r w:rsidRPr="002D53F4">
        <w:rPr>
          <w:rFonts w:hint="eastAsia"/>
        </w:rPr>
        <w:t>128M</w:t>
      </w:r>
      <w:r w:rsidRPr="002D53F4">
        <w:rPr>
          <w:rFonts w:hint="eastAsia"/>
        </w:rPr>
        <w:t>，指的是（</w:t>
      </w:r>
      <w:r w:rsidRPr="002D53F4">
        <w:rPr>
          <w:rFonts w:hint="eastAsia"/>
        </w:rPr>
        <w:t>   </w:t>
      </w:r>
      <w:r w:rsidRPr="002D53F4">
        <w:rPr>
          <w:rFonts w:hint="eastAsia"/>
        </w:rPr>
        <w:t>）</w:t>
      </w:r>
      <w:r w:rsidRPr="002D53F4">
        <w:rPr>
          <w:rFonts w:hint="eastAsia"/>
        </w:rPr>
        <w:br/>
      </w:r>
      <w:r w:rsidRPr="002D53F4">
        <w:object w:dxaOrig="1440" w:dyaOrig="1440">
          <v:shape id="_x0000_i4568" type="#_x0000_t75" style="width:20.25pt;height:15.75pt" o:ole="">
            <v:imagedata r:id="rId5" o:title=""/>
          </v:shape>
          <w:control r:id="rId303" w:name="DefaultOcxName362" w:shapeid="_x0000_i4568"/>
        </w:object>
      </w:r>
      <w:r w:rsidRPr="002D53F4">
        <w:rPr>
          <w:rFonts w:hint="eastAsia"/>
        </w:rPr>
        <w:t>A</w:t>
      </w:r>
      <w:r w:rsidRPr="002D53F4">
        <w:rPr>
          <w:rFonts w:hint="eastAsia"/>
        </w:rPr>
        <w:t>、</w:t>
      </w:r>
      <w:r w:rsidRPr="002D53F4">
        <w:rPr>
          <w:rFonts w:hint="eastAsia"/>
        </w:rPr>
        <w:t>128M</w:t>
      </w:r>
      <w:r w:rsidRPr="002D53F4">
        <w:rPr>
          <w:rFonts w:hint="eastAsia"/>
        </w:rPr>
        <w:t>位</w:t>
      </w:r>
      <w:r w:rsidRPr="002D53F4">
        <w:rPr>
          <w:rFonts w:hint="eastAsia"/>
        </w:rPr>
        <w:br/>
      </w:r>
      <w:r w:rsidRPr="002D53F4">
        <w:object w:dxaOrig="1440" w:dyaOrig="1440">
          <v:shape id="_x0000_i4567" type="#_x0000_t75" style="width:20.25pt;height:15.75pt" o:ole="">
            <v:imagedata r:id="rId8" o:title=""/>
          </v:shape>
          <w:control r:id="rId304" w:name="DefaultOcxName372" w:shapeid="_x0000_i4567"/>
        </w:object>
      </w:r>
      <w:r w:rsidRPr="002D53F4">
        <w:rPr>
          <w:rFonts w:hint="eastAsia"/>
        </w:rPr>
        <w:t>B</w:t>
      </w:r>
      <w:r w:rsidRPr="002D53F4">
        <w:rPr>
          <w:rFonts w:hint="eastAsia"/>
        </w:rPr>
        <w:t>、</w:t>
      </w:r>
      <w:r w:rsidRPr="002D53F4">
        <w:rPr>
          <w:rFonts w:hint="eastAsia"/>
        </w:rPr>
        <w:t>128M</w:t>
      </w:r>
      <w:r w:rsidRPr="002D53F4">
        <w:rPr>
          <w:rFonts w:hint="eastAsia"/>
        </w:rPr>
        <w:t>字节</w:t>
      </w:r>
      <w:r w:rsidRPr="002D53F4">
        <w:rPr>
          <w:rFonts w:hint="eastAsia"/>
        </w:rPr>
        <w:br/>
      </w:r>
      <w:r w:rsidRPr="002D53F4">
        <w:object w:dxaOrig="1440" w:dyaOrig="1440">
          <v:shape id="_x0000_i4566" type="#_x0000_t75" style="width:20.25pt;height:15.75pt" o:ole="">
            <v:imagedata r:id="rId5" o:title=""/>
          </v:shape>
          <w:control r:id="rId305" w:name="DefaultOcxName382" w:shapeid="_x0000_i4566"/>
        </w:object>
      </w:r>
      <w:r w:rsidRPr="002D53F4">
        <w:rPr>
          <w:rFonts w:hint="eastAsia"/>
        </w:rPr>
        <w:t>C</w:t>
      </w:r>
      <w:r w:rsidRPr="002D53F4">
        <w:rPr>
          <w:rFonts w:hint="eastAsia"/>
        </w:rPr>
        <w:t>、</w:t>
      </w:r>
      <w:r w:rsidRPr="002D53F4">
        <w:rPr>
          <w:rFonts w:hint="eastAsia"/>
        </w:rPr>
        <w:t>128M</w:t>
      </w:r>
      <w:r w:rsidRPr="002D53F4">
        <w:rPr>
          <w:rFonts w:hint="eastAsia"/>
        </w:rPr>
        <w:t>字</w:t>
      </w:r>
      <w:r w:rsidRPr="002D53F4">
        <w:rPr>
          <w:rFonts w:hint="eastAsia"/>
        </w:rPr>
        <w:br/>
      </w:r>
      <w:r w:rsidRPr="002D53F4">
        <w:object w:dxaOrig="1440" w:dyaOrig="1440">
          <v:shape id="_x0000_i4565" type="#_x0000_t75" style="width:20.25pt;height:15.75pt" o:ole="">
            <v:imagedata r:id="rId5" o:title=""/>
          </v:shape>
          <w:control r:id="rId306" w:name="DefaultOcxName392" w:shapeid="_x0000_i4565"/>
        </w:object>
      </w:r>
      <w:r w:rsidRPr="002D53F4">
        <w:rPr>
          <w:rFonts w:hint="eastAsia"/>
        </w:rPr>
        <w:t>D</w:t>
      </w:r>
      <w:r w:rsidRPr="002D53F4">
        <w:rPr>
          <w:rFonts w:hint="eastAsia"/>
        </w:rPr>
        <w:t>、</w:t>
      </w:r>
      <w:r w:rsidRPr="002D53F4">
        <w:rPr>
          <w:rFonts w:hint="eastAsia"/>
        </w:rPr>
        <w:t>128000K</w:t>
      </w:r>
      <w:r w:rsidRPr="002D53F4">
        <w:rPr>
          <w:rFonts w:hint="eastAsia"/>
        </w:rPr>
        <w:t>字</w:t>
      </w:r>
    </w:p>
    <w:p w:rsidR="002D53F4" w:rsidRPr="002D53F4" w:rsidRDefault="002D53F4" w:rsidP="002D53F4">
      <w:pPr>
        <w:rPr>
          <w:rFonts w:hint="eastAsia"/>
        </w:rPr>
      </w:pPr>
      <w:r w:rsidRPr="002D53F4">
        <w:t>11.(2</w:t>
      </w:r>
      <w:r w:rsidRPr="002D53F4">
        <w:t>分</w:t>
      </w:r>
      <w:r w:rsidRPr="002D53F4">
        <w:t>)</w:t>
      </w:r>
    </w:p>
    <w:p w:rsidR="002D53F4" w:rsidRPr="002D53F4" w:rsidRDefault="002D53F4" w:rsidP="002D53F4">
      <w:r w:rsidRPr="002D53F4">
        <w:rPr>
          <w:rFonts w:hint="eastAsia"/>
        </w:rPr>
        <w:t>微型计算机硬件系统中最核心的部件是（</w:t>
      </w:r>
      <w:r w:rsidRPr="002D53F4">
        <w:rPr>
          <w:rFonts w:hint="eastAsia"/>
        </w:rPr>
        <w:t>   </w:t>
      </w:r>
      <w:r w:rsidRPr="002D53F4">
        <w:rPr>
          <w:rFonts w:hint="eastAsia"/>
        </w:rPr>
        <w:t>）</w:t>
      </w:r>
      <w:r w:rsidRPr="002D53F4">
        <w:rPr>
          <w:rFonts w:hint="eastAsia"/>
        </w:rPr>
        <w:br/>
      </w:r>
      <w:r w:rsidRPr="002D53F4">
        <w:object w:dxaOrig="1440" w:dyaOrig="1440">
          <v:shape id="_x0000_i4564" type="#_x0000_t75" style="width:20.25pt;height:15.75pt" o:ole="">
            <v:imagedata r:id="rId5" o:title=""/>
          </v:shape>
          <w:control r:id="rId307" w:name="DefaultOcxName402" w:shapeid="_x0000_i4564"/>
        </w:object>
      </w:r>
      <w:r w:rsidRPr="002D53F4">
        <w:rPr>
          <w:rFonts w:hint="eastAsia"/>
        </w:rPr>
        <w:t>A</w:t>
      </w:r>
      <w:r w:rsidRPr="002D53F4">
        <w:rPr>
          <w:rFonts w:hint="eastAsia"/>
        </w:rPr>
        <w:t>、主板</w:t>
      </w:r>
      <w:r w:rsidRPr="002D53F4">
        <w:rPr>
          <w:rFonts w:hint="eastAsia"/>
        </w:rPr>
        <w:br/>
      </w:r>
      <w:r w:rsidRPr="002D53F4">
        <w:object w:dxaOrig="1440" w:dyaOrig="1440">
          <v:shape id="_x0000_i4563" type="#_x0000_t75" style="width:20.25pt;height:15.75pt" o:ole="">
            <v:imagedata r:id="rId8" o:title=""/>
          </v:shape>
          <w:control r:id="rId308" w:name="DefaultOcxName412" w:shapeid="_x0000_i4563"/>
        </w:object>
      </w:r>
      <w:r w:rsidRPr="002D53F4">
        <w:rPr>
          <w:rFonts w:hint="eastAsia"/>
        </w:rPr>
        <w:t>B</w:t>
      </w:r>
      <w:r w:rsidRPr="002D53F4">
        <w:rPr>
          <w:rFonts w:hint="eastAsia"/>
        </w:rPr>
        <w:t>、</w:t>
      </w:r>
      <w:r w:rsidRPr="002D53F4">
        <w:rPr>
          <w:rFonts w:hint="eastAsia"/>
        </w:rPr>
        <w:t>CPU</w:t>
      </w:r>
      <w:r w:rsidRPr="002D53F4">
        <w:rPr>
          <w:rFonts w:hint="eastAsia"/>
        </w:rPr>
        <w:br/>
      </w:r>
      <w:r w:rsidRPr="002D53F4">
        <w:object w:dxaOrig="1440" w:dyaOrig="1440">
          <v:shape id="_x0000_i4562" type="#_x0000_t75" style="width:20.25pt;height:15.75pt" o:ole="">
            <v:imagedata r:id="rId5" o:title=""/>
          </v:shape>
          <w:control r:id="rId309" w:name="DefaultOcxName422" w:shapeid="_x0000_i4562"/>
        </w:object>
      </w:r>
      <w:r w:rsidRPr="002D53F4">
        <w:rPr>
          <w:rFonts w:hint="eastAsia"/>
        </w:rPr>
        <w:t>C</w:t>
      </w:r>
      <w:r w:rsidRPr="002D53F4">
        <w:rPr>
          <w:rFonts w:hint="eastAsia"/>
        </w:rPr>
        <w:t>、内存储器</w:t>
      </w:r>
      <w:r w:rsidRPr="002D53F4">
        <w:rPr>
          <w:rFonts w:hint="eastAsia"/>
        </w:rPr>
        <w:br/>
      </w:r>
      <w:r w:rsidRPr="002D53F4">
        <w:object w:dxaOrig="1440" w:dyaOrig="1440">
          <v:shape id="_x0000_i4561" type="#_x0000_t75" style="width:20.25pt;height:15.75pt" o:ole="">
            <v:imagedata r:id="rId5" o:title=""/>
          </v:shape>
          <w:control r:id="rId310" w:name="DefaultOcxName432" w:shapeid="_x0000_i4561"/>
        </w:object>
      </w:r>
      <w:r w:rsidRPr="002D53F4">
        <w:rPr>
          <w:rFonts w:hint="eastAsia"/>
        </w:rPr>
        <w:t>D</w:t>
      </w:r>
      <w:r w:rsidRPr="002D53F4">
        <w:rPr>
          <w:rFonts w:hint="eastAsia"/>
        </w:rPr>
        <w:t>、</w:t>
      </w:r>
      <w:r w:rsidRPr="002D53F4">
        <w:rPr>
          <w:rFonts w:hint="eastAsia"/>
        </w:rPr>
        <w:t>I/O</w:t>
      </w:r>
      <w:r w:rsidRPr="002D53F4">
        <w:rPr>
          <w:rFonts w:hint="eastAsia"/>
        </w:rPr>
        <w:t>设备</w:t>
      </w:r>
    </w:p>
    <w:p w:rsidR="002D53F4" w:rsidRPr="002D53F4" w:rsidRDefault="002D53F4" w:rsidP="002D53F4">
      <w:pPr>
        <w:rPr>
          <w:rFonts w:hint="eastAsia"/>
        </w:rPr>
      </w:pPr>
      <w:r w:rsidRPr="002D53F4">
        <w:t>12.(2</w:t>
      </w:r>
      <w:r w:rsidRPr="002D53F4">
        <w:t>分</w:t>
      </w:r>
      <w:r w:rsidRPr="002D53F4">
        <w:t>)</w:t>
      </w:r>
    </w:p>
    <w:p w:rsidR="002D53F4" w:rsidRPr="002D53F4" w:rsidRDefault="002D53F4" w:rsidP="002D53F4">
      <w:r w:rsidRPr="002D53F4">
        <w:rPr>
          <w:rFonts w:hint="eastAsia"/>
        </w:rPr>
        <w:t>CPU</w:t>
      </w:r>
      <w:r w:rsidRPr="002D53F4">
        <w:rPr>
          <w:rFonts w:hint="eastAsia"/>
        </w:rPr>
        <w:t>主要由运算器与控制器组成，下列说法中正确的是（</w:t>
      </w:r>
      <w:r w:rsidRPr="002D53F4">
        <w:rPr>
          <w:rFonts w:hint="eastAsia"/>
        </w:rPr>
        <w:t>   </w:t>
      </w:r>
      <w:r w:rsidRPr="002D53F4">
        <w:rPr>
          <w:rFonts w:hint="eastAsia"/>
        </w:rPr>
        <w:t>）</w:t>
      </w:r>
      <w:r w:rsidRPr="002D53F4">
        <w:rPr>
          <w:rFonts w:hint="eastAsia"/>
        </w:rPr>
        <w:br/>
      </w:r>
      <w:r w:rsidRPr="002D53F4">
        <w:object w:dxaOrig="1440" w:dyaOrig="1440">
          <v:shape id="_x0000_i4560" type="#_x0000_t75" style="width:20.25pt;height:15.75pt" o:ole="">
            <v:imagedata r:id="rId5" o:title=""/>
          </v:shape>
          <w:control r:id="rId311" w:name="DefaultOcxName442" w:shapeid="_x0000_i4560"/>
        </w:object>
      </w:r>
      <w:r w:rsidRPr="002D53F4">
        <w:rPr>
          <w:rFonts w:hint="eastAsia"/>
        </w:rPr>
        <w:t>A</w:t>
      </w:r>
      <w:r w:rsidRPr="002D53F4">
        <w:rPr>
          <w:rFonts w:hint="eastAsia"/>
        </w:rPr>
        <w:t>、运算器主要负责分析指令，并根据指令要求作相应的运算</w:t>
      </w:r>
      <w:r w:rsidRPr="002D53F4">
        <w:rPr>
          <w:rFonts w:hint="eastAsia"/>
        </w:rPr>
        <w:br/>
      </w:r>
      <w:r w:rsidRPr="002D53F4">
        <w:object w:dxaOrig="1440" w:dyaOrig="1440">
          <v:shape id="_x0000_i4559" type="#_x0000_t75" style="width:20.25pt;height:15.75pt" o:ole="">
            <v:imagedata r:id="rId5" o:title=""/>
          </v:shape>
          <w:control r:id="rId312" w:name="DefaultOcxName452" w:shapeid="_x0000_i4559"/>
        </w:object>
      </w:r>
      <w:r w:rsidRPr="002D53F4">
        <w:rPr>
          <w:rFonts w:hint="eastAsia"/>
        </w:rPr>
        <w:t>B</w:t>
      </w:r>
      <w:r w:rsidRPr="002D53F4">
        <w:rPr>
          <w:rFonts w:hint="eastAsia"/>
        </w:rPr>
        <w:t>、控制器主要完成对数据的运算，包括算术运算和逻辑运算</w:t>
      </w:r>
      <w:r w:rsidRPr="002D53F4">
        <w:rPr>
          <w:rFonts w:hint="eastAsia"/>
        </w:rPr>
        <w:br/>
      </w:r>
      <w:r w:rsidRPr="002D53F4">
        <w:object w:dxaOrig="1440" w:dyaOrig="1440">
          <v:shape id="_x0000_i4558" type="#_x0000_t75" style="width:20.25pt;height:15.75pt" o:ole="">
            <v:imagedata r:id="rId5" o:title=""/>
          </v:shape>
          <w:control r:id="rId313" w:name="DefaultOcxName462" w:shapeid="_x0000_i4558"/>
        </w:object>
      </w:r>
      <w:r w:rsidRPr="002D53F4">
        <w:rPr>
          <w:rFonts w:hint="eastAsia"/>
        </w:rPr>
        <w:t>C</w:t>
      </w:r>
      <w:r w:rsidRPr="002D53F4">
        <w:rPr>
          <w:rFonts w:hint="eastAsia"/>
        </w:rPr>
        <w:t>、控制器主要负责分析指令，并根据指令要求作相应的运算</w:t>
      </w:r>
      <w:r w:rsidRPr="002D53F4">
        <w:rPr>
          <w:rFonts w:hint="eastAsia"/>
        </w:rPr>
        <w:br/>
      </w:r>
      <w:r w:rsidRPr="002D53F4">
        <w:object w:dxaOrig="1440" w:dyaOrig="1440">
          <v:shape id="_x0000_i4557" type="#_x0000_t75" style="width:20.25pt;height:15.75pt" o:ole="">
            <v:imagedata r:id="rId8" o:title=""/>
          </v:shape>
          <w:control r:id="rId314" w:name="DefaultOcxName472" w:shapeid="_x0000_i4557"/>
        </w:object>
      </w:r>
      <w:r w:rsidRPr="002D53F4">
        <w:rPr>
          <w:rFonts w:hint="eastAsia"/>
        </w:rPr>
        <w:t>D</w:t>
      </w:r>
      <w:r w:rsidRPr="002D53F4">
        <w:rPr>
          <w:rFonts w:hint="eastAsia"/>
        </w:rPr>
        <w:t>、控制器直接控制计算机系统的输入与输出操作</w:t>
      </w:r>
    </w:p>
    <w:p w:rsidR="002D53F4" w:rsidRPr="002D53F4" w:rsidRDefault="002D53F4" w:rsidP="002D53F4">
      <w:pPr>
        <w:rPr>
          <w:rFonts w:hint="eastAsia"/>
        </w:rPr>
      </w:pPr>
      <w:r w:rsidRPr="002D53F4">
        <w:lastRenderedPageBreak/>
        <w:t>13.(2</w:t>
      </w:r>
      <w:r w:rsidRPr="002D53F4">
        <w:t>分</w:t>
      </w:r>
      <w:r w:rsidRPr="002D53F4">
        <w:t>)</w:t>
      </w:r>
    </w:p>
    <w:p w:rsidR="002D53F4" w:rsidRPr="002D53F4" w:rsidRDefault="002D53F4" w:rsidP="002D53F4">
      <w:r w:rsidRPr="002D53F4">
        <w:rPr>
          <w:rFonts w:hint="eastAsia"/>
        </w:rPr>
        <w:t>下列软件中，（</w:t>
      </w:r>
      <w:r w:rsidRPr="002D53F4">
        <w:rPr>
          <w:rFonts w:hint="eastAsia"/>
        </w:rPr>
        <w:t>   </w:t>
      </w:r>
      <w:r w:rsidRPr="002D53F4">
        <w:rPr>
          <w:rFonts w:hint="eastAsia"/>
        </w:rPr>
        <w:t>）是系统软件。</w:t>
      </w:r>
      <w:r w:rsidRPr="002D53F4">
        <w:rPr>
          <w:rFonts w:hint="eastAsia"/>
        </w:rPr>
        <w:br/>
      </w:r>
      <w:r w:rsidRPr="002D53F4">
        <w:object w:dxaOrig="1440" w:dyaOrig="1440">
          <v:shape id="_x0000_i4556" type="#_x0000_t75" style="width:20.25pt;height:15.75pt" o:ole="">
            <v:imagedata r:id="rId5" o:title=""/>
          </v:shape>
          <w:control r:id="rId315" w:name="DefaultOcxName482" w:shapeid="_x0000_i4556"/>
        </w:object>
      </w:r>
      <w:r w:rsidRPr="002D53F4">
        <w:rPr>
          <w:rFonts w:hint="eastAsia"/>
        </w:rPr>
        <w:t>A</w:t>
      </w:r>
      <w:r w:rsidRPr="002D53F4">
        <w:rPr>
          <w:rFonts w:hint="eastAsia"/>
        </w:rPr>
        <w:t>、用</w:t>
      </w:r>
      <w:r w:rsidRPr="002D53F4">
        <w:rPr>
          <w:rFonts w:hint="eastAsia"/>
        </w:rPr>
        <w:t>C</w:t>
      </w:r>
      <w:r w:rsidRPr="002D53F4">
        <w:rPr>
          <w:rFonts w:hint="eastAsia"/>
        </w:rPr>
        <w:t>语言编写的求解一元二次方程的程序</w:t>
      </w:r>
      <w:r w:rsidRPr="002D53F4">
        <w:rPr>
          <w:rFonts w:hint="eastAsia"/>
        </w:rPr>
        <w:br/>
      </w:r>
      <w:r w:rsidRPr="002D53F4">
        <w:object w:dxaOrig="1440" w:dyaOrig="1440">
          <v:shape id="_x0000_i4555" type="#_x0000_t75" style="width:20.25pt;height:15.75pt" o:ole="">
            <v:imagedata r:id="rId5" o:title=""/>
          </v:shape>
          <w:control r:id="rId316" w:name="DefaultOcxName492" w:shapeid="_x0000_i4555"/>
        </w:object>
      </w:r>
      <w:r w:rsidRPr="002D53F4">
        <w:rPr>
          <w:rFonts w:hint="eastAsia"/>
        </w:rPr>
        <w:t>B</w:t>
      </w:r>
      <w:r w:rsidRPr="002D53F4">
        <w:rPr>
          <w:rFonts w:hint="eastAsia"/>
        </w:rPr>
        <w:t>、工资管理软件</w:t>
      </w:r>
      <w:r w:rsidRPr="002D53F4">
        <w:rPr>
          <w:rFonts w:hint="eastAsia"/>
        </w:rPr>
        <w:br/>
      </w:r>
      <w:r w:rsidRPr="002D53F4">
        <w:object w:dxaOrig="1440" w:dyaOrig="1440">
          <v:shape id="_x0000_i4554" type="#_x0000_t75" style="width:20.25pt;height:15.75pt" o:ole="">
            <v:imagedata r:id="rId5" o:title=""/>
          </v:shape>
          <w:control r:id="rId317" w:name="DefaultOcxName502" w:shapeid="_x0000_i4554"/>
        </w:object>
      </w:r>
      <w:r w:rsidRPr="002D53F4">
        <w:rPr>
          <w:rFonts w:hint="eastAsia"/>
        </w:rPr>
        <w:t>C</w:t>
      </w:r>
      <w:r w:rsidRPr="002D53F4">
        <w:rPr>
          <w:rFonts w:hint="eastAsia"/>
        </w:rPr>
        <w:t>、用汇编语言编写的一个练习程序</w:t>
      </w:r>
      <w:r w:rsidRPr="002D53F4">
        <w:rPr>
          <w:rFonts w:hint="eastAsia"/>
        </w:rPr>
        <w:br/>
      </w:r>
      <w:r w:rsidRPr="002D53F4">
        <w:object w:dxaOrig="1440" w:dyaOrig="1440">
          <v:shape id="_x0000_i4553" type="#_x0000_t75" style="width:20.25pt;height:15.75pt" o:ole="">
            <v:imagedata r:id="rId8" o:title=""/>
          </v:shape>
          <w:control r:id="rId318" w:name="DefaultOcxName512" w:shapeid="_x0000_i4553"/>
        </w:object>
      </w:r>
      <w:r w:rsidRPr="002D53F4">
        <w:rPr>
          <w:rFonts w:hint="eastAsia"/>
        </w:rPr>
        <w:t>D</w:t>
      </w:r>
      <w:r w:rsidRPr="002D53F4">
        <w:rPr>
          <w:rFonts w:hint="eastAsia"/>
        </w:rPr>
        <w:t>、</w:t>
      </w:r>
      <w:r w:rsidRPr="002D53F4">
        <w:rPr>
          <w:rFonts w:hint="eastAsia"/>
        </w:rPr>
        <w:t>Windows</w:t>
      </w:r>
      <w:r w:rsidRPr="002D53F4">
        <w:rPr>
          <w:rFonts w:hint="eastAsia"/>
        </w:rPr>
        <w:t>操作系统</w:t>
      </w:r>
    </w:p>
    <w:p w:rsidR="002D53F4" w:rsidRPr="002D53F4" w:rsidRDefault="002D53F4" w:rsidP="002D53F4">
      <w:pPr>
        <w:rPr>
          <w:rFonts w:hint="eastAsia"/>
        </w:rPr>
      </w:pPr>
      <w:r w:rsidRPr="002D53F4">
        <w:t>14.(2</w:t>
      </w:r>
      <w:r w:rsidRPr="002D53F4">
        <w:t>分</w:t>
      </w:r>
      <w:r w:rsidRPr="002D53F4">
        <w:t>)</w:t>
      </w:r>
    </w:p>
    <w:p w:rsidR="002D53F4" w:rsidRPr="002D53F4" w:rsidRDefault="002D53F4" w:rsidP="002D53F4">
      <w:r w:rsidRPr="002D53F4">
        <w:rPr>
          <w:rFonts w:hint="eastAsia"/>
        </w:rPr>
        <w:t>在常见的</w:t>
      </w:r>
      <w:r w:rsidRPr="002D53F4">
        <w:rPr>
          <w:rFonts w:hint="eastAsia"/>
        </w:rPr>
        <w:t>BIOS</w:t>
      </w:r>
      <w:r w:rsidRPr="002D53F4">
        <w:rPr>
          <w:rFonts w:hint="eastAsia"/>
        </w:rPr>
        <w:t>报警信息中，下列各项中哪一项表示硬盘没有格式化，需要对硬盘分区进行格式化。（</w:t>
      </w:r>
      <w:r w:rsidRPr="002D53F4">
        <w:rPr>
          <w:rFonts w:hint="eastAsia"/>
        </w:rPr>
        <w:t>   </w:t>
      </w:r>
      <w:r w:rsidRPr="002D53F4">
        <w:rPr>
          <w:rFonts w:hint="eastAsia"/>
        </w:rPr>
        <w:t>）</w:t>
      </w:r>
      <w:r w:rsidRPr="002D53F4">
        <w:rPr>
          <w:rFonts w:hint="eastAsia"/>
        </w:rPr>
        <w:br/>
      </w:r>
      <w:r w:rsidRPr="002D53F4">
        <w:object w:dxaOrig="1440" w:dyaOrig="1440">
          <v:shape id="_x0000_i4552" type="#_x0000_t75" style="width:20.25pt;height:15.75pt" o:ole="">
            <v:imagedata r:id="rId5" o:title=""/>
          </v:shape>
          <w:control r:id="rId319" w:name="DefaultOcxName522" w:shapeid="_x0000_i4552"/>
        </w:object>
      </w:r>
      <w:r w:rsidRPr="002D53F4">
        <w:rPr>
          <w:rFonts w:hint="eastAsia"/>
        </w:rPr>
        <w:t>A</w:t>
      </w:r>
      <w:r w:rsidRPr="002D53F4">
        <w:rPr>
          <w:rFonts w:hint="eastAsia"/>
        </w:rPr>
        <w:t>、</w:t>
      </w:r>
      <w:r w:rsidRPr="002D53F4">
        <w:rPr>
          <w:rFonts w:hint="eastAsia"/>
        </w:rPr>
        <w:t>Missingoperationsystem</w:t>
      </w:r>
      <w:r w:rsidRPr="002D53F4">
        <w:rPr>
          <w:rFonts w:hint="eastAsia"/>
        </w:rPr>
        <w:br/>
      </w:r>
      <w:r w:rsidRPr="002D53F4">
        <w:object w:dxaOrig="1440" w:dyaOrig="1440">
          <v:shape id="_x0000_i4551" type="#_x0000_t75" style="width:20.25pt;height:15.75pt" o:ole="">
            <v:imagedata r:id="rId5" o:title=""/>
          </v:shape>
          <w:control r:id="rId320" w:name="DefaultOcxName532" w:shapeid="_x0000_i4551"/>
        </w:object>
      </w:r>
      <w:r w:rsidRPr="002D53F4">
        <w:rPr>
          <w:rFonts w:hint="eastAsia"/>
        </w:rPr>
        <w:t>B</w:t>
      </w:r>
      <w:r w:rsidRPr="002D53F4">
        <w:rPr>
          <w:rFonts w:hint="eastAsia"/>
        </w:rPr>
        <w:t>、</w:t>
      </w:r>
      <w:r w:rsidRPr="002D53F4">
        <w:rPr>
          <w:rFonts w:hint="eastAsia"/>
        </w:rPr>
        <w:t>NoPartitionBootable</w:t>
      </w:r>
      <w:r w:rsidRPr="002D53F4">
        <w:rPr>
          <w:rFonts w:hint="eastAsia"/>
        </w:rPr>
        <w:br/>
      </w:r>
      <w:r w:rsidRPr="002D53F4">
        <w:object w:dxaOrig="1440" w:dyaOrig="1440">
          <v:shape id="_x0000_i4550" type="#_x0000_t75" style="width:20.25pt;height:15.75pt" o:ole="">
            <v:imagedata r:id="rId8" o:title=""/>
          </v:shape>
          <w:control r:id="rId321" w:name="DefaultOcxName542" w:shapeid="_x0000_i4550"/>
        </w:object>
      </w:r>
      <w:r w:rsidRPr="002D53F4">
        <w:rPr>
          <w:rFonts w:hint="eastAsia"/>
        </w:rPr>
        <w:t>C</w:t>
      </w:r>
      <w:r w:rsidRPr="002D53F4">
        <w:rPr>
          <w:rFonts w:hint="eastAsia"/>
        </w:rPr>
        <w:t>、</w:t>
      </w:r>
      <w:r w:rsidRPr="002D53F4">
        <w:rPr>
          <w:rFonts w:hint="eastAsia"/>
        </w:rPr>
        <w:t>Non-systemdiskordiskerror</w:t>
      </w:r>
      <w:r w:rsidRPr="002D53F4">
        <w:rPr>
          <w:rFonts w:hint="eastAsia"/>
        </w:rPr>
        <w:br/>
      </w:r>
      <w:r w:rsidRPr="002D53F4">
        <w:object w:dxaOrig="1440" w:dyaOrig="1440">
          <v:shape id="_x0000_i4549" type="#_x0000_t75" style="width:20.25pt;height:15.75pt" o:ole="">
            <v:imagedata r:id="rId5" o:title=""/>
          </v:shape>
          <w:control r:id="rId322" w:name="DefaultOcxName552" w:shapeid="_x0000_i4549"/>
        </w:object>
      </w:r>
      <w:r w:rsidRPr="002D53F4">
        <w:rPr>
          <w:rFonts w:hint="eastAsia"/>
        </w:rPr>
        <w:t>D</w:t>
      </w:r>
      <w:r w:rsidRPr="002D53F4">
        <w:rPr>
          <w:rFonts w:hint="eastAsia"/>
        </w:rPr>
        <w:t>、</w:t>
      </w:r>
      <w:r w:rsidRPr="002D53F4">
        <w:rPr>
          <w:rFonts w:hint="eastAsia"/>
        </w:rPr>
        <w:t>NoROMBASIC</w:t>
      </w:r>
    </w:p>
    <w:p w:rsidR="002D53F4" w:rsidRPr="002D53F4" w:rsidRDefault="002D53F4" w:rsidP="002D53F4">
      <w:pPr>
        <w:rPr>
          <w:rFonts w:hint="eastAsia"/>
        </w:rPr>
      </w:pPr>
      <w:r w:rsidRPr="002D53F4">
        <w:t>15.(2</w:t>
      </w:r>
      <w:r w:rsidRPr="002D53F4">
        <w:t>分</w:t>
      </w:r>
      <w:r w:rsidRPr="002D53F4">
        <w:t>)</w:t>
      </w:r>
    </w:p>
    <w:p w:rsidR="002D53F4" w:rsidRPr="002D53F4" w:rsidRDefault="002D53F4" w:rsidP="002D53F4">
      <w:r w:rsidRPr="002D53F4">
        <w:rPr>
          <w:rFonts w:hint="eastAsia"/>
        </w:rPr>
        <w:t>（</w:t>
      </w:r>
      <w:r w:rsidRPr="002D53F4">
        <w:rPr>
          <w:rFonts w:hint="eastAsia"/>
        </w:rPr>
        <w:t>   </w:t>
      </w:r>
      <w:r w:rsidRPr="002D53F4">
        <w:rPr>
          <w:rFonts w:hint="eastAsia"/>
        </w:rPr>
        <w:t>）都是系统软件。</w:t>
      </w:r>
      <w:r w:rsidRPr="002D53F4">
        <w:rPr>
          <w:rFonts w:hint="eastAsia"/>
        </w:rPr>
        <w:br/>
      </w:r>
      <w:r w:rsidRPr="002D53F4">
        <w:object w:dxaOrig="1440" w:dyaOrig="1440">
          <v:shape id="_x0000_i4548" type="#_x0000_t75" style="width:20.25pt;height:15.75pt" o:ole="">
            <v:imagedata r:id="rId5" o:title=""/>
          </v:shape>
          <w:control r:id="rId323" w:name="DefaultOcxName562" w:shapeid="_x0000_i4548"/>
        </w:object>
      </w:r>
      <w:r w:rsidRPr="002D53F4">
        <w:rPr>
          <w:rFonts w:hint="eastAsia"/>
        </w:rPr>
        <w:t>A</w:t>
      </w:r>
      <w:r w:rsidRPr="002D53F4">
        <w:rPr>
          <w:rFonts w:hint="eastAsia"/>
        </w:rPr>
        <w:t>、</w:t>
      </w:r>
      <w:r w:rsidRPr="002D53F4">
        <w:rPr>
          <w:rFonts w:hint="eastAsia"/>
        </w:rPr>
        <w:t>DOS</w:t>
      </w:r>
      <w:r w:rsidRPr="002D53F4">
        <w:rPr>
          <w:rFonts w:hint="eastAsia"/>
        </w:rPr>
        <w:t>和</w:t>
      </w:r>
      <w:r w:rsidRPr="002D53F4">
        <w:rPr>
          <w:rFonts w:hint="eastAsia"/>
        </w:rPr>
        <w:t>MIS</w:t>
      </w:r>
      <w:r w:rsidRPr="002D53F4">
        <w:rPr>
          <w:rFonts w:hint="eastAsia"/>
        </w:rPr>
        <w:br/>
      </w:r>
      <w:r w:rsidRPr="002D53F4">
        <w:object w:dxaOrig="1440" w:dyaOrig="1440">
          <v:shape id="_x0000_i4547" type="#_x0000_t75" style="width:20.25pt;height:15.75pt" o:ole="">
            <v:imagedata r:id="rId5" o:title=""/>
          </v:shape>
          <w:control r:id="rId324" w:name="DefaultOcxName572" w:shapeid="_x0000_i4547"/>
        </w:object>
      </w:r>
      <w:r w:rsidRPr="002D53F4">
        <w:rPr>
          <w:rFonts w:hint="eastAsia"/>
        </w:rPr>
        <w:t>B</w:t>
      </w:r>
      <w:r w:rsidRPr="002D53F4">
        <w:rPr>
          <w:rFonts w:hint="eastAsia"/>
        </w:rPr>
        <w:t>、</w:t>
      </w:r>
      <w:r w:rsidRPr="002D53F4">
        <w:rPr>
          <w:rFonts w:hint="eastAsia"/>
        </w:rPr>
        <w:t>WPS</w:t>
      </w:r>
      <w:r w:rsidRPr="002D53F4">
        <w:rPr>
          <w:rFonts w:hint="eastAsia"/>
        </w:rPr>
        <w:t>和</w:t>
      </w:r>
      <w:r w:rsidRPr="002D53F4">
        <w:rPr>
          <w:rFonts w:hint="eastAsia"/>
        </w:rPr>
        <w:t>UNIX</w:t>
      </w:r>
      <w:r w:rsidRPr="002D53F4">
        <w:rPr>
          <w:rFonts w:hint="eastAsia"/>
        </w:rPr>
        <w:br/>
      </w:r>
      <w:r w:rsidRPr="002D53F4">
        <w:object w:dxaOrig="1440" w:dyaOrig="1440">
          <v:shape id="_x0000_i4546" type="#_x0000_t75" style="width:20.25pt;height:15.75pt" o:ole="">
            <v:imagedata r:id="rId8" o:title=""/>
          </v:shape>
          <w:control r:id="rId325" w:name="DefaultOcxName582" w:shapeid="_x0000_i4546"/>
        </w:object>
      </w:r>
      <w:r w:rsidRPr="002D53F4">
        <w:rPr>
          <w:rFonts w:hint="eastAsia"/>
        </w:rPr>
        <w:t>C</w:t>
      </w:r>
      <w:r w:rsidRPr="002D53F4">
        <w:rPr>
          <w:rFonts w:hint="eastAsia"/>
        </w:rPr>
        <w:t>、</w:t>
      </w:r>
      <w:r w:rsidRPr="002D53F4">
        <w:rPr>
          <w:rFonts w:hint="eastAsia"/>
        </w:rPr>
        <w:t>DOS</w:t>
      </w:r>
      <w:r w:rsidRPr="002D53F4">
        <w:rPr>
          <w:rFonts w:hint="eastAsia"/>
        </w:rPr>
        <w:t>和</w:t>
      </w:r>
      <w:r w:rsidRPr="002D53F4">
        <w:rPr>
          <w:rFonts w:hint="eastAsia"/>
        </w:rPr>
        <w:t>UNIX</w:t>
      </w:r>
      <w:r w:rsidRPr="002D53F4">
        <w:rPr>
          <w:rFonts w:hint="eastAsia"/>
        </w:rPr>
        <w:br/>
      </w:r>
      <w:r w:rsidRPr="002D53F4">
        <w:object w:dxaOrig="1440" w:dyaOrig="1440">
          <v:shape id="_x0000_i4545" type="#_x0000_t75" style="width:20.25pt;height:15.75pt" o:ole="">
            <v:imagedata r:id="rId5" o:title=""/>
          </v:shape>
          <w:control r:id="rId326" w:name="DefaultOcxName592" w:shapeid="_x0000_i4545"/>
        </w:object>
      </w:r>
      <w:r w:rsidRPr="002D53F4">
        <w:rPr>
          <w:rFonts w:hint="eastAsia"/>
        </w:rPr>
        <w:t>D</w:t>
      </w:r>
      <w:r w:rsidRPr="002D53F4">
        <w:rPr>
          <w:rFonts w:hint="eastAsia"/>
        </w:rPr>
        <w:t>、</w:t>
      </w:r>
      <w:r w:rsidRPr="002D53F4">
        <w:rPr>
          <w:rFonts w:hint="eastAsia"/>
        </w:rPr>
        <w:t>UNIX</w:t>
      </w:r>
      <w:r w:rsidRPr="002D53F4">
        <w:rPr>
          <w:rFonts w:hint="eastAsia"/>
        </w:rPr>
        <w:t>和</w:t>
      </w:r>
      <w:r w:rsidRPr="002D53F4">
        <w:rPr>
          <w:rFonts w:hint="eastAsia"/>
        </w:rPr>
        <w:t>Word</w:t>
      </w:r>
    </w:p>
    <w:p w:rsidR="002D53F4" w:rsidRPr="002D53F4" w:rsidRDefault="002D53F4" w:rsidP="002D53F4">
      <w:pPr>
        <w:rPr>
          <w:rFonts w:hint="eastAsia"/>
        </w:rPr>
      </w:pPr>
      <w:r w:rsidRPr="002D53F4">
        <w:t>16.(2</w:t>
      </w:r>
      <w:r w:rsidRPr="002D53F4">
        <w:t>分</w:t>
      </w:r>
      <w:r w:rsidRPr="002D53F4">
        <w:t>)</w:t>
      </w:r>
    </w:p>
    <w:p w:rsidR="002D53F4" w:rsidRPr="002D53F4" w:rsidRDefault="002D53F4" w:rsidP="002D53F4">
      <w:r w:rsidRPr="002D53F4">
        <w:rPr>
          <w:rFonts w:hint="eastAsia"/>
        </w:rPr>
        <w:t>计算机软件系统包括（</w:t>
      </w:r>
      <w:r w:rsidRPr="002D53F4">
        <w:rPr>
          <w:rFonts w:hint="eastAsia"/>
        </w:rPr>
        <w:t>   </w:t>
      </w:r>
      <w:r w:rsidRPr="002D53F4">
        <w:rPr>
          <w:rFonts w:hint="eastAsia"/>
        </w:rPr>
        <w:t>）</w:t>
      </w:r>
      <w:r w:rsidRPr="002D53F4">
        <w:rPr>
          <w:rFonts w:hint="eastAsia"/>
        </w:rPr>
        <w:br/>
      </w:r>
      <w:r w:rsidRPr="002D53F4">
        <w:object w:dxaOrig="1440" w:dyaOrig="1440">
          <v:shape id="_x0000_i4544" type="#_x0000_t75" style="width:20.25pt;height:15.75pt" o:ole="">
            <v:imagedata r:id="rId5" o:title=""/>
          </v:shape>
          <w:control r:id="rId327" w:name="DefaultOcxName602" w:shapeid="_x0000_i4544"/>
        </w:object>
      </w:r>
      <w:r w:rsidRPr="002D53F4">
        <w:rPr>
          <w:rFonts w:hint="eastAsia"/>
        </w:rPr>
        <w:t>A</w:t>
      </w:r>
      <w:r w:rsidRPr="002D53F4">
        <w:rPr>
          <w:rFonts w:hint="eastAsia"/>
        </w:rPr>
        <w:t>、操作系统、网络软件</w:t>
      </w:r>
      <w:r w:rsidRPr="002D53F4">
        <w:rPr>
          <w:rFonts w:hint="eastAsia"/>
        </w:rPr>
        <w:br/>
      </w:r>
      <w:r w:rsidRPr="002D53F4">
        <w:object w:dxaOrig="1440" w:dyaOrig="1440">
          <v:shape id="_x0000_i4543" type="#_x0000_t75" style="width:20.25pt;height:15.75pt" o:ole="">
            <v:imagedata r:id="rId8" o:title=""/>
          </v:shape>
          <w:control r:id="rId328" w:name="DefaultOcxName612" w:shapeid="_x0000_i4543"/>
        </w:object>
      </w:r>
      <w:r w:rsidRPr="002D53F4">
        <w:rPr>
          <w:rFonts w:hint="eastAsia"/>
        </w:rPr>
        <w:t>B</w:t>
      </w:r>
      <w:r w:rsidRPr="002D53F4">
        <w:rPr>
          <w:rFonts w:hint="eastAsia"/>
        </w:rPr>
        <w:t>、系统软件、应用软件</w:t>
      </w:r>
      <w:r w:rsidRPr="002D53F4">
        <w:rPr>
          <w:rFonts w:hint="eastAsia"/>
        </w:rPr>
        <w:br/>
      </w:r>
      <w:r w:rsidRPr="002D53F4">
        <w:object w:dxaOrig="1440" w:dyaOrig="1440">
          <v:shape id="_x0000_i4542" type="#_x0000_t75" style="width:20.25pt;height:15.75pt" o:ole="">
            <v:imagedata r:id="rId5" o:title=""/>
          </v:shape>
          <w:control r:id="rId329" w:name="DefaultOcxName622" w:shapeid="_x0000_i4542"/>
        </w:object>
      </w:r>
      <w:r w:rsidRPr="002D53F4">
        <w:rPr>
          <w:rFonts w:hint="eastAsia"/>
        </w:rPr>
        <w:t>C</w:t>
      </w:r>
      <w:r w:rsidRPr="002D53F4">
        <w:rPr>
          <w:rFonts w:hint="eastAsia"/>
        </w:rPr>
        <w:t>、客户端应用软件、服务器端系统软件</w:t>
      </w:r>
      <w:r w:rsidRPr="002D53F4">
        <w:rPr>
          <w:rFonts w:hint="eastAsia"/>
        </w:rPr>
        <w:br/>
      </w:r>
      <w:r w:rsidRPr="002D53F4">
        <w:object w:dxaOrig="1440" w:dyaOrig="1440">
          <v:shape id="_x0000_i4541" type="#_x0000_t75" style="width:20.25pt;height:15.75pt" o:ole="">
            <v:imagedata r:id="rId5" o:title=""/>
          </v:shape>
          <w:control r:id="rId330" w:name="DefaultOcxName632" w:shapeid="_x0000_i4541"/>
        </w:object>
      </w:r>
      <w:r w:rsidRPr="002D53F4">
        <w:rPr>
          <w:rFonts w:hint="eastAsia"/>
        </w:rPr>
        <w:t>D</w:t>
      </w:r>
      <w:r w:rsidRPr="002D53F4">
        <w:rPr>
          <w:rFonts w:hint="eastAsia"/>
        </w:rPr>
        <w:t>、操作系统、应用软件和网络软件</w:t>
      </w:r>
    </w:p>
    <w:p w:rsidR="002D53F4" w:rsidRPr="002D53F4" w:rsidRDefault="002D53F4" w:rsidP="002D53F4">
      <w:pPr>
        <w:rPr>
          <w:rFonts w:hint="eastAsia"/>
        </w:rPr>
      </w:pPr>
      <w:r w:rsidRPr="002D53F4">
        <w:t>17.(2</w:t>
      </w:r>
      <w:r w:rsidRPr="002D53F4">
        <w:t>分</w:t>
      </w:r>
      <w:r w:rsidRPr="002D53F4">
        <w:t>)</w:t>
      </w:r>
    </w:p>
    <w:p w:rsidR="002D53F4" w:rsidRPr="002D53F4" w:rsidRDefault="002D53F4" w:rsidP="002D53F4">
      <w:r w:rsidRPr="002D53F4">
        <w:rPr>
          <w:rFonts w:hint="eastAsia"/>
        </w:rPr>
        <w:t>下列四个二进制数中，（</w:t>
      </w:r>
      <w:r w:rsidRPr="002D53F4">
        <w:rPr>
          <w:rFonts w:hint="eastAsia"/>
        </w:rPr>
        <w:t>   </w:t>
      </w:r>
      <w:r w:rsidRPr="002D53F4">
        <w:rPr>
          <w:rFonts w:hint="eastAsia"/>
        </w:rPr>
        <w:t>）与十进制数</w:t>
      </w:r>
      <w:r w:rsidRPr="002D53F4">
        <w:rPr>
          <w:rFonts w:hint="eastAsia"/>
        </w:rPr>
        <w:t>10</w:t>
      </w:r>
      <w:r w:rsidRPr="002D53F4">
        <w:rPr>
          <w:rFonts w:hint="eastAsia"/>
        </w:rPr>
        <w:t>等值。</w:t>
      </w:r>
      <w:r w:rsidRPr="002D53F4">
        <w:rPr>
          <w:rFonts w:hint="eastAsia"/>
        </w:rPr>
        <w:br/>
      </w:r>
      <w:r w:rsidRPr="002D53F4">
        <w:object w:dxaOrig="1440" w:dyaOrig="1440">
          <v:shape id="_x0000_i4540" type="#_x0000_t75" style="width:20.25pt;height:15.75pt" o:ole="">
            <v:imagedata r:id="rId5" o:title=""/>
          </v:shape>
          <w:control r:id="rId331" w:name="DefaultOcxName642" w:shapeid="_x0000_i4540"/>
        </w:object>
      </w:r>
      <w:r w:rsidRPr="002D53F4">
        <w:rPr>
          <w:rFonts w:hint="eastAsia"/>
        </w:rPr>
        <w:t>A</w:t>
      </w:r>
      <w:r w:rsidRPr="002D53F4">
        <w:rPr>
          <w:rFonts w:hint="eastAsia"/>
        </w:rPr>
        <w:t>、</w:t>
      </w:r>
      <w:r w:rsidRPr="002D53F4">
        <w:rPr>
          <w:rFonts w:hint="eastAsia"/>
        </w:rPr>
        <w:t>11111111</w:t>
      </w:r>
      <w:r w:rsidRPr="002D53F4">
        <w:rPr>
          <w:rFonts w:hint="eastAsia"/>
        </w:rPr>
        <w:br/>
      </w:r>
      <w:r w:rsidRPr="002D53F4">
        <w:lastRenderedPageBreak/>
        <w:object w:dxaOrig="1440" w:dyaOrig="1440">
          <v:shape id="_x0000_i4539" type="#_x0000_t75" style="width:20.25pt;height:15.75pt" o:ole="">
            <v:imagedata r:id="rId8" o:title=""/>
          </v:shape>
          <w:control r:id="rId332" w:name="DefaultOcxName652" w:shapeid="_x0000_i4539"/>
        </w:object>
      </w:r>
      <w:r w:rsidRPr="002D53F4">
        <w:rPr>
          <w:rFonts w:hint="eastAsia"/>
        </w:rPr>
        <w:t>B</w:t>
      </w:r>
      <w:r w:rsidRPr="002D53F4">
        <w:rPr>
          <w:rFonts w:hint="eastAsia"/>
        </w:rPr>
        <w:t>、</w:t>
      </w:r>
      <w:r w:rsidRPr="002D53F4">
        <w:rPr>
          <w:rFonts w:hint="eastAsia"/>
        </w:rPr>
        <w:t>10000000</w:t>
      </w:r>
      <w:r w:rsidRPr="002D53F4">
        <w:rPr>
          <w:rFonts w:hint="eastAsia"/>
        </w:rPr>
        <w:br/>
      </w:r>
      <w:r w:rsidRPr="002D53F4">
        <w:object w:dxaOrig="1440" w:dyaOrig="1440">
          <v:shape id="_x0000_i4538" type="#_x0000_t75" style="width:20.25pt;height:15.75pt" o:ole="">
            <v:imagedata r:id="rId5" o:title=""/>
          </v:shape>
          <w:control r:id="rId333" w:name="DefaultOcxName662" w:shapeid="_x0000_i4538"/>
        </w:object>
      </w:r>
      <w:r w:rsidRPr="002D53F4">
        <w:rPr>
          <w:rFonts w:hint="eastAsia"/>
        </w:rPr>
        <w:t>C</w:t>
      </w:r>
      <w:r w:rsidRPr="002D53F4">
        <w:rPr>
          <w:rFonts w:hint="eastAsia"/>
        </w:rPr>
        <w:t>、</w:t>
      </w:r>
      <w:r w:rsidRPr="002D53F4">
        <w:rPr>
          <w:rFonts w:hint="eastAsia"/>
        </w:rPr>
        <w:t>00001010</w:t>
      </w:r>
      <w:r w:rsidRPr="002D53F4">
        <w:rPr>
          <w:rFonts w:hint="eastAsia"/>
        </w:rPr>
        <w:br/>
      </w:r>
      <w:r w:rsidRPr="002D53F4">
        <w:object w:dxaOrig="1440" w:dyaOrig="1440">
          <v:shape id="_x0000_i4537" type="#_x0000_t75" style="width:20.25pt;height:15.75pt" o:ole="">
            <v:imagedata r:id="rId5" o:title=""/>
          </v:shape>
          <w:control r:id="rId334" w:name="DefaultOcxName672" w:shapeid="_x0000_i4537"/>
        </w:object>
      </w:r>
      <w:r w:rsidRPr="002D53F4">
        <w:rPr>
          <w:rFonts w:hint="eastAsia"/>
        </w:rPr>
        <w:t>D</w:t>
      </w:r>
      <w:r w:rsidRPr="002D53F4">
        <w:rPr>
          <w:rFonts w:hint="eastAsia"/>
        </w:rPr>
        <w:t>、</w:t>
      </w:r>
      <w:r w:rsidRPr="002D53F4">
        <w:rPr>
          <w:rFonts w:hint="eastAsia"/>
        </w:rPr>
        <w:t>10011001</w:t>
      </w:r>
    </w:p>
    <w:p w:rsidR="002D53F4" w:rsidRPr="002D53F4" w:rsidRDefault="002D53F4" w:rsidP="002D53F4">
      <w:pPr>
        <w:rPr>
          <w:rFonts w:hint="eastAsia"/>
        </w:rPr>
      </w:pPr>
      <w:r w:rsidRPr="002D53F4">
        <w:t>18.(2</w:t>
      </w:r>
      <w:r w:rsidRPr="002D53F4">
        <w:t>分</w:t>
      </w:r>
      <w:r w:rsidRPr="002D53F4">
        <w:t>)</w:t>
      </w:r>
    </w:p>
    <w:p w:rsidR="002D53F4" w:rsidRPr="002D53F4" w:rsidRDefault="002D53F4" w:rsidP="002D53F4">
      <w:r w:rsidRPr="002D53F4">
        <w:rPr>
          <w:rFonts w:hint="eastAsia"/>
        </w:rPr>
        <w:t>第四代计算机的主要元器件采用的是（</w:t>
      </w:r>
      <w:r w:rsidRPr="002D53F4">
        <w:rPr>
          <w:rFonts w:hint="eastAsia"/>
        </w:rPr>
        <w:t>   </w:t>
      </w:r>
      <w:r w:rsidRPr="002D53F4">
        <w:rPr>
          <w:rFonts w:hint="eastAsia"/>
        </w:rPr>
        <w:t>）</w:t>
      </w:r>
      <w:r w:rsidRPr="002D53F4">
        <w:rPr>
          <w:rFonts w:hint="eastAsia"/>
        </w:rPr>
        <w:br/>
      </w:r>
      <w:r w:rsidRPr="002D53F4">
        <w:object w:dxaOrig="1440" w:dyaOrig="1440">
          <v:shape id="_x0000_i4536" type="#_x0000_t75" style="width:20.25pt;height:15.75pt" o:ole="">
            <v:imagedata r:id="rId5" o:title=""/>
          </v:shape>
          <w:control r:id="rId335" w:name="DefaultOcxName682" w:shapeid="_x0000_i4536"/>
        </w:object>
      </w:r>
      <w:r w:rsidRPr="002D53F4">
        <w:rPr>
          <w:rFonts w:hint="eastAsia"/>
        </w:rPr>
        <w:t>A</w:t>
      </w:r>
      <w:r w:rsidRPr="002D53F4">
        <w:rPr>
          <w:rFonts w:hint="eastAsia"/>
        </w:rPr>
        <w:t>、晶体管</w:t>
      </w:r>
      <w:r w:rsidRPr="002D53F4">
        <w:rPr>
          <w:rFonts w:hint="eastAsia"/>
        </w:rPr>
        <w:br/>
      </w:r>
      <w:r w:rsidRPr="002D53F4">
        <w:object w:dxaOrig="1440" w:dyaOrig="1440">
          <v:shape id="_x0000_i4535" type="#_x0000_t75" style="width:20.25pt;height:15.75pt" o:ole="">
            <v:imagedata r:id="rId5" o:title=""/>
          </v:shape>
          <w:control r:id="rId336" w:name="DefaultOcxName692" w:shapeid="_x0000_i4535"/>
        </w:object>
      </w:r>
      <w:r w:rsidRPr="002D53F4">
        <w:rPr>
          <w:rFonts w:hint="eastAsia"/>
        </w:rPr>
        <w:t>B</w:t>
      </w:r>
      <w:r w:rsidRPr="002D53F4">
        <w:rPr>
          <w:rFonts w:hint="eastAsia"/>
        </w:rPr>
        <w:t>、小规模集成电路</w:t>
      </w:r>
      <w:r w:rsidRPr="002D53F4">
        <w:rPr>
          <w:rFonts w:hint="eastAsia"/>
        </w:rPr>
        <w:br/>
      </w:r>
      <w:r w:rsidRPr="002D53F4">
        <w:object w:dxaOrig="1440" w:dyaOrig="1440">
          <v:shape id="_x0000_i4534" type="#_x0000_t75" style="width:20.25pt;height:15.75pt" o:ole="">
            <v:imagedata r:id="rId5" o:title=""/>
          </v:shape>
          <w:control r:id="rId337" w:name="DefaultOcxName702" w:shapeid="_x0000_i4534"/>
        </w:object>
      </w:r>
      <w:r w:rsidRPr="002D53F4">
        <w:rPr>
          <w:rFonts w:hint="eastAsia"/>
        </w:rPr>
        <w:t>C</w:t>
      </w:r>
      <w:r w:rsidRPr="002D53F4">
        <w:rPr>
          <w:rFonts w:hint="eastAsia"/>
        </w:rPr>
        <w:t>、电子管</w:t>
      </w:r>
      <w:r w:rsidRPr="002D53F4">
        <w:rPr>
          <w:rFonts w:hint="eastAsia"/>
        </w:rPr>
        <w:br/>
      </w:r>
      <w:r w:rsidRPr="002D53F4">
        <w:object w:dxaOrig="1440" w:dyaOrig="1440">
          <v:shape id="_x0000_i4533" type="#_x0000_t75" style="width:20.25pt;height:15.75pt" o:ole="">
            <v:imagedata r:id="rId8" o:title=""/>
          </v:shape>
          <w:control r:id="rId338" w:name="DefaultOcxName712" w:shapeid="_x0000_i4533"/>
        </w:object>
      </w:r>
      <w:r w:rsidRPr="002D53F4">
        <w:rPr>
          <w:rFonts w:hint="eastAsia"/>
        </w:rPr>
        <w:t>D</w:t>
      </w:r>
      <w:r w:rsidRPr="002D53F4">
        <w:rPr>
          <w:rFonts w:hint="eastAsia"/>
        </w:rPr>
        <w:t>、大规模和超大规模集成电路</w:t>
      </w:r>
    </w:p>
    <w:p w:rsidR="002D53F4" w:rsidRPr="002D53F4" w:rsidRDefault="002D53F4" w:rsidP="002D53F4">
      <w:pPr>
        <w:rPr>
          <w:rFonts w:hint="eastAsia"/>
        </w:rPr>
      </w:pPr>
      <w:r w:rsidRPr="002D53F4">
        <w:t>19.(2</w:t>
      </w:r>
      <w:r w:rsidRPr="002D53F4">
        <w:t>分</w:t>
      </w:r>
      <w:r w:rsidRPr="002D53F4">
        <w:t>)</w:t>
      </w:r>
    </w:p>
    <w:p w:rsidR="002D53F4" w:rsidRPr="002D53F4" w:rsidRDefault="002D53F4" w:rsidP="002D53F4">
      <w:r w:rsidRPr="002D53F4">
        <w:rPr>
          <w:rFonts w:hint="eastAsia"/>
        </w:rPr>
        <w:t>目前普遍使用的微型计算机，所采用的逻辑元件是（</w:t>
      </w:r>
      <w:r w:rsidRPr="002D53F4">
        <w:rPr>
          <w:rFonts w:hint="eastAsia"/>
        </w:rPr>
        <w:t>   </w:t>
      </w:r>
      <w:r w:rsidRPr="002D53F4">
        <w:rPr>
          <w:rFonts w:hint="eastAsia"/>
        </w:rPr>
        <w:t>）</w:t>
      </w:r>
      <w:r w:rsidRPr="002D53F4">
        <w:rPr>
          <w:rFonts w:hint="eastAsia"/>
        </w:rPr>
        <w:br/>
      </w:r>
      <w:r w:rsidRPr="002D53F4">
        <w:object w:dxaOrig="1440" w:dyaOrig="1440">
          <v:shape id="_x0000_i4532" type="#_x0000_t75" style="width:20.25pt;height:15.75pt" o:ole="">
            <v:imagedata r:id="rId5" o:title=""/>
          </v:shape>
          <w:control r:id="rId339" w:name="DefaultOcxName722" w:shapeid="_x0000_i4532"/>
        </w:object>
      </w:r>
      <w:r w:rsidRPr="002D53F4">
        <w:rPr>
          <w:rFonts w:hint="eastAsia"/>
        </w:rPr>
        <w:t>A</w:t>
      </w:r>
      <w:r w:rsidRPr="002D53F4">
        <w:rPr>
          <w:rFonts w:hint="eastAsia"/>
        </w:rPr>
        <w:t>、电子管</w:t>
      </w:r>
      <w:r w:rsidRPr="002D53F4">
        <w:rPr>
          <w:rFonts w:hint="eastAsia"/>
        </w:rPr>
        <w:br/>
      </w:r>
      <w:r w:rsidRPr="002D53F4">
        <w:object w:dxaOrig="1440" w:dyaOrig="1440">
          <v:shape id="_x0000_i4531" type="#_x0000_t75" style="width:20.25pt;height:15.75pt" o:ole="">
            <v:imagedata r:id="rId8" o:title=""/>
          </v:shape>
          <w:control r:id="rId340" w:name="DefaultOcxName732" w:shapeid="_x0000_i4531"/>
        </w:object>
      </w:r>
      <w:r w:rsidRPr="002D53F4">
        <w:rPr>
          <w:rFonts w:hint="eastAsia"/>
        </w:rPr>
        <w:t>B</w:t>
      </w:r>
      <w:r w:rsidRPr="002D53F4">
        <w:rPr>
          <w:rFonts w:hint="eastAsia"/>
        </w:rPr>
        <w:t>、大规模和超大规模集成电路</w:t>
      </w:r>
      <w:r w:rsidRPr="002D53F4">
        <w:rPr>
          <w:rFonts w:hint="eastAsia"/>
        </w:rPr>
        <w:br/>
      </w:r>
      <w:r w:rsidRPr="002D53F4">
        <w:object w:dxaOrig="1440" w:dyaOrig="1440">
          <v:shape id="_x0000_i4530" type="#_x0000_t75" style="width:20.25pt;height:15.75pt" o:ole="">
            <v:imagedata r:id="rId5" o:title=""/>
          </v:shape>
          <w:control r:id="rId341" w:name="DefaultOcxName742" w:shapeid="_x0000_i4530"/>
        </w:object>
      </w:r>
      <w:r w:rsidRPr="002D53F4">
        <w:rPr>
          <w:rFonts w:hint="eastAsia"/>
        </w:rPr>
        <w:t>C</w:t>
      </w:r>
      <w:r w:rsidRPr="002D53F4">
        <w:rPr>
          <w:rFonts w:hint="eastAsia"/>
        </w:rPr>
        <w:t>、晶体管</w:t>
      </w:r>
      <w:r w:rsidRPr="002D53F4">
        <w:rPr>
          <w:rFonts w:hint="eastAsia"/>
        </w:rPr>
        <w:br/>
      </w:r>
      <w:r w:rsidRPr="002D53F4">
        <w:object w:dxaOrig="1440" w:dyaOrig="1440">
          <v:shape id="_x0000_i4529" type="#_x0000_t75" style="width:20.25pt;height:15.75pt" o:ole="">
            <v:imagedata r:id="rId5" o:title=""/>
          </v:shape>
          <w:control r:id="rId342" w:name="DefaultOcxName752" w:shapeid="_x0000_i4529"/>
        </w:object>
      </w:r>
      <w:r w:rsidRPr="002D53F4">
        <w:rPr>
          <w:rFonts w:hint="eastAsia"/>
        </w:rPr>
        <w:t>D</w:t>
      </w:r>
      <w:r w:rsidRPr="002D53F4">
        <w:rPr>
          <w:rFonts w:hint="eastAsia"/>
        </w:rPr>
        <w:t>、小规模集成电路</w:t>
      </w:r>
    </w:p>
    <w:p w:rsidR="002D53F4" w:rsidRPr="002D53F4" w:rsidRDefault="002D53F4" w:rsidP="002D53F4">
      <w:pPr>
        <w:rPr>
          <w:rFonts w:hint="eastAsia"/>
        </w:rPr>
      </w:pPr>
      <w:r w:rsidRPr="002D53F4">
        <w:t>20.(2</w:t>
      </w:r>
      <w:r w:rsidRPr="002D53F4">
        <w:t>分</w:t>
      </w:r>
      <w:r w:rsidRPr="002D53F4">
        <w:t>)</w:t>
      </w:r>
    </w:p>
    <w:p w:rsidR="002D53F4" w:rsidRPr="002D53F4" w:rsidRDefault="002D53F4" w:rsidP="002D53F4">
      <w:r w:rsidRPr="002D53F4">
        <w:rPr>
          <w:rFonts w:hint="eastAsia"/>
        </w:rPr>
        <w:t>CPU</w:t>
      </w:r>
      <w:r w:rsidRPr="002D53F4">
        <w:rPr>
          <w:rFonts w:hint="eastAsia"/>
        </w:rPr>
        <w:t>中控制器的功能是（</w:t>
      </w:r>
      <w:r w:rsidRPr="002D53F4">
        <w:rPr>
          <w:rFonts w:hint="eastAsia"/>
        </w:rPr>
        <w:t>   </w:t>
      </w:r>
      <w:r w:rsidRPr="002D53F4">
        <w:rPr>
          <w:rFonts w:hint="eastAsia"/>
        </w:rPr>
        <w:t>）</w:t>
      </w:r>
      <w:r w:rsidRPr="002D53F4">
        <w:rPr>
          <w:rFonts w:hint="eastAsia"/>
        </w:rPr>
        <w:br/>
      </w:r>
      <w:r w:rsidRPr="002D53F4">
        <w:object w:dxaOrig="1440" w:dyaOrig="1440">
          <v:shape id="_x0000_i4528" type="#_x0000_t75" style="width:20.25pt;height:15.75pt" o:ole="">
            <v:imagedata r:id="rId5" o:title=""/>
          </v:shape>
          <w:control r:id="rId343" w:name="DefaultOcxName762" w:shapeid="_x0000_i4528"/>
        </w:object>
      </w:r>
      <w:r w:rsidRPr="002D53F4">
        <w:rPr>
          <w:rFonts w:hint="eastAsia"/>
        </w:rPr>
        <w:t>A</w:t>
      </w:r>
      <w:r w:rsidRPr="002D53F4">
        <w:rPr>
          <w:rFonts w:hint="eastAsia"/>
        </w:rPr>
        <w:t>、进行逻辑运算</w:t>
      </w:r>
      <w:r w:rsidRPr="002D53F4">
        <w:rPr>
          <w:rFonts w:hint="eastAsia"/>
        </w:rPr>
        <w:br/>
      </w:r>
      <w:r w:rsidRPr="002D53F4">
        <w:object w:dxaOrig="1440" w:dyaOrig="1440">
          <v:shape id="_x0000_i4527" type="#_x0000_t75" style="width:20.25pt;height:15.75pt" o:ole="">
            <v:imagedata r:id="rId5" o:title=""/>
          </v:shape>
          <w:control r:id="rId344" w:name="DefaultOcxName772" w:shapeid="_x0000_i4527"/>
        </w:object>
      </w:r>
      <w:r w:rsidRPr="002D53F4">
        <w:rPr>
          <w:rFonts w:hint="eastAsia"/>
        </w:rPr>
        <w:t>B</w:t>
      </w:r>
      <w:r w:rsidRPr="002D53F4">
        <w:rPr>
          <w:rFonts w:hint="eastAsia"/>
        </w:rPr>
        <w:t>、进行算术运算</w:t>
      </w:r>
      <w:r w:rsidRPr="002D53F4">
        <w:rPr>
          <w:rFonts w:hint="eastAsia"/>
        </w:rPr>
        <w:br/>
      </w:r>
      <w:r w:rsidRPr="002D53F4">
        <w:object w:dxaOrig="1440" w:dyaOrig="1440">
          <v:shape id="_x0000_i4526" type="#_x0000_t75" style="width:20.25pt;height:15.75pt" o:ole="">
            <v:imagedata r:id="rId8" o:title=""/>
          </v:shape>
          <w:control r:id="rId345" w:name="DefaultOcxName782" w:shapeid="_x0000_i4526"/>
        </w:object>
      </w:r>
      <w:r w:rsidRPr="002D53F4">
        <w:rPr>
          <w:rFonts w:hint="eastAsia"/>
        </w:rPr>
        <w:t>C</w:t>
      </w:r>
      <w:r w:rsidRPr="002D53F4">
        <w:rPr>
          <w:rFonts w:hint="eastAsia"/>
        </w:rPr>
        <w:t>、分析指令并发出相应的控制信号</w:t>
      </w:r>
      <w:r w:rsidRPr="002D53F4">
        <w:rPr>
          <w:rFonts w:hint="eastAsia"/>
        </w:rPr>
        <w:br/>
      </w:r>
      <w:r w:rsidRPr="002D53F4">
        <w:object w:dxaOrig="1440" w:dyaOrig="1440">
          <v:shape id="_x0000_i4525" type="#_x0000_t75" style="width:20.25pt;height:15.75pt" o:ole="">
            <v:imagedata r:id="rId5" o:title=""/>
          </v:shape>
          <w:control r:id="rId346" w:name="DefaultOcxName792" w:shapeid="_x0000_i4525"/>
        </w:object>
      </w:r>
      <w:r w:rsidRPr="002D53F4">
        <w:rPr>
          <w:rFonts w:hint="eastAsia"/>
        </w:rPr>
        <w:t>D</w:t>
      </w:r>
      <w:r w:rsidRPr="002D53F4">
        <w:rPr>
          <w:rFonts w:hint="eastAsia"/>
        </w:rPr>
        <w:t>、只控制</w:t>
      </w:r>
      <w:r w:rsidRPr="002D53F4">
        <w:rPr>
          <w:rFonts w:hint="eastAsia"/>
        </w:rPr>
        <w:t>CPU</w:t>
      </w:r>
      <w:r w:rsidRPr="002D53F4">
        <w:rPr>
          <w:rFonts w:hint="eastAsia"/>
        </w:rPr>
        <w:t>的工作</w:t>
      </w:r>
    </w:p>
    <w:p w:rsidR="002D53F4" w:rsidRPr="002D53F4" w:rsidRDefault="002D53F4" w:rsidP="002D53F4">
      <w:pPr>
        <w:rPr>
          <w:rFonts w:hint="eastAsia"/>
        </w:rPr>
      </w:pPr>
      <w:r w:rsidRPr="002D53F4">
        <w:t>判断题</w:t>
      </w:r>
      <w:r w:rsidRPr="002D53F4">
        <w:t>(</w:t>
      </w:r>
      <w:r w:rsidRPr="002D53F4">
        <w:t>共</w:t>
      </w:r>
      <w:r w:rsidRPr="002D53F4">
        <w:t>20</w:t>
      </w:r>
      <w:r w:rsidRPr="002D53F4">
        <w:t>题</w:t>
      </w:r>
      <w:r w:rsidRPr="002D53F4">
        <w:t>,</w:t>
      </w:r>
      <w:r w:rsidRPr="002D53F4">
        <w:t>共</w:t>
      </w:r>
      <w:r w:rsidRPr="002D53F4">
        <w:t>60</w:t>
      </w:r>
      <w:r w:rsidRPr="002D53F4">
        <w:t>分</w:t>
      </w:r>
      <w:r w:rsidRPr="002D53F4">
        <w:t>)</w:t>
      </w:r>
      <w:r w:rsidRPr="002D53F4">
        <w:br/>
      </w:r>
      <w:r w:rsidRPr="002D53F4">
        <w:t>开始说明：</w:t>
      </w:r>
      <w:r w:rsidRPr="002D53F4">
        <w:br/>
      </w:r>
      <w:r w:rsidRPr="002D53F4">
        <w:t>结束说明：</w:t>
      </w:r>
    </w:p>
    <w:p w:rsidR="002D53F4" w:rsidRPr="002D53F4" w:rsidRDefault="002D53F4" w:rsidP="002D53F4">
      <w:r w:rsidRPr="002D53F4">
        <w:t>21.(3</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30"/>
      </w:tblGrid>
      <w:tr w:rsidR="002D53F4" w:rsidRPr="002D53F4" w:rsidTr="002D53F4">
        <w:trPr>
          <w:tblCellSpacing w:w="15" w:type="dxa"/>
        </w:trPr>
        <w:tc>
          <w:tcPr>
            <w:tcW w:w="0" w:type="auto"/>
            <w:vAlign w:val="center"/>
            <w:hideMark/>
          </w:tcPr>
          <w:p w:rsidR="002D53F4" w:rsidRPr="002D53F4" w:rsidRDefault="002D53F4" w:rsidP="002D53F4">
            <w:r w:rsidRPr="002D53F4">
              <w:t>一台电脑上只要装了两块硬盘，就必须进行主从盘设置</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4524" type="#_x0000_t75" style="width:20.25pt;height:15.75pt" o:ole="">
                  <v:imagedata r:id="rId8" o:title=""/>
                </v:shape>
                <w:control r:id="rId347" w:name="DefaultOcxName802" w:shapeid="_x0000_i4524"/>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lastRenderedPageBreak/>
              <w:object w:dxaOrig="1440" w:dyaOrig="1440">
                <v:shape id="_x0000_i4523" type="#_x0000_t75" style="width:20.25pt;height:15.75pt" o:ole="">
                  <v:imagedata r:id="rId5" o:title=""/>
                </v:shape>
                <w:control r:id="rId348" w:name="DefaultOcxName812" w:shapeid="_x0000_i4523"/>
              </w:object>
            </w:r>
            <w:r w:rsidRPr="002D53F4">
              <w:t>×</w:t>
            </w:r>
          </w:p>
        </w:tc>
      </w:tr>
    </w:tbl>
    <w:p w:rsidR="002D53F4" w:rsidRPr="002D53F4" w:rsidRDefault="002D53F4" w:rsidP="002D53F4">
      <w:r w:rsidRPr="002D53F4">
        <w:t>22.(3</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826"/>
      </w:tblGrid>
      <w:tr w:rsidR="002D53F4" w:rsidRPr="002D53F4" w:rsidTr="002D53F4">
        <w:trPr>
          <w:tblCellSpacing w:w="15" w:type="dxa"/>
        </w:trPr>
        <w:tc>
          <w:tcPr>
            <w:tcW w:w="0" w:type="auto"/>
            <w:vAlign w:val="center"/>
            <w:hideMark/>
          </w:tcPr>
          <w:p w:rsidR="002D53F4" w:rsidRPr="002D53F4" w:rsidRDefault="002D53F4" w:rsidP="002D53F4">
            <w:r w:rsidRPr="002D53F4">
              <w:t>Windowsxp</w:t>
            </w:r>
            <w:r w:rsidRPr="002D53F4">
              <w:t>中的</w:t>
            </w:r>
            <w:r w:rsidRPr="002D53F4">
              <w:t>"</w:t>
            </w:r>
            <w:r w:rsidRPr="002D53F4">
              <w:t>剪贴板</w:t>
            </w:r>
            <w:r w:rsidRPr="002D53F4">
              <w:t>"</w:t>
            </w:r>
            <w:r w:rsidRPr="002D53F4">
              <w:t>占用硬盘空间。</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4522" type="#_x0000_t75" style="width:20.25pt;height:15.75pt" o:ole="">
                  <v:imagedata r:id="rId5" o:title=""/>
                </v:shape>
                <w:control r:id="rId349" w:name="DefaultOcxName822" w:shapeid="_x0000_i4522"/>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4521" type="#_x0000_t75" style="width:20.25pt;height:15.75pt" o:ole="">
                  <v:imagedata r:id="rId8" o:title=""/>
                </v:shape>
                <w:control r:id="rId350" w:name="DefaultOcxName832" w:shapeid="_x0000_i4521"/>
              </w:object>
            </w:r>
            <w:r w:rsidRPr="002D53F4">
              <w:t>×</w:t>
            </w:r>
          </w:p>
        </w:tc>
      </w:tr>
    </w:tbl>
    <w:p w:rsidR="002D53F4" w:rsidRPr="002D53F4" w:rsidRDefault="002D53F4" w:rsidP="002D53F4">
      <w:r w:rsidRPr="002D53F4">
        <w:t>23.(3</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10"/>
      </w:tblGrid>
      <w:tr w:rsidR="002D53F4" w:rsidRPr="002D53F4" w:rsidTr="002D53F4">
        <w:trPr>
          <w:tblCellSpacing w:w="15" w:type="dxa"/>
        </w:trPr>
        <w:tc>
          <w:tcPr>
            <w:tcW w:w="0" w:type="auto"/>
            <w:vAlign w:val="center"/>
            <w:hideMark/>
          </w:tcPr>
          <w:p w:rsidR="002D53F4" w:rsidRPr="002D53F4" w:rsidRDefault="002D53F4" w:rsidP="002D53F4">
            <w:r w:rsidRPr="002D53F4">
              <w:t>几乎所有的计算机硬件都应该防磁防潮防强光照射</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4520" type="#_x0000_t75" style="width:20.25pt;height:15.75pt" o:ole="">
                  <v:imagedata r:id="rId8" o:title=""/>
                </v:shape>
                <w:control r:id="rId351" w:name="DefaultOcxName842" w:shapeid="_x0000_i4520"/>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4519" type="#_x0000_t75" style="width:20.25pt;height:15.75pt" o:ole="">
                  <v:imagedata r:id="rId5" o:title=""/>
                </v:shape>
                <w:control r:id="rId352" w:name="DefaultOcxName852" w:shapeid="_x0000_i4519"/>
              </w:object>
            </w:r>
            <w:r w:rsidRPr="002D53F4">
              <w:t>×</w:t>
            </w:r>
          </w:p>
        </w:tc>
      </w:tr>
    </w:tbl>
    <w:p w:rsidR="002D53F4" w:rsidRPr="002D53F4" w:rsidRDefault="002D53F4" w:rsidP="002D53F4">
      <w:r w:rsidRPr="002D53F4">
        <w:t>24.(3</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10"/>
      </w:tblGrid>
      <w:tr w:rsidR="002D53F4" w:rsidRPr="002D53F4" w:rsidTr="002D53F4">
        <w:trPr>
          <w:tblCellSpacing w:w="15" w:type="dxa"/>
        </w:trPr>
        <w:tc>
          <w:tcPr>
            <w:tcW w:w="0" w:type="auto"/>
            <w:vAlign w:val="center"/>
            <w:hideMark/>
          </w:tcPr>
          <w:p w:rsidR="002D53F4" w:rsidRPr="002D53F4" w:rsidRDefault="002D53F4" w:rsidP="002D53F4">
            <w:r w:rsidRPr="002D53F4">
              <w:t>只有对活动窗口才能进行移动、改变大小等操作。</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4518" type="#_x0000_t75" style="width:20.25pt;height:15.75pt" o:ole="">
                  <v:imagedata r:id="rId8" o:title=""/>
                </v:shape>
                <w:control r:id="rId353" w:name="DefaultOcxName862" w:shapeid="_x0000_i4518"/>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4517" type="#_x0000_t75" style="width:20.25pt;height:15.75pt" o:ole="">
                  <v:imagedata r:id="rId5" o:title=""/>
                </v:shape>
                <w:control r:id="rId354" w:name="DefaultOcxName872" w:shapeid="_x0000_i4517"/>
              </w:object>
            </w:r>
            <w:r w:rsidRPr="002D53F4">
              <w:t>×</w:t>
            </w:r>
          </w:p>
        </w:tc>
      </w:tr>
    </w:tbl>
    <w:p w:rsidR="002D53F4" w:rsidRPr="002D53F4" w:rsidRDefault="002D53F4" w:rsidP="002D53F4">
      <w:r w:rsidRPr="002D53F4">
        <w:t>25.(3</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30"/>
      </w:tblGrid>
      <w:tr w:rsidR="002D53F4" w:rsidRPr="002D53F4" w:rsidTr="002D53F4">
        <w:trPr>
          <w:tblCellSpacing w:w="15" w:type="dxa"/>
        </w:trPr>
        <w:tc>
          <w:tcPr>
            <w:tcW w:w="0" w:type="auto"/>
            <w:vAlign w:val="center"/>
            <w:hideMark/>
          </w:tcPr>
          <w:p w:rsidR="00000000" w:rsidRPr="002D53F4" w:rsidRDefault="002D53F4" w:rsidP="002D53F4">
            <w:r w:rsidRPr="002D53F4">
              <w:t>鼠标和键盘的插口不可以混用。</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4516" type="#_x0000_t75" style="width:20.25pt;height:15.75pt" o:ole="">
                  <v:imagedata r:id="rId8" o:title=""/>
                </v:shape>
                <w:control r:id="rId355" w:name="DefaultOcxName882" w:shapeid="_x0000_i4516"/>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4515" type="#_x0000_t75" style="width:20.25pt;height:15.75pt" o:ole="">
                  <v:imagedata r:id="rId5" o:title=""/>
                </v:shape>
                <w:control r:id="rId356" w:name="DefaultOcxName892" w:shapeid="_x0000_i4515"/>
              </w:object>
            </w:r>
            <w:r w:rsidRPr="002D53F4">
              <w:t>×</w:t>
            </w:r>
          </w:p>
        </w:tc>
      </w:tr>
    </w:tbl>
    <w:p w:rsidR="002D53F4" w:rsidRPr="002D53F4" w:rsidRDefault="002D53F4" w:rsidP="002D53F4">
      <w:r w:rsidRPr="002D53F4">
        <w:t>26.(3</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63"/>
      </w:tblGrid>
      <w:tr w:rsidR="002D53F4" w:rsidRPr="002D53F4" w:rsidTr="002D53F4">
        <w:trPr>
          <w:tblCellSpacing w:w="15" w:type="dxa"/>
        </w:trPr>
        <w:tc>
          <w:tcPr>
            <w:tcW w:w="0" w:type="auto"/>
            <w:vAlign w:val="center"/>
            <w:hideMark/>
          </w:tcPr>
          <w:p w:rsidR="002D53F4" w:rsidRPr="002D53F4" w:rsidRDefault="002D53F4" w:rsidP="002D53F4">
            <w:r w:rsidRPr="002D53F4">
              <w:t>打开注册表编辑器，我们要在运行拦里边输入</w:t>
            </w:r>
            <w:r w:rsidRPr="002D53F4">
              <w:t>cmd.</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4514" type="#_x0000_t75" style="width:20.25pt;height:15.75pt" o:ole="">
                  <v:imagedata r:id="rId5" o:title=""/>
                </v:shape>
                <w:control r:id="rId357" w:name="DefaultOcxName902" w:shapeid="_x0000_i4514"/>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4513" type="#_x0000_t75" style="width:20.25pt;height:15.75pt" o:ole="">
                  <v:imagedata r:id="rId8" o:title=""/>
                </v:shape>
                <w:control r:id="rId358" w:name="DefaultOcxName912" w:shapeid="_x0000_i4513"/>
              </w:object>
            </w:r>
            <w:r w:rsidRPr="002D53F4">
              <w:t>×</w:t>
            </w:r>
          </w:p>
        </w:tc>
      </w:tr>
    </w:tbl>
    <w:p w:rsidR="002D53F4" w:rsidRPr="002D53F4" w:rsidRDefault="002D53F4" w:rsidP="002D53F4">
      <w:r w:rsidRPr="002D53F4">
        <w:t>27.(3</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90"/>
      </w:tblGrid>
      <w:tr w:rsidR="002D53F4" w:rsidRPr="002D53F4" w:rsidTr="002D53F4">
        <w:trPr>
          <w:tblCellSpacing w:w="15" w:type="dxa"/>
        </w:trPr>
        <w:tc>
          <w:tcPr>
            <w:tcW w:w="0" w:type="auto"/>
            <w:vAlign w:val="center"/>
            <w:hideMark/>
          </w:tcPr>
          <w:p w:rsidR="002D53F4" w:rsidRPr="002D53F4" w:rsidRDefault="002D53F4" w:rsidP="002D53F4">
            <w:r w:rsidRPr="002D53F4">
              <w:t>第二代计算机采用电子管作为基本逻辑元件。</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4512" type="#_x0000_t75" style="width:20.25pt;height:15.75pt" o:ole="">
                  <v:imagedata r:id="rId5" o:title=""/>
                </v:shape>
                <w:control r:id="rId359" w:name="DefaultOcxName922" w:shapeid="_x0000_i4512"/>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lastRenderedPageBreak/>
              <w:object w:dxaOrig="1440" w:dyaOrig="1440">
                <v:shape id="_x0000_i4511" type="#_x0000_t75" style="width:20.25pt;height:15.75pt" o:ole="">
                  <v:imagedata r:id="rId8" o:title=""/>
                </v:shape>
                <w:control r:id="rId360" w:name="DefaultOcxName932" w:shapeid="_x0000_i4511"/>
              </w:object>
            </w:r>
            <w:r w:rsidRPr="002D53F4">
              <w:t>×</w:t>
            </w:r>
          </w:p>
        </w:tc>
      </w:tr>
    </w:tbl>
    <w:p w:rsidR="002D53F4" w:rsidRPr="002D53F4" w:rsidRDefault="002D53F4" w:rsidP="002D53F4">
      <w:r w:rsidRPr="002D53F4">
        <w:t>28.(3</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58"/>
      </w:tblGrid>
      <w:tr w:rsidR="002D53F4" w:rsidRPr="002D53F4" w:rsidTr="002D53F4">
        <w:trPr>
          <w:tblCellSpacing w:w="15" w:type="dxa"/>
        </w:trPr>
        <w:tc>
          <w:tcPr>
            <w:tcW w:w="0" w:type="auto"/>
            <w:vAlign w:val="center"/>
            <w:hideMark/>
          </w:tcPr>
          <w:p w:rsidR="002D53F4" w:rsidRPr="002D53F4" w:rsidRDefault="002D53F4" w:rsidP="002D53F4">
            <w:r w:rsidRPr="002D53F4">
              <w:t>Windowsxp</w:t>
            </w:r>
            <w:r w:rsidRPr="002D53F4">
              <w:t>的任务栏可以在屏幕四周。</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4510" type="#_x0000_t75" style="width:20.25pt;height:15.75pt" o:ole="">
                  <v:imagedata r:id="rId8" o:title=""/>
                </v:shape>
                <w:control r:id="rId361" w:name="DefaultOcxName942" w:shapeid="_x0000_i4510"/>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4509" type="#_x0000_t75" style="width:20.25pt;height:15.75pt" o:ole="">
                  <v:imagedata r:id="rId5" o:title=""/>
                </v:shape>
                <w:control r:id="rId362" w:name="DefaultOcxName952" w:shapeid="_x0000_i4509"/>
              </w:object>
            </w:r>
            <w:r w:rsidRPr="002D53F4">
              <w:t>×</w:t>
            </w:r>
          </w:p>
        </w:tc>
      </w:tr>
    </w:tbl>
    <w:p w:rsidR="002D53F4" w:rsidRPr="002D53F4" w:rsidRDefault="002D53F4" w:rsidP="002D53F4">
      <w:r w:rsidRPr="002D53F4">
        <w:t>29.(3</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11"/>
      </w:tblGrid>
      <w:tr w:rsidR="002D53F4" w:rsidRPr="002D53F4" w:rsidTr="002D53F4">
        <w:trPr>
          <w:tblCellSpacing w:w="15" w:type="dxa"/>
        </w:trPr>
        <w:tc>
          <w:tcPr>
            <w:tcW w:w="0" w:type="auto"/>
            <w:vAlign w:val="center"/>
            <w:hideMark/>
          </w:tcPr>
          <w:p w:rsidR="002D53F4" w:rsidRPr="002D53F4" w:rsidRDefault="002D53F4" w:rsidP="002D53F4">
            <w:r w:rsidRPr="002D53F4">
              <w:t>在</w:t>
            </w:r>
            <w:r w:rsidRPr="002D53F4">
              <w:t>word2003</w:t>
            </w:r>
            <w:r w:rsidRPr="002D53F4">
              <w:t>的大纲视图中，可以展开或折叠文档各级标题及内容。</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4508" type="#_x0000_t75" style="width:20.25pt;height:15.75pt" o:ole="">
                  <v:imagedata r:id="rId8" o:title=""/>
                </v:shape>
                <w:control r:id="rId363" w:name="DefaultOcxName962" w:shapeid="_x0000_i4508"/>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4507" type="#_x0000_t75" style="width:20.25pt;height:15.75pt" o:ole="">
                  <v:imagedata r:id="rId5" o:title=""/>
                </v:shape>
                <w:control r:id="rId364" w:name="DefaultOcxName972" w:shapeid="_x0000_i4507"/>
              </w:object>
            </w:r>
            <w:r w:rsidRPr="002D53F4">
              <w:t>×</w:t>
            </w:r>
          </w:p>
        </w:tc>
      </w:tr>
    </w:tbl>
    <w:p w:rsidR="002D53F4" w:rsidRPr="002D53F4" w:rsidRDefault="002D53F4" w:rsidP="002D53F4">
      <w:r w:rsidRPr="002D53F4">
        <w:t>30.(3</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80"/>
      </w:tblGrid>
      <w:tr w:rsidR="002D53F4" w:rsidRPr="002D53F4" w:rsidTr="002D53F4">
        <w:trPr>
          <w:tblCellSpacing w:w="15" w:type="dxa"/>
        </w:trPr>
        <w:tc>
          <w:tcPr>
            <w:tcW w:w="0" w:type="auto"/>
            <w:vAlign w:val="center"/>
            <w:hideMark/>
          </w:tcPr>
          <w:p w:rsidR="002D53F4" w:rsidRPr="002D53F4" w:rsidRDefault="002D53F4" w:rsidP="002D53F4">
            <w:r w:rsidRPr="002D53F4">
              <w:t>播放音乐时可以没有声卡，但是必须有音箱</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4506" type="#_x0000_t75" style="width:20.25pt;height:15.75pt" o:ole="">
                  <v:imagedata r:id="rId5" o:title=""/>
                </v:shape>
                <w:control r:id="rId365" w:name="DefaultOcxName982" w:shapeid="_x0000_i4506"/>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4505" type="#_x0000_t75" style="width:20.25pt;height:15.75pt" o:ole="">
                  <v:imagedata r:id="rId8" o:title=""/>
                </v:shape>
                <w:control r:id="rId366" w:name="DefaultOcxName992" w:shapeid="_x0000_i4505"/>
              </w:object>
            </w:r>
            <w:r w:rsidRPr="002D53F4">
              <w:t>×</w:t>
            </w:r>
          </w:p>
        </w:tc>
      </w:tr>
    </w:tbl>
    <w:p w:rsidR="002D53F4" w:rsidRPr="002D53F4" w:rsidRDefault="002D53F4" w:rsidP="002D53F4">
      <w:r w:rsidRPr="002D53F4">
        <w:t>31.(3</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743"/>
      </w:tblGrid>
      <w:tr w:rsidR="002D53F4" w:rsidRPr="002D53F4" w:rsidTr="002D53F4">
        <w:trPr>
          <w:tblCellSpacing w:w="15" w:type="dxa"/>
        </w:trPr>
        <w:tc>
          <w:tcPr>
            <w:tcW w:w="0" w:type="auto"/>
            <w:vAlign w:val="center"/>
            <w:hideMark/>
          </w:tcPr>
          <w:p w:rsidR="002D53F4" w:rsidRPr="002D53F4" w:rsidRDefault="002D53F4" w:rsidP="002D53F4">
            <w:r w:rsidRPr="002D53F4">
              <w:t>在</w:t>
            </w:r>
            <w:r w:rsidRPr="002D53F4">
              <w:t>Word2003</w:t>
            </w:r>
            <w:r w:rsidRPr="002D53F4">
              <w:t>中对选定一个表格，按</w:t>
            </w:r>
            <w:r w:rsidRPr="002D53F4">
              <w:t>Delete</w:t>
            </w:r>
            <w:r w:rsidRPr="002D53F4">
              <w:t>键不能删除表格。</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4504" type="#_x0000_t75" style="width:20.25pt;height:15.75pt" o:ole="">
                  <v:imagedata r:id="rId8" o:title=""/>
                </v:shape>
                <w:control r:id="rId367" w:name="DefaultOcxName1001" w:shapeid="_x0000_i4504"/>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4503" type="#_x0000_t75" style="width:20.25pt;height:15.75pt" o:ole="">
                  <v:imagedata r:id="rId5" o:title=""/>
                </v:shape>
                <w:control r:id="rId368" w:name="DefaultOcxName1011" w:shapeid="_x0000_i4503"/>
              </w:object>
            </w:r>
            <w:r w:rsidRPr="002D53F4">
              <w:t>×</w:t>
            </w:r>
          </w:p>
        </w:tc>
      </w:tr>
    </w:tbl>
    <w:p w:rsidR="002D53F4" w:rsidRPr="002D53F4" w:rsidRDefault="002D53F4" w:rsidP="002D53F4">
      <w:r w:rsidRPr="002D53F4">
        <w:t>32.(3</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79"/>
      </w:tblGrid>
      <w:tr w:rsidR="002D53F4" w:rsidRPr="002D53F4" w:rsidTr="002D53F4">
        <w:trPr>
          <w:tblCellSpacing w:w="15" w:type="dxa"/>
        </w:trPr>
        <w:tc>
          <w:tcPr>
            <w:tcW w:w="0" w:type="auto"/>
            <w:vAlign w:val="center"/>
            <w:hideMark/>
          </w:tcPr>
          <w:p w:rsidR="002D53F4" w:rsidRPr="002D53F4" w:rsidRDefault="002D53F4" w:rsidP="002D53F4">
            <w:r w:rsidRPr="002D53F4">
              <w:t>要在多个窗口中进行切换，应按</w:t>
            </w:r>
            <w:r w:rsidRPr="002D53F4">
              <w:t>ALT+TAB</w:t>
            </w:r>
            <w:r w:rsidRPr="002D53F4">
              <w:t>键。</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4502" type="#_x0000_t75" style="width:20.25pt;height:15.75pt" o:ole="">
                  <v:imagedata r:id="rId8" o:title=""/>
                </v:shape>
                <w:control r:id="rId369" w:name="DefaultOcxName1021" w:shapeid="_x0000_i4502"/>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4501" type="#_x0000_t75" style="width:20.25pt;height:15.75pt" o:ole="">
                  <v:imagedata r:id="rId5" o:title=""/>
                </v:shape>
                <w:control r:id="rId370" w:name="DefaultOcxName1031" w:shapeid="_x0000_i4501"/>
              </w:object>
            </w:r>
            <w:r w:rsidRPr="002D53F4">
              <w:t>×</w:t>
            </w:r>
          </w:p>
        </w:tc>
      </w:tr>
    </w:tbl>
    <w:p w:rsidR="002D53F4" w:rsidRPr="002D53F4" w:rsidRDefault="002D53F4" w:rsidP="002D53F4">
      <w:r w:rsidRPr="002D53F4">
        <w:t>33.(3</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60"/>
      </w:tblGrid>
      <w:tr w:rsidR="002D53F4" w:rsidRPr="002D53F4" w:rsidTr="002D53F4">
        <w:trPr>
          <w:tblCellSpacing w:w="15" w:type="dxa"/>
        </w:trPr>
        <w:tc>
          <w:tcPr>
            <w:tcW w:w="0" w:type="auto"/>
            <w:vAlign w:val="center"/>
            <w:hideMark/>
          </w:tcPr>
          <w:p w:rsidR="002D53F4" w:rsidRPr="002D53F4" w:rsidRDefault="002D53F4" w:rsidP="002D53F4">
            <w:r w:rsidRPr="002D53F4">
              <w:t>在计算机领域中，声音属于表示媒体。</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4500" type="#_x0000_t75" style="width:20.25pt;height:15.75pt" o:ole="">
                  <v:imagedata r:id="rId8" o:title=""/>
                </v:shape>
                <w:control r:id="rId371" w:name="DefaultOcxName1041" w:shapeid="_x0000_i4500"/>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lastRenderedPageBreak/>
              <w:object w:dxaOrig="1440" w:dyaOrig="1440">
                <v:shape id="_x0000_i4499" type="#_x0000_t75" style="width:20.25pt;height:15.75pt" o:ole="">
                  <v:imagedata r:id="rId5" o:title=""/>
                </v:shape>
                <w:control r:id="rId372" w:name="DefaultOcxName1051" w:shapeid="_x0000_i4499"/>
              </w:object>
            </w:r>
            <w:r w:rsidRPr="002D53F4">
              <w:t>×</w:t>
            </w:r>
          </w:p>
        </w:tc>
      </w:tr>
    </w:tbl>
    <w:p w:rsidR="002D53F4" w:rsidRPr="002D53F4" w:rsidRDefault="002D53F4" w:rsidP="002D53F4">
      <w:r w:rsidRPr="002D53F4">
        <w:t>34.(3</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18"/>
      </w:tblGrid>
      <w:tr w:rsidR="002D53F4" w:rsidRPr="002D53F4" w:rsidTr="002D53F4">
        <w:trPr>
          <w:tblCellSpacing w:w="15" w:type="dxa"/>
        </w:trPr>
        <w:tc>
          <w:tcPr>
            <w:tcW w:w="0" w:type="auto"/>
            <w:vAlign w:val="center"/>
            <w:hideMark/>
          </w:tcPr>
          <w:p w:rsidR="002D53F4" w:rsidRPr="002D53F4" w:rsidRDefault="002D53F4" w:rsidP="002D53F4">
            <w:r w:rsidRPr="002D53F4">
              <w:t>在</w:t>
            </w:r>
            <w:r w:rsidRPr="002D53F4">
              <w:t>Windowsxp</w:t>
            </w:r>
            <w:r w:rsidRPr="002D53F4">
              <w:t>中，按了</w:t>
            </w:r>
            <w:r w:rsidRPr="002D53F4">
              <w:t>PrintScreen</w:t>
            </w:r>
            <w:r w:rsidRPr="002D53F4">
              <w:t>键不能将信息存入</w:t>
            </w:r>
            <w:r w:rsidRPr="002D53F4">
              <w:t>"</w:t>
            </w:r>
            <w:r w:rsidRPr="002D53F4">
              <w:t>剪贴板</w:t>
            </w:r>
            <w:r w:rsidRPr="002D53F4">
              <w:t>"</w:t>
            </w:r>
            <w:r w:rsidRPr="002D53F4">
              <w:t>。</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4498" type="#_x0000_t75" style="width:20.25pt;height:15.75pt" o:ole="">
                  <v:imagedata r:id="rId5" o:title=""/>
                </v:shape>
                <w:control r:id="rId373" w:name="DefaultOcxName1061" w:shapeid="_x0000_i4498"/>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4497" type="#_x0000_t75" style="width:20.25pt;height:15.75pt" o:ole="">
                  <v:imagedata r:id="rId8" o:title=""/>
                </v:shape>
                <w:control r:id="rId374" w:name="DefaultOcxName1071" w:shapeid="_x0000_i4497"/>
              </w:object>
            </w:r>
            <w:r w:rsidRPr="002D53F4">
              <w:t>×</w:t>
            </w:r>
          </w:p>
        </w:tc>
      </w:tr>
    </w:tbl>
    <w:p w:rsidR="002D53F4" w:rsidRPr="002D53F4" w:rsidRDefault="002D53F4" w:rsidP="002D53F4">
      <w:r w:rsidRPr="002D53F4">
        <w:t>35.(3</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94"/>
      </w:tblGrid>
      <w:tr w:rsidR="002D53F4" w:rsidRPr="002D53F4" w:rsidTr="002D53F4">
        <w:trPr>
          <w:tblCellSpacing w:w="15" w:type="dxa"/>
        </w:trPr>
        <w:tc>
          <w:tcPr>
            <w:tcW w:w="0" w:type="auto"/>
            <w:vAlign w:val="center"/>
            <w:hideMark/>
          </w:tcPr>
          <w:p w:rsidR="002D53F4" w:rsidRPr="002D53F4" w:rsidRDefault="002D53F4" w:rsidP="002D53F4">
            <w:r w:rsidRPr="002D53F4">
              <w:t>ROM</w:t>
            </w:r>
            <w:r w:rsidRPr="002D53F4">
              <w:t>的中文名称是只读存储器。</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4496" type="#_x0000_t75" style="width:20.25pt;height:15.75pt" o:ole="">
                  <v:imagedata r:id="rId8" o:title=""/>
                </v:shape>
                <w:control r:id="rId375" w:name="DefaultOcxName1081" w:shapeid="_x0000_i4496"/>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4495" type="#_x0000_t75" style="width:20.25pt;height:15.75pt" o:ole="">
                  <v:imagedata r:id="rId5" o:title=""/>
                </v:shape>
                <w:control r:id="rId376" w:name="DefaultOcxName1091" w:shapeid="_x0000_i4495"/>
              </w:object>
            </w:r>
            <w:r w:rsidRPr="002D53F4">
              <w:t>×</w:t>
            </w:r>
          </w:p>
        </w:tc>
      </w:tr>
    </w:tbl>
    <w:p w:rsidR="002D53F4" w:rsidRPr="002D53F4" w:rsidRDefault="002D53F4" w:rsidP="002D53F4">
      <w:r w:rsidRPr="002D53F4">
        <w:t>36.(3</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10"/>
      </w:tblGrid>
      <w:tr w:rsidR="002D53F4" w:rsidRPr="002D53F4" w:rsidTr="002D53F4">
        <w:trPr>
          <w:tblCellSpacing w:w="15" w:type="dxa"/>
        </w:trPr>
        <w:tc>
          <w:tcPr>
            <w:tcW w:w="0" w:type="auto"/>
            <w:vAlign w:val="center"/>
            <w:hideMark/>
          </w:tcPr>
          <w:p w:rsidR="002D53F4" w:rsidRPr="002D53F4" w:rsidRDefault="002D53F4" w:rsidP="002D53F4">
            <w:r w:rsidRPr="002D53F4">
              <w:t>计算机硬盘中保存的数据，断电后数据全部丢失。</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4494" type="#_x0000_t75" style="width:20.25pt;height:15.75pt" o:ole="">
                  <v:imagedata r:id="rId5" o:title=""/>
                </v:shape>
                <w:control r:id="rId377" w:name="DefaultOcxName1101" w:shapeid="_x0000_i4494"/>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4493" type="#_x0000_t75" style="width:20.25pt;height:15.75pt" o:ole="">
                  <v:imagedata r:id="rId8" o:title=""/>
                </v:shape>
                <w:control r:id="rId378" w:name="DefaultOcxName1111" w:shapeid="_x0000_i4493"/>
              </w:object>
            </w:r>
            <w:r w:rsidRPr="002D53F4">
              <w:t>×</w:t>
            </w:r>
          </w:p>
        </w:tc>
      </w:tr>
    </w:tbl>
    <w:p w:rsidR="002D53F4" w:rsidRPr="002D53F4" w:rsidRDefault="002D53F4" w:rsidP="002D53F4">
      <w:r w:rsidRPr="002D53F4">
        <w:t>37.(3</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30"/>
      </w:tblGrid>
      <w:tr w:rsidR="002D53F4" w:rsidRPr="002D53F4" w:rsidTr="002D53F4">
        <w:trPr>
          <w:tblCellSpacing w:w="15" w:type="dxa"/>
        </w:trPr>
        <w:tc>
          <w:tcPr>
            <w:tcW w:w="0" w:type="auto"/>
            <w:vAlign w:val="center"/>
            <w:hideMark/>
          </w:tcPr>
          <w:p w:rsidR="002D53F4" w:rsidRPr="002D53F4" w:rsidRDefault="002D53F4" w:rsidP="002D53F4">
            <w:r w:rsidRPr="002D53F4">
              <w:t>单击工具栏中的打印按钮，系统将自动打印当前工作簿</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4492" type="#_x0000_t75" style="width:20.25pt;height:15.75pt" o:ole="">
                  <v:imagedata r:id="rId8" o:title=""/>
                </v:shape>
                <w:control r:id="rId379" w:name="DefaultOcxName1121" w:shapeid="_x0000_i4492"/>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4491" type="#_x0000_t75" style="width:20.25pt;height:15.75pt" o:ole="">
                  <v:imagedata r:id="rId5" o:title=""/>
                </v:shape>
                <w:control r:id="rId380" w:name="DefaultOcxName1131" w:shapeid="_x0000_i4491"/>
              </w:object>
            </w:r>
            <w:r w:rsidRPr="002D53F4">
              <w:t>×</w:t>
            </w:r>
          </w:p>
        </w:tc>
      </w:tr>
    </w:tbl>
    <w:p w:rsidR="002D53F4" w:rsidRPr="002D53F4" w:rsidRDefault="002D53F4" w:rsidP="002D53F4">
      <w:r w:rsidRPr="002D53F4">
        <w:t>38.(3</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2D53F4" w:rsidRPr="002D53F4" w:rsidTr="002D53F4">
        <w:trPr>
          <w:tblCellSpacing w:w="15" w:type="dxa"/>
        </w:trPr>
        <w:tc>
          <w:tcPr>
            <w:tcW w:w="0" w:type="auto"/>
            <w:vAlign w:val="center"/>
            <w:hideMark/>
          </w:tcPr>
          <w:p w:rsidR="002D53F4" w:rsidRPr="002D53F4" w:rsidRDefault="002D53F4" w:rsidP="002D53F4">
            <w:r w:rsidRPr="002D53F4">
              <w:t>Windowsxp</w:t>
            </w:r>
            <w:r w:rsidRPr="002D53F4">
              <w:t>可以同时启动多个程序，每个程序都处于运行状态，但只有一个程序在前台工作，其它程序则处后台工作。</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4490" type="#_x0000_t75" style="width:20.25pt;height:15.75pt" o:ole="">
                  <v:imagedata r:id="rId8" o:title=""/>
                </v:shape>
                <w:control r:id="rId381" w:name="DefaultOcxName1141" w:shapeid="_x0000_i4490"/>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4489" type="#_x0000_t75" style="width:20.25pt;height:15.75pt" o:ole="">
                  <v:imagedata r:id="rId5" o:title=""/>
                </v:shape>
                <w:control r:id="rId382" w:name="DefaultOcxName1151" w:shapeid="_x0000_i4489"/>
              </w:object>
            </w:r>
            <w:r w:rsidRPr="002D53F4">
              <w:t>×</w:t>
            </w:r>
          </w:p>
        </w:tc>
      </w:tr>
    </w:tbl>
    <w:p w:rsidR="002D53F4" w:rsidRPr="002D53F4" w:rsidRDefault="002D53F4" w:rsidP="002D53F4">
      <w:r w:rsidRPr="002D53F4">
        <w:t>39.(3</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80"/>
      </w:tblGrid>
      <w:tr w:rsidR="002D53F4" w:rsidRPr="002D53F4" w:rsidTr="002D53F4">
        <w:trPr>
          <w:tblCellSpacing w:w="15" w:type="dxa"/>
        </w:trPr>
        <w:tc>
          <w:tcPr>
            <w:tcW w:w="0" w:type="auto"/>
            <w:vAlign w:val="center"/>
            <w:hideMark/>
          </w:tcPr>
          <w:p w:rsidR="002D53F4" w:rsidRPr="002D53F4" w:rsidRDefault="002D53F4" w:rsidP="002D53F4">
            <w:r w:rsidRPr="002D53F4">
              <w:t>磁盘格式化以后，会删除磁盘内所有信息。</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lastRenderedPageBreak/>
              <w:object w:dxaOrig="1440" w:dyaOrig="1440">
                <v:shape id="_x0000_i4488" type="#_x0000_t75" style="width:20.25pt;height:15.75pt" o:ole="">
                  <v:imagedata r:id="rId8" o:title=""/>
                </v:shape>
                <w:control r:id="rId383" w:name="DefaultOcxName1161" w:shapeid="_x0000_i4488"/>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4487" type="#_x0000_t75" style="width:20.25pt;height:15.75pt" o:ole="">
                  <v:imagedata r:id="rId5" o:title=""/>
                </v:shape>
                <w:control r:id="rId384" w:name="DefaultOcxName1171" w:shapeid="_x0000_i4487"/>
              </w:object>
            </w:r>
            <w:r w:rsidRPr="002D53F4">
              <w:t>×</w:t>
            </w:r>
          </w:p>
        </w:tc>
      </w:tr>
    </w:tbl>
    <w:p w:rsidR="002D53F4" w:rsidRPr="002D53F4" w:rsidRDefault="002D53F4" w:rsidP="002D53F4">
      <w:r w:rsidRPr="002D53F4">
        <w:t>40.(3</w:t>
      </w:r>
      <w:r w:rsidRPr="002D53F4">
        <w:t>分</w:t>
      </w:r>
      <w:r w:rsidRPr="002D53F4">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34"/>
      </w:tblGrid>
      <w:tr w:rsidR="002D53F4" w:rsidRPr="002D53F4" w:rsidTr="002D53F4">
        <w:trPr>
          <w:tblCellSpacing w:w="15" w:type="dxa"/>
        </w:trPr>
        <w:tc>
          <w:tcPr>
            <w:tcW w:w="0" w:type="auto"/>
            <w:vAlign w:val="center"/>
            <w:hideMark/>
          </w:tcPr>
          <w:p w:rsidR="002D53F4" w:rsidRPr="002D53F4" w:rsidRDefault="002D53F4" w:rsidP="002D53F4">
            <w:r w:rsidRPr="002D53F4">
              <w:t>微软公司的</w:t>
            </w:r>
            <w:r w:rsidRPr="002D53F4">
              <w:t>office</w:t>
            </w:r>
            <w:r w:rsidRPr="002D53F4">
              <w:t>系列软件属于系统软件。</w:t>
            </w:r>
          </w:p>
        </w:tc>
      </w:tr>
      <w:tr w:rsidR="002D53F4" w:rsidRPr="002D53F4" w:rsidTr="002D53F4">
        <w:trPr>
          <w:trHeight w:val="150"/>
          <w:tblCellSpacing w:w="15" w:type="dxa"/>
        </w:trPr>
        <w:tc>
          <w:tcPr>
            <w:tcW w:w="0" w:type="auto"/>
            <w:vAlign w:val="center"/>
            <w:hideMark/>
          </w:tcPr>
          <w:p w:rsidR="002D53F4" w:rsidRPr="002D53F4" w:rsidRDefault="002D53F4" w:rsidP="002D53F4"/>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4486" type="#_x0000_t75" style="width:20.25pt;height:15.75pt" o:ole="">
                  <v:imagedata r:id="rId5" o:title=""/>
                </v:shape>
                <w:control r:id="rId385" w:name="DefaultOcxName1181" w:shapeid="_x0000_i4486"/>
              </w:object>
            </w:r>
            <w:r w:rsidRPr="002D53F4">
              <w:t>√</w:t>
            </w:r>
          </w:p>
        </w:tc>
      </w:tr>
      <w:tr w:rsidR="002D53F4" w:rsidRPr="002D53F4" w:rsidTr="002D53F4">
        <w:trPr>
          <w:trHeight w:val="375"/>
          <w:tblCellSpacing w:w="15" w:type="dxa"/>
        </w:trPr>
        <w:tc>
          <w:tcPr>
            <w:tcW w:w="0" w:type="auto"/>
            <w:vAlign w:val="center"/>
            <w:hideMark/>
          </w:tcPr>
          <w:p w:rsidR="002D53F4" w:rsidRPr="002D53F4" w:rsidRDefault="002D53F4" w:rsidP="002D53F4">
            <w:r w:rsidRPr="002D53F4">
              <w:object w:dxaOrig="1440" w:dyaOrig="1440">
                <v:shape id="_x0000_i4485" type="#_x0000_t75" style="width:20.25pt;height:15.75pt" o:ole="">
                  <v:imagedata r:id="rId8" o:title=""/>
                </v:shape>
                <w:control r:id="rId386" w:name="DefaultOcxName1191" w:shapeid="_x0000_i4485"/>
              </w:object>
            </w:r>
            <w:r w:rsidRPr="002D53F4">
              <w:t>×</w:t>
            </w:r>
          </w:p>
        </w:tc>
      </w:tr>
    </w:tbl>
    <w:p w:rsidR="002D53F4" w:rsidRDefault="002D53F4">
      <w:pPr>
        <w:rPr>
          <w:rFonts w:hint="eastAsia"/>
        </w:rPr>
      </w:pPr>
    </w:p>
    <w:p w:rsidR="002D53F4" w:rsidRPr="002D53F4" w:rsidRDefault="002D53F4" w:rsidP="002D53F4">
      <w:r w:rsidRPr="002D53F4">
        <w:t>计算机组装与维护</w:t>
      </w:r>
      <w:r w:rsidRPr="002D53F4">
        <w:t>04</w:t>
      </w:r>
      <w:r w:rsidRPr="002D53F4">
        <w:t>任务</w:t>
      </w:r>
    </w:p>
    <w:p w:rsidR="002D53F4" w:rsidRPr="002D53F4" w:rsidRDefault="002D53F4" w:rsidP="002D53F4">
      <w:r w:rsidRPr="002D53F4">
        <w:t>试卷总分：</w:t>
      </w:r>
      <w:r w:rsidRPr="002D53F4">
        <w:t>100</w:t>
      </w:r>
    </w:p>
    <w:p w:rsidR="002D53F4" w:rsidRPr="002D53F4" w:rsidRDefault="002D53F4" w:rsidP="002D53F4">
      <w:r w:rsidRPr="002D53F4">
        <w:br/>
      </w:r>
      <w:r w:rsidRPr="002D53F4">
        <w:br/>
        <w:t>1</w:t>
      </w:r>
    </w:p>
    <w:p w:rsidR="002D53F4" w:rsidRPr="002D53F4" w:rsidRDefault="002D53F4" w:rsidP="002D53F4">
      <w:r w:rsidRPr="002D53F4">
        <w:t>问答题</w:t>
      </w:r>
      <w:r w:rsidRPr="002D53F4">
        <w:t>(</w:t>
      </w:r>
      <w:r w:rsidRPr="002D53F4">
        <w:t>共</w:t>
      </w:r>
      <w:r w:rsidRPr="002D53F4">
        <w:t>2</w:t>
      </w:r>
      <w:r w:rsidRPr="002D53F4">
        <w:t>题</w:t>
      </w:r>
      <w:r w:rsidRPr="002D53F4">
        <w:t>,</w:t>
      </w:r>
      <w:r w:rsidRPr="002D53F4">
        <w:t>共</w:t>
      </w:r>
      <w:r w:rsidRPr="002D53F4">
        <w:t>100</w:t>
      </w:r>
      <w:r w:rsidRPr="002D53F4">
        <w:t>分</w:t>
      </w:r>
      <w:r w:rsidRPr="002D53F4">
        <w:t>)</w:t>
      </w:r>
      <w:r w:rsidRPr="002D53F4">
        <w:br/>
      </w:r>
      <w:r w:rsidRPr="002D53F4">
        <w:t>开始说明：</w:t>
      </w:r>
      <w:r w:rsidRPr="002D53F4">
        <w:br/>
      </w:r>
      <w:r w:rsidRPr="002D53F4">
        <w:t>结束说明：</w:t>
      </w:r>
    </w:p>
    <w:p w:rsidR="002D53F4" w:rsidRPr="002D53F4" w:rsidRDefault="002D53F4" w:rsidP="002D53F4">
      <w:r w:rsidRPr="002D53F4">
        <w:t>1.(50</w:t>
      </w:r>
      <w:r w:rsidRPr="002D53F4">
        <w:t>分</w:t>
      </w:r>
      <w:r w:rsidRPr="002D53F4">
        <w:t>)</w:t>
      </w:r>
      <w:r w:rsidRPr="002D53F4">
        <w:t>题干显示时间</w:t>
      </w:r>
      <w:r w:rsidRPr="002D53F4">
        <w:t>:0</w:t>
      </w:r>
      <w:r w:rsidRPr="002D53F4">
        <w:t>秒</w:t>
      </w:r>
    </w:p>
    <w:p w:rsidR="002D53F4" w:rsidRPr="002D53F4" w:rsidRDefault="002D53F4" w:rsidP="002D53F4">
      <w:r w:rsidRPr="002D53F4">
        <w:rPr>
          <w:rFonts w:hint="eastAsia"/>
        </w:rPr>
        <w:t>BIOS</w:t>
      </w:r>
      <w:r w:rsidRPr="002D53F4">
        <w:rPr>
          <w:rFonts w:hint="eastAsia"/>
        </w:rPr>
        <w:t>自检响铃及其意义？</w:t>
      </w:r>
      <w:bookmarkStart w:id="0" w:name="_GoBack"/>
      <w:bookmarkEnd w:id="0"/>
      <w:r w:rsidRPr="002D53F4">
        <w:rPr>
          <w:rFonts w:hint="eastAsia"/>
        </w:rPr>
        <w:br/>
        <w:t>1</w:t>
      </w:r>
      <w:r w:rsidRPr="002D53F4">
        <w:rPr>
          <w:rFonts w:hint="eastAsia"/>
        </w:rPr>
        <w:t>、一短</w:t>
      </w:r>
      <w:r w:rsidRPr="002D53F4">
        <w:rPr>
          <w:rFonts w:hint="eastAsia"/>
        </w:rPr>
        <w:t xml:space="preserve">:  </w:t>
      </w:r>
      <w:r w:rsidRPr="002D53F4">
        <w:rPr>
          <w:rFonts w:hint="eastAsia"/>
        </w:rPr>
        <w:br/>
        <w:t>2</w:t>
      </w:r>
      <w:r w:rsidRPr="002D53F4">
        <w:rPr>
          <w:rFonts w:hint="eastAsia"/>
        </w:rPr>
        <w:t>、两短</w:t>
      </w:r>
      <w:r w:rsidRPr="002D53F4">
        <w:rPr>
          <w:rFonts w:hint="eastAsia"/>
        </w:rPr>
        <w:t xml:space="preserve">: </w:t>
      </w:r>
      <w:r w:rsidRPr="002D53F4">
        <w:rPr>
          <w:rFonts w:hint="eastAsia"/>
        </w:rPr>
        <w:br/>
        <w:t>3</w:t>
      </w:r>
      <w:r w:rsidRPr="002D53F4">
        <w:rPr>
          <w:rFonts w:hint="eastAsia"/>
        </w:rPr>
        <w:t>、一长一短</w:t>
      </w:r>
      <w:r w:rsidRPr="002D53F4">
        <w:rPr>
          <w:rFonts w:hint="eastAsia"/>
        </w:rPr>
        <w:t xml:space="preserve">: </w:t>
      </w:r>
      <w:r w:rsidRPr="002D53F4">
        <w:rPr>
          <w:rFonts w:hint="eastAsia"/>
        </w:rPr>
        <w:br/>
        <w:t>4</w:t>
      </w:r>
      <w:r w:rsidRPr="002D53F4">
        <w:rPr>
          <w:rFonts w:hint="eastAsia"/>
        </w:rPr>
        <w:t>、一长两短</w:t>
      </w:r>
      <w:r w:rsidRPr="002D53F4">
        <w:rPr>
          <w:rFonts w:hint="eastAsia"/>
        </w:rPr>
        <w:t xml:space="preserve">: </w:t>
      </w:r>
      <w:r w:rsidRPr="002D53F4">
        <w:rPr>
          <w:rFonts w:hint="eastAsia"/>
        </w:rPr>
        <w:br/>
        <w:t>5</w:t>
      </w:r>
      <w:r w:rsidRPr="002D53F4">
        <w:rPr>
          <w:rFonts w:hint="eastAsia"/>
        </w:rPr>
        <w:t>、一长三短</w:t>
      </w:r>
      <w:r w:rsidRPr="002D53F4">
        <w:rPr>
          <w:rFonts w:hint="eastAsia"/>
        </w:rPr>
        <w:t xml:space="preserve">:  </w:t>
      </w:r>
      <w:r w:rsidRPr="002D53F4">
        <w:rPr>
          <w:rFonts w:hint="eastAsia"/>
        </w:rPr>
        <w:br/>
        <w:t>6</w:t>
      </w:r>
      <w:r w:rsidRPr="002D53F4">
        <w:rPr>
          <w:rFonts w:hint="eastAsia"/>
        </w:rPr>
        <w:t>、一长九短</w:t>
      </w:r>
      <w:r w:rsidRPr="002D53F4">
        <w:rPr>
          <w:rFonts w:hint="eastAsia"/>
        </w:rPr>
        <w:t xml:space="preserve">: </w:t>
      </w:r>
      <w:r w:rsidRPr="002D53F4">
        <w:rPr>
          <w:rFonts w:hint="eastAsia"/>
        </w:rPr>
        <w:br/>
        <w:t>7</w:t>
      </w:r>
      <w:r w:rsidRPr="002D53F4">
        <w:rPr>
          <w:rFonts w:hint="eastAsia"/>
        </w:rPr>
        <w:t>、不断地响（长声）</w:t>
      </w:r>
      <w:r w:rsidRPr="002D53F4">
        <w:rPr>
          <w:rFonts w:hint="eastAsia"/>
        </w:rPr>
        <w:t xml:space="preserve">: </w:t>
      </w:r>
      <w:r w:rsidRPr="002D53F4">
        <w:rPr>
          <w:rFonts w:hint="eastAsia"/>
        </w:rPr>
        <w:br/>
        <w:t>8</w:t>
      </w:r>
      <w:r w:rsidRPr="002D53F4">
        <w:rPr>
          <w:rFonts w:hint="eastAsia"/>
        </w:rPr>
        <w:t>、重复短响</w:t>
      </w:r>
      <w:r w:rsidRPr="002D53F4">
        <w:rPr>
          <w:rFonts w:hint="eastAsia"/>
        </w:rPr>
        <w:t>:</w:t>
      </w:r>
      <w:r w:rsidRPr="002D53F4">
        <w:rPr>
          <w:rFonts w:hint="eastAsia"/>
        </w:rPr>
        <w:br/>
      </w:r>
      <w:r w:rsidRPr="002D53F4">
        <w:rPr>
          <w:rFonts w:hint="eastAsia"/>
        </w:rPr>
        <w:t>答：</w:t>
      </w:r>
      <w:r w:rsidRPr="002D53F4">
        <w:rPr>
          <w:rFonts w:hint="eastAsia"/>
        </w:rPr>
        <w:t xml:space="preserve"> </w:t>
      </w:r>
      <w:r w:rsidRPr="002D53F4">
        <w:rPr>
          <w:rFonts w:hint="eastAsia"/>
        </w:rPr>
        <w:t>（限</w:t>
      </w:r>
      <w:r w:rsidRPr="002D53F4">
        <w:rPr>
          <w:rFonts w:hint="eastAsia"/>
        </w:rPr>
        <w:t>9999</w:t>
      </w:r>
      <w:r w:rsidRPr="002D53F4">
        <w:rPr>
          <w:rFonts w:hint="eastAsia"/>
        </w:rPr>
        <w:t>字）</w:t>
      </w:r>
      <w:r w:rsidRPr="002D53F4">
        <w:rPr>
          <w:rFonts w:hint="eastAsia"/>
        </w:rPr>
        <w:t xml:space="preserve"> </w:t>
      </w:r>
      <w:r w:rsidRPr="002D53F4">
        <w:rPr>
          <w:rFonts w:hint="eastAsia"/>
        </w:rPr>
        <w:t>一短</w:t>
      </w:r>
      <w:r w:rsidRPr="002D53F4">
        <w:rPr>
          <w:rFonts w:hint="eastAsia"/>
        </w:rPr>
        <w:t xml:space="preserve">:  </w:t>
      </w:r>
      <w:r w:rsidRPr="002D53F4">
        <w:rPr>
          <w:rFonts w:hint="eastAsia"/>
        </w:rPr>
        <w:t>系统正常启动</w:t>
      </w:r>
      <w:r w:rsidRPr="002D53F4">
        <w:rPr>
          <w:rFonts w:hint="eastAsia"/>
        </w:rPr>
        <w:br/>
      </w:r>
      <w:r w:rsidRPr="002D53F4">
        <w:rPr>
          <w:rFonts w:hint="eastAsia"/>
        </w:rPr>
        <w:t>两短</w:t>
      </w:r>
      <w:r w:rsidRPr="002D53F4">
        <w:rPr>
          <w:rFonts w:hint="eastAsia"/>
        </w:rPr>
        <w:t xml:space="preserve">: </w:t>
      </w:r>
      <w:r w:rsidRPr="002D53F4">
        <w:rPr>
          <w:rFonts w:hint="eastAsia"/>
        </w:rPr>
        <w:t>常规错误，请进入</w:t>
      </w:r>
      <w:r w:rsidRPr="002D53F4">
        <w:rPr>
          <w:rFonts w:hint="eastAsia"/>
        </w:rPr>
        <w:t>CMOS Setup</w:t>
      </w:r>
      <w:r w:rsidRPr="002D53F4">
        <w:rPr>
          <w:rFonts w:hint="eastAsia"/>
        </w:rPr>
        <w:t>，重新设置不正确的选项。</w:t>
      </w:r>
      <w:r w:rsidRPr="002D53F4">
        <w:rPr>
          <w:rFonts w:hint="eastAsia"/>
        </w:rPr>
        <w:br/>
      </w:r>
      <w:r w:rsidRPr="002D53F4">
        <w:rPr>
          <w:rFonts w:hint="eastAsia"/>
        </w:rPr>
        <w:t>一长一短</w:t>
      </w:r>
      <w:r w:rsidRPr="002D53F4">
        <w:rPr>
          <w:rFonts w:hint="eastAsia"/>
        </w:rPr>
        <w:t>: RAM</w:t>
      </w:r>
      <w:r w:rsidRPr="002D53F4">
        <w:rPr>
          <w:rFonts w:hint="eastAsia"/>
        </w:rPr>
        <w:t>或主板出错。</w:t>
      </w:r>
      <w:r w:rsidRPr="002D53F4">
        <w:rPr>
          <w:rFonts w:hint="eastAsia"/>
        </w:rPr>
        <w:br/>
      </w:r>
      <w:r w:rsidRPr="002D53F4">
        <w:rPr>
          <w:rFonts w:hint="eastAsia"/>
        </w:rPr>
        <w:t>一长两短</w:t>
      </w:r>
      <w:r w:rsidRPr="002D53F4">
        <w:rPr>
          <w:rFonts w:hint="eastAsia"/>
        </w:rPr>
        <w:t xml:space="preserve">: </w:t>
      </w:r>
      <w:r w:rsidRPr="002D53F4">
        <w:rPr>
          <w:rFonts w:hint="eastAsia"/>
        </w:rPr>
        <w:t>显示器或显示卡错误。</w:t>
      </w:r>
      <w:r w:rsidRPr="002D53F4">
        <w:rPr>
          <w:rFonts w:hint="eastAsia"/>
        </w:rPr>
        <w:br/>
      </w:r>
      <w:r w:rsidRPr="002D53F4">
        <w:rPr>
          <w:rFonts w:hint="eastAsia"/>
        </w:rPr>
        <w:t>一长三短</w:t>
      </w:r>
      <w:r w:rsidRPr="002D53F4">
        <w:rPr>
          <w:rFonts w:hint="eastAsia"/>
        </w:rPr>
        <w:t xml:space="preserve">:  </w:t>
      </w:r>
      <w:r w:rsidRPr="002D53F4">
        <w:rPr>
          <w:rFonts w:hint="eastAsia"/>
        </w:rPr>
        <w:t>键盘控制器错误。检查主板。</w:t>
      </w:r>
      <w:r w:rsidRPr="002D53F4">
        <w:rPr>
          <w:rFonts w:hint="eastAsia"/>
        </w:rPr>
        <w:br/>
        <w:t xml:space="preserve">    </w:t>
      </w:r>
      <w:r w:rsidRPr="002D53F4">
        <w:rPr>
          <w:rFonts w:hint="eastAsia"/>
        </w:rPr>
        <w:t>一长九短</w:t>
      </w:r>
      <w:r w:rsidRPr="002D53F4">
        <w:rPr>
          <w:rFonts w:hint="eastAsia"/>
        </w:rPr>
        <w:t xml:space="preserve">: </w:t>
      </w:r>
      <w:r w:rsidRPr="002D53F4">
        <w:rPr>
          <w:rFonts w:hint="eastAsia"/>
        </w:rPr>
        <w:t>主板</w:t>
      </w:r>
      <w:r w:rsidRPr="002D53F4">
        <w:rPr>
          <w:rFonts w:hint="eastAsia"/>
        </w:rPr>
        <w:t>Flash RAM</w:t>
      </w:r>
      <w:r w:rsidRPr="002D53F4">
        <w:rPr>
          <w:rFonts w:hint="eastAsia"/>
        </w:rPr>
        <w:t>或</w:t>
      </w:r>
      <w:r w:rsidRPr="002D53F4">
        <w:rPr>
          <w:rFonts w:hint="eastAsia"/>
        </w:rPr>
        <w:t>EPROM</w:t>
      </w:r>
      <w:r w:rsidRPr="002D53F4">
        <w:rPr>
          <w:rFonts w:hint="eastAsia"/>
        </w:rPr>
        <w:t>错误，</w:t>
      </w:r>
      <w:r w:rsidRPr="002D53F4">
        <w:rPr>
          <w:rFonts w:hint="eastAsia"/>
        </w:rPr>
        <w:t>BIOS</w:t>
      </w:r>
      <w:r w:rsidRPr="002D53F4">
        <w:rPr>
          <w:rFonts w:hint="eastAsia"/>
        </w:rPr>
        <w:t>损坏。</w:t>
      </w:r>
      <w:r w:rsidRPr="002D53F4">
        <w:rPr>
          <w:rFonts w:hint="eastAsia"/>
        </w:rPr>
        <w:br/>
      </w:r>
      <w:r w:rsidRPr="002D53F4">
        <w:rPr>
          <w:rFonts w:hint="eastAsia"/>
        </w:rPr>
        <w:t>不断地响（长声）</w:t>
      </w:r>
      <w:r w:rsidRPr="002D53F4">
        <w:rPr>
          <w:rFonts w:hint="eastAsia"/>
        </w:rPr>
        <w:t xml:space="preserve">:   </w:t>
      </w:r>
      <w:r w:rsidRPr="002D53F4">
        <w:rPr>
          <w:rFonts w:hint="eastAsia"/>
        </w:rPr>
        <w:t>内存条未插紧或损坏。</w:t>
      </w:r>
      <w:r w:rsidRPr="002D53F4">
        <w:rPr>
          <w:rFonts w:hint="eastAsia"/>
        </w:rPr>
        <w:br/>
      </w:r>
      <w:r w:rsidRPr="002D53F4">
        <w:rPr>
          <w:rFonts w:hint="eastAsia"/>
        </w:rPr>
        <w:t>重复短响</w:t>
      </w:r>
      <w:r w:rsidRPr="002D53F4">
        <w:rPr>
          <w:rFonts w:hint="eastAsia"/>
        </w:rPr>
        <w:t xml:space="preserve">: </w:t>
      </w:r>
      <w:r w:rsidRPr="002D53F4">
        <w:rPr>
          <w:rFonts w:hint="eastAsia"/>
        </w:rPr>
        <w:t>电源问题。</w:t>
      </w:r>
    </w:p>
    <w:p w:rsidR="002D53F4" w:rsidRPr="002D53F4" w:rsidRDefault="002D53F4" w:rsidP="002D53F4">
      <w:pPr>
        <w:rPr>
          <w:rFonts w:hint="eastAsia"/>
        </w:rPr>
      </w:pPr>
      <w:r w:rsidRPr="002D53F4">
        <w:t>2.(50</w:t>
      </w:r>
      <w:r w:rsidRPr="002D53F4">
        <w:t>分</w:t>
      </w:r>
      <w:r w:rsidRPr="002D53F4">
        <w:t>)</w:t>
      </w:r>
      <w:r w:rsidRPr="002D53F4">
        <w:t>题干显示时间</w:t>
      </w:r>
      <w:r w:rsidRPr="002D53F4">
        <w:t>:0</w:t>
      </w:r>
      <w:r w:rsidRPr="002D53F4">
        <w:t>秒</w:t>
      </w:r>
    </w:p>
    <w:p w:rsidR="002D53F4" w:rsidRPr="002D53F4" w:rsidRDefault="002D53F4" w:rsidP="002D53F4">
      <w:r w:rsidRPr="002D53F4">
        <w:rPr>
          <w:rFonts w:hint="eastAsia"/>
        </w:rPr>
        <w:t>简述计算机从加电到启动系统时主板的工作流程，按照屏幕显示顺序描述？</w:t>
      </w:r>
      <w:r w:rsidRPr="002D53F4">
        <w:rPr>
          <w:rFonts w:hint="eastAsia"/>
        </w:rPr>
        <w:br/>
      </w:r>
      <w:r w:rsidRPr="002D53F4">
        <w:rPr>
          <w:rFonts w:hint="eastAsia"/>
        </w:rPr>
        <w:t>答：</w:t>
      </w:r>
      <w:r w:rsidRPr="002D53F4">
        <w:rPr>
          <w:rFonts w:hint="eastAsia"/>
        </w:rPr>
        <w:t xml:space="preserve"> </w:t>
      </w:r>
      <w:r w:rsidRPr="002D53F4">
        <w:rPr>
          <w:rFonts w:hint="eastAsia"/>
        </w:rPr>
        <w:t>（限</w:t>
      </w:r>
      <w:r w:rsidRPr="002D53F4">
        <w:rPr>
          <w:rFonts w:hint="eastAsia"/>
        </w:rPr>
        <w:t>9999</w:t>
      </w:r>
      <w:r w:rsidRPr="002D53F4">
        <w:rPr>
          <w:rFonts w:hint="eastAsia"/>
        </w:rPr>
        <w:t>字）</w:t>
      </w:r>
      <w:r w:rsidRPr="002D53F4">
        <w:rPr>
          <w:rFonts w:hint="eastAsia"/>
        </w:rPr>
        <w:t xml:space="preserve"> </w:t>
      </w:r>
      <w:r w:rsidRPr="002D53F4">
        <w:rPr>
          <w:rFonts w:hint="eastAsia"/>
        </w:rPr>
        <w:t>加电</w:t>
      </w:r>
      <w:r w:rsidRPr="002D53F4">
        <w:rPr>
          <w:rFonts w:hint="eastAsia"/>
        </w:rPr>
        <w:t>--[</w:t>
      </w:r>
      <w:r w:rsidRPr="002D53F4">
        <w:rPr>
          <w:rFonts w:hint="eastAsia"/>
        </w:rPr>
        <w:t>自检</w:t>
      </w:r>
      <w:r w:rsidRPr="002D53F4">
        <w:rPr>
          <w:rFonts w:hint="eastAsia"/>
        </w:rPr>
        <w:t>]---BIOS</w:t>
      </w:r>
      <w:r w:rsidRPr="002D53F4">
        <w:rPr>
          <w:rFonts w:hint="eastAsia"/>
        </w:rPr>
        <w:t>信息</w:t>
      </w:r>
      <w:r w:rsidRPr="002D53F4">
        <w:rPr>
          <w:rFonts w:hint="eastAsia"/>
        </w:rPr>
        <w:t>---</w:t>
      </w:r>
      <w:r w:rsidRPr="002D53F4">
        <w:rPr>
          <w:rFonts w:hint="eastAsia"/>
        </w:rPr>
        <w:t>显卡的参数</w:t>
      </w:r>
      <w:r w:rsidRPr="002D53F4">
        <w:rPr>
          <w:rFonts w:hint="eastAsia"/>
        </w:rPr>
        <w:t>--CPU</w:t>
      </w:r>
      <w:r w:rsidRPr="002D53F4">
        <w:rPr>
          <w:rFonts w:hint="eastAsia"/>
        </w:rPr>
        <w:t>的参数</w:t>
      </w:r>
      <w:r w:rsidRPr="002D53F4">
        <w:rPr>
          <w:rFonts w:hint="eastAsia"/>
        </w:rPr>
        <w:t>--</w:t>
      </w:r>
      <w:r w:rsidRPr="002D53F4">
        <w:rPr>
          <w:rFonts w:hint="eastAsia"/>
        </w:rPr>
        <w:t>内存的参数</w:t>
      </w:r>
      <w:r w:rsidRPr="002D53F4">
        <w:rPr>
          <w:rFonts w:hint="eastAsia"/>
        </w:rPr>
        <w:t>--</w:t>
      </w:r>
      <w:r w:rsidRPr="002D53F4">
        <w:rPr>
          <w:rFonts w:hint="eastAsia"/>
        </w:rPr>
        <w:t>硬盘的参数</w:t>
      </w:r>
      <w:r w:rsidRPr="002D53F4">
        <w:rPr>
          <w:rFonts w:hint="eastAsia"/>
        </w:rPr>
        <w:t>---</w:t>
      </w:r>
      <w:r w:rsidRPr="002D53F4">
        <w:rPr>
          <w:rFonts w:hint="eastAsia"/>
        </w:rPr>
        <w:t>光驱的参数</w:t>
      </w:r>
      <w:r w:rsidRPr="002D53F4">
        <w:rPr>
          <w:rFonts w:hint="eastAsia"/>
        </w:rPr>
        <w:t>---</w:t>
      </w:r>
      <w:r w:rsidRPr="002D53F4">
        <w:rPr>
          <w:rFonts w:hint="eastAsia"/>
        </w:rPr>
        <w:t>显示</w:t>
      </w:r>
      <w:r w:rsidRPr="002D53F4">
        <w:rPr>
          <w:rFonts w:hint="eastAsia"/>
        </w:rPr>
        <w:t>PCI</w:t>
      </w:r>
      <w:r w:rsidRPr="002D53F4">
        <w:rPr>
          <w:rFonts w:hint="eastAsia"/>
        </w:rPr>
        <w:t>等主板的其他的</w:t>
      </w:r>
      <w:r w:rsidRPr="002D53F4">
        <w:rPr>
          <w:rFonts w:hint="eastAsia"/>
        </w:rPr>
        <w:t>I/O</w:t>
      </w:r>
      <w:r w:rsidRPr="002D53F4">
        <w:rPr>
          <w:rFonts w:hint="eastAsia"/>
        </w:rPr>
        <w:t>等参数</w:t>
      </w:r>
      <w:r w:rsidRPr="002D53F4">
        <w:rPr>
          <w:rFonts w:hint="eastAsia"/>
        </w:rPr>
        <w:t>----</w:t>
      </w:r>
      <w:r w:rsidRPr="002D53F4">
        <w:rPr>
          <w:rFonts w:hint="eastAsia"/>
        </w:rPr>
        <w:t>（如果有</w:t>
      </w:r>
      <w:r w:rsidRPr="002D53F4">
        <w:rPr>
          <w:rFonts w:hint="eastAsia"/>
        </w:rPr>
        <w:t>RAID</w:t>
      </w:r>
      <w:r w:rsidRPr="002D53F4">
        <w:rPr>
          <w:rFonts w:hint="eastAsia"/>
        </w:rPr>
        <w:t>卡这步应该会显示）</w:t>
      </w:r>
      <w:r w:rsidRPr="002D53F4">
        <w:rPr>
          <w:rFonts w:hint="eastAsia"/>
        </w:rPr>
        <w:t>----BIOS</w:t>
      </w:r>
      <w:r w:rsidRPr="002D53F4">
        <w:rPr>
          <w:rFonts w:hint="eastAsia"/>
        </w:rPr>
        <w:t>将更新</w:t>
      </w:r>
      <w:r w:rsidRPr="002D53F4">
        <w:rPr>
          <w:rFonts w:hint="eastAsia"/>
        </w:rPr>
        <w:t>ESCD</w:t>
      </w:r>
      <w:r w:rsidRPr="002D53F4">
        <w:rPr>
          <w:rFonts w:hint="eastAsia"/>
        </w:rPr>
        <w:t>最后给出（</w:t>
      </w:r>
      <w:r w:rsidRPr="002D53F4">
        <w:rPr>
          <w:rFonts w:hint="eastAsia"/>
        </w:rPr>
        <w:t>Verifying DMI Poll DATA...........Update Success</w:t>
      </w:r>
      <w:r w:rsidRPr="002D53F4">
        <w:rPr>
          <w:rFonts w:hint="eastAsia"/>
        </w:rPr>
        <w:t>）字样</w:t>
      </w:r>
      <w:r w:rsidRPr="002D53F4">
        <w:rPr>
          <w:rFonts w:hint="eastAsia"/>
        </w:rPr>
        <w:t>---</w:t>
      </w:r>
      <w:r w:rsidRPr="002D53F4">
        <w:rPr>
          <w:rFonts w:hint="eastAsia"/>
        </w:rPr>
        <w:t>读取</w:t>
      </w:r>
      <w:r w:rsidRPr="002D53F4">
        <w:rPr>
          <w:rFonts w:hint="eastAsia"/>
        </w:rPr>
        <w:t>MBR</w:t>
      </w:r>
      <w:r w:rsidRPr="002D53F4">
        <w:rPr>
          <w:rFonts w:hint="eastAsia"/>
        </w:rPr>
        <w:t>记录</w:t>
      </w:r>
      <w:r w:rsidRPr="002D53F4">
        <w:rPr>
          <w:rFonts w:hint="eastAsia"/>
        </w:rPr>
        <w:t>-----</w:t>
      </w:r>
      <w:r w:rsidRPr="002D53F4">
        <w:rPr>
          <w:rFonts w:hint="eastAsia"/>
        </w:rPr>
        <w:t>调用</w:t>
      </w:r>
      <w:r w:rsidRPr="002D53F4">
        <w:rPr>
          <w:rFonts w:hint="eastAsia"/>
        </w:rPr>
        <w:t>NTLDR</w:t>
      </w:r>
      <w:r w:rsidRPr="002D53F4">
        <w:rPr>
          <w:rFonts w:hint="eastAsia"/>
        </w:rPr>
        <w:t>做一系列操作（这时的控制权从</w:t>
      </w:r>
      <w:r w:rsidRPr="002D53F4">
        <w:rPr>
          <w:rFonts w:hint="eastAsia"/>
        </w:rPr>
        <w:t>BIOS</w:t>
      </w:r>
      <w:r w:rsidRPr="002D53F4">
        <w:rPr>
          <w:rFonts w:hint="eastAsia"/>
        </w:rPr>
        <w:t>移交到硬盘</w:t>
      </w:r>
      <w:r w:rsidRPr="002D53F4">
        <w:rPr>
          <w:rFonts w:hint="eastAsia"/>
        </w:rPr>
        <w:t>/OS</w:t>
      </w:r>
      <w:r w:rsidRPr="002D53F4">
        <w:rPr>
          <w:rFonts w:hint="eastAsia"/>
        </w:rPr>
        <w:t>）</w:t>
      </w:r>
      <w:r w:rsidRPr="002D53F4">
        <w:rPr>
          <w:rFonts w:hint="eastAsia"/>
        </w:rPr>
        <w:t>---</w:t>
      </w:r>
      <w:r w:rsidRPr="002D53F4">
        <w:rPr>
          <w:rFonts w:hint="eastAsia"/>
        </w:rPr>
        <w:t>读取</w:t>
      </w:r>
      <w:r w:rsidRPr="002D53F4">
        <w:rPr>
          <w:rFonts w:hint="eastAsia"/>
        </w:rPr>
        <w:lastRenderedPageBreak/>
        <w:t>boot.ini</w:t>
      </w:r>
      <w:r w:rsidRPr="002D53F4">
        <w:rPr>
          <w:rFonts w:hint="eastAsia"/>
        </w:rPr>
        <w:t>文件（显示操作系统选择菜单）进入给定的操作</w:t>
      </w:r>
      <w:r w:rsidRPr="002D53F4">
        <w:rPr>
          <w:rFonts w:hint="eastAsia"/>
        </w:rPr>
        <w:t>---</w:t>
      </w:r>
      <w:r w:rsidRPr="002D53F4">
        <w:rPr>
          <w:rFonts w:hint="eastAsia"/>
        </w:rPr>
        <w:t>等等一系列操作都属于操作系统的部分了，不在这个问题的范围</w:t>
      </w:r>
      <w:r w:rsidRPr="002D53F4">
        <w:rPr>
          <w:rFonts w:hint="eastAsia"/>
        </w:rPr>
        <w:t>---</w:t>
      </w:r>
      <w:r w:rsidRPr="002D53F4">
        <w:rPr>
          <w:rFonts w:hint="eastAsia"/>
        </w:rPr>
        <w:t>最终看到桌面</w:t>
      </w:r>
    </w:p>
    <w:p w:rsidR="002D53F4" w:rsidRPr="002D53F4" w:rsidRDefault="002D53F4"/>
    <w:sectPr w:rsidR="002D53F4" w:rsidRPr="002D53F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3F4"/>
    <w:rsid w:val="00102ADB"/>
    <w:rsid w:val="002D53F4"/>
    <w:rsid w:val="003207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230181">
      <w:bodyDiv w:val="1"/>
      <w:marLeft w:val="0"/>
      <w:marRight w:val="0"/>
      <w:marTop w:val="0"/>
      <w:marBottom w:val="0"/>
      <w:divBdr>
        <w:top w:val="none" w:sz="0" w:space="0" w:color="auto"/>
        <w:left w:val="none" w:sz="0" w:space="0" w:color="auto"/>
        <w:bottom w:val="none" w:sz="0" w:space="0" w:color="auto"/>
        <w:right w:val="none" w:sz="0" w:space="0" w:color="auto"/>
      </w:divBdr>
      <w:divsChild>
        <w:div w:id="1557660572">
          <w:marLeft w:val="0"/>
          <w:marRight w:val="0"/>
          <w:marTop w:val="0"/>
          <w:marBottom w:val="0"/>
          <w:divBdr>
            <w:top w:val="none" w:sz="0" w:space="0" w:color="auto"/>
            <w:left w:val="none" w:sz="0" w:space="0" w:color="auto"/>
            <w:bottom w:val="none" w:sz="0" w:space="0" w:color="auto"/>
            <w:right w:val="none" w:sz="0" w:space="0" w:color="auto"/>
          </w:divBdr>
          <w:divsChild>
            <w:div w:id="33427650">
              <w:marLeft w:val="0"/>
              <w:marRight w:val="0"/>
              <w:marTop w:val="0"/>
              <w:marBottom w:val="0"/>
              <w:divBdr>
                <w:top w:val="none" w:sz="0" w:space="0" w:color="auto"/>
                <w:left w:val="none" w:sz="0" w:space="0" w:color="auto"/>
                <w:bottom w:val="none" w:sz="0" w:space="0" w:color="auto"/>
                <w:right w:val="none" w:sz="0" w:space="0" w:color="auto"/>
              </w:divBdr>
              <w:divsChild>
                <w:div w:id="1315187299">
                  <w:marLeft w:val="0"/>
                  <w:marRight w:val="0"/>
                  <w:marTop w:val="450"/>
                  <w:marBottom w:val="300"/>
                  <w:divBdr>
                    <w:top w:val="none" w:sz="0" w:space="0" w:color="auto"/>
                    <w:left w:val="none" w:sz="0" w:space="0" w:color="auto"/>
                    <w:bottom w:val="none" w:sz="0" w:space="0" w:color="auto"/>
                    <w:right w:val="none" w:sz="0" w:space="0" w:color="auto"/>
                  </w:divBdr>
                </w:div>
                <w:div w:id="718019278">
                  <w:marLeft w:val="0"/>
                  <w:marRight w:val="0"/>
                  <w:marTop w:val="0"/>
                  <w:marBottom w:val="450"/>
                  <w:divBdr>
                    <w:top w:val="none" w:sz="0" w:space="0" w:color="auto"/>
                    <w:left w:val="none" w:sz="0" w:space="0" w:color="auto"/>
                    <w:bottom w:val="none" w:sz="0" w:space="0" w:color="auto"/>
                    <w:right w:val="none" w:sz="0" w:space="0" w:color="auto"/>
                  </w:divBdr>
                </w:div>
                <w:div w:id="1500078550">
                  <w:marLeft w:val="525"/>
                  <w:marRight w:val="0"/>
                  <w:marTop w:val="300"/>
                  <w:marBottom w:val="300"/>
                  <w:divBdr>
                    <w:top w:val="none" w:sz="0" w:space="0" w:color="auto"/>
                    <w:left w:val="none" w:sz="0" w:space="0" w:color="auto"/>
                    <w:bottom w:val="none" w:sz="0" w:space="0" w:color="auto"/>
                    <w:right w:val="none" w:sz="0" w:space="0" w:color="auto"/>
                  </w:divBdr>
                </w:div>
                <w:div w:id="1956591994">
                  <w:marLeft w:val="525"/>
                  <w:marRight w:val="0"/>
                  <w:marTop w:val="300"/>
                  <w:marBottom w:val="300"/>
                  <w:divBdr>
                    <w:top w:val="none" w:sz="0" w:space="0" w:color="auto"/>
                    <w:left w:val="none" w:sz="0" w:space="0" w:color="auto"/>
                    <w:bottom w:val="none" w:sz="0" w:space="0" w:color="auto"/>
                    <w:right w:val="none" w:sz="0" w:space="0" w:color="auto"/>
                  </w:divBdr>
                </w:div>
                <w:div w:id="528880034">
                  <w:marLeft w:val="0"/>
                  <w:marRight w:val="0"/>
                  <w:marTop w:val="0"/>
                  <w:marBottom w:val="0"/>
                  <w:divBdr>
                    <w:top w:val="none" w:sz="0" w:space="0" w:color="auto"/>
                    <w:left w:val="none" w:sz="0" w:space="0" w:color="auto"/>
                    <w:bottom w:val="none" w:sz="0" w:space="0" w:color="auto"/>
                    <w:right w:val="none" w:sz="0" w:space="0" w:color="auto"/>
                  </w:divBdr>
                  <w:divsChild>
                    <w:div w:id="595023305">
                      <w:marLeft w:val="900"/>
                      <w:marRight w:val="0"/>
                      <w:marTop w:val="0"/>
                      <w:marBottom w:val="300"/>
                      <w:divBdr>
                        <w:top w:val="none" w:sz="0" w:space="0" w:color="auto"/>
                        <w:left w:val="none" w:sz="0" w:space="0" w:color="auto"/>
                        <w:bottom w:val="none" w:sz="0" w:space="0" w:color="auto"/>
                        <w:right w:val="none" w:sz="0" w:space="0" w:color="auto"/>
                      </w:divBdr>
                    </w:div>
                    <w:div w:id="826823619">
                      <w:marLeft w:val="1350"/>
                      <w:marRight w:val="0"/>
                      <w:marTop w:val="300"/>
                      <w:marBottom w:val="300"/>
                      <w:divBdr>
                        <w:top w:val="none" w:sz="0" w:space="0" w:color="auto"/>
                        <w:left w:val="none" w:sz="0" w:space="0" w:color="auto"/>
                        <w:bottom w:val="none" w:sz="0" w:space="0" w:color="auto"/>
                        <w:right w:val="none" w:sz="0" w:space="0" w:color="auto"/>
                      </w:divBdr>
                      <w:divsChild>
                        <w:div w:id="546380">
                          <w:marLeft w:val="0"/>
                          <w:marRight w:val="0"/>
                          <w:marTop w:val="0"/>
                          <w:marBottom w:val="0"/>
                          <w:divBdr>
                            <w:top w:val="none" w:sz="0" w:space="0" w:color="auto"/>
                            <w:left w:val="none" w:sz="0" w:space="0" w:color="auto"/>
                            <w:bottom w:val="none" w:sz="0" w:space="0" w:color="auto"/>
                            <w:right w:val="none" w:sz="0" w:space="0" w:color="auto"/>
                          </w:divBdr>
                        </w:div>
                      </w:divsChild>
                    </w:div>
                    <w:div w:id="143278697">
                      <w:marLeft w:val="900"/>
                      <w:marRight w:val="0"/>
                      <w:marTop w:val="0"/>
                      <w:marBottom w:val="300"/>
                      <w:divBdr>
                        <w:top w:val="none" w:sz="0" w:space="0" w:color="auto"/>
                        <w:left w:val="none" w:sz="0" w:space="0" w:color="auto"/>
                        <w:bottom w:val="none" w:sz="0" w:space="0" w:color="auto"/>
                        <w:right w:val="none" w:sz="0" w:space="0" w:color="auto"/>
                      </w:divBdr>
                    </w:div>
                    <w:div w:id="2003392933">
                      <w:marLeft w:val="1350"/>
                      <w:marRight w:val="0"/>
                      <w:marTop w:val="300"/>
                      <w:marBottom w:val="300"/>
                      <w:divBdr>
                        <w:top w:val="none" w:sz="0" w:space="0" w:color="auto"/>
                        <w:left w:val="none" w:sz="0" w:space="0" w:color="auto"/>
                        <w:bottom w:val="none" w:sz="0" w:space="0" w:color="auto"/>
                        <w:right w:val="none" w:sz="0" w:space="0" w:color="auto"/>
                      </w:divBdr>
                      <w:divsChild>
                        <w:div w:id="219827415">
                          <w:marLeft w:val="0"/>
                          <w:marRight w:val="0"/>
                          <w:marTop w:val="0"/>
                          <w:marBottom w:val="0"/>
                          <w:divBdr>
                            <w:top w:val="none" w:sz="0" w:space="0" w:color="auto"/>
                            <w:left w:val="none" w:sz="0" w:space="0" w:color="auto"/>
                            <w:bottom w:val="none" w:sz="0" w:space="0" w:color="auto"/>
                            <w:right w:val="none" w:sz="0" w:space="0" w:color="auto"/>
                          </w:divBdr>
                        </w:div>
                      </w:divsChild>
                    </w:div>
                    <w:div w:id="540552624">
                      <w:marLeft w:val="900"/>
                      <w:marRight w:val="0"/>
                      <w:marTop w:val="0"/>
                      <w:marBottom w:val="300"/>
                      <w:divBdr>
                        <w:top w:val="none" w:sz="0" w:space="0" w:color="auto"/>
                        <w:left w:val="none" w:sz="0" w:space="0" w:color="auto"/>
                        <w:bottom w:val="none" w:sz="0" w:space="0" w:color="auto"/>
                        <w:right w:val="none" w:sz="0" w:space="0" w:color="auto"/>
                      </w:divBdr>
                    </w:div>
                    <w:div w:id="1110124313">
                      <w:marLeft w:val="1350"/>
                      <w:marRight w:val="0"/>
                      <w:marTop w:val="300"/>
                      <w:marBottom w:val="300"/>
                      <w:divBdr>
                        <w:top w:val="none" w:sz="0" w:space="0" w:color="auto"/>
                        <w:left w:val="none" w:sz="0" w:space="0" w:color="auto"/>
                        <w:bottom w:val="none" w:sz="0" w:space="0" w:color="auto"/>
                        <w:right w:val="none" w:sz="0" w:space="0" w:color="auto"/>
                      </w:divBdr>
                      <w:divsChild>
                        <w:div w:id="1225725708">
                          <w:marLeft w:val="0"/>
                          <w:marRight w:val="0"/>
                          <w:marTop w:val="0"/>
                          <w:marBottom w:val="0"/>
                          <w:divBdr>
                            <w:top w:val="none" w:sz="0" w:space="0" w:color="auto"/>
                            <w:left w:val="none" w:sz="0" w:space="0" w:color="auto"/>
                            <w:bottom w:val="none" w:sz="0" w:space="0" w:color="auto"/>
                            <w:right w:val="none" w:sz="0" w:space="0" w:color="auto"/>
                          </w:divBdr>
                        </w:div>
                      </w:divsChild>
                    </w:div>
                    <w:div w:id="192767818">
                      <w:marLeft w:val="900"/>
                      <w:marRight w:val="0"/>
                      <w:marTop w:val="0"/>
                      <w:marBottom w:val="300"/>
                      <w:divBdr>
                        <w:top w:val="none" w:sz="0" w:space="0" w:color="auto"/>
                        <w:left w:val="none" w:sz="0" w:space="0" w:color="auto"/>
                        <w:bottom w:val="none" w:sz="0" w:space="0" w:color="auto"/>
                        <w:right w:val="none" w:sz="0" w:space="0" w:color="auto"/>
                      </w:divBdr>
                    </w:div>
                    <w:div w:id="175048473">
                      <w:marLeft w:val="1350"/>
                      <w:marRight w:val="0"/>
                      <w:marTop w:val="300"/>
                      <w:marBottom w:val="300"/>
                      <w:divBdr>
                        <w:top w:val="none" w:sz="0" w:space="0" w:color="auto"/>
                        <w:left w:val="none" w:sz="0" w:space="0" w:color="auto"/>
                        <w:bottom w:val="none" w:sz="0" w:space="0" w:color="auto"/>
                        <w:right w:val="none" w:sz="0" w:space="0" w:color="auto"/>
                      </w:divBdr>
                      <w:divsChild>
                        <w:div w:id="2053921732">
                          <w:marLeft w:val="0"/>
                          <w:marRight w:val="0"/>
                          <w:marTop w:val="0"/>
                          <w:marBottom w:val="0"/>
                          <w:divBdr>
                            <w:top w:val="none" w:sz="0" w:space="0" w:color="auto"/>
                            <w:left w:val="none" w:sz="0" w:space="0" w:color="auto"/>
                            <w:bottom w:val="none" w:sz="0" w:space="0" w:color="auto"/>
                            <w:right w:val="none" w:sz="0" w:space="0" w:color="auto"/>
                          </w:divBdr>
                        </w:div>
                      </w:divsChild>
                    </w:div>
                    <w:div w:id="1101561717">
                      <w:marLeft w:val="900"/>
                      <w:marRight w:val="0"/>
                      <w:marTop w:val="0"/>
                      <w:marBottom w:val="300"/>
                      <w:divBdr>
                        <w:top w:val="none" w:sz="0" w:space="0" w:color="auto"/>
                        <w:left w:val="none" w:sz="0" w:space="0" w:color="auto"/>
                        <w:bottom w:val="none" w:sz="0" w:space="0" w:color="auto"/>
                        <w:right w:val="none" w:sz="0" w:space="0" w:color="auto"/>
                      </w:divBdr>
                    </w:div>
                    <w:div w:id="1839299682">
                      <w:marLeft w:val="1350"/>
                      <w:marRight w:val="0"/>
                      <w:marTop w:val="300"/>
                      <w:marBottom w:val="300"/>
                      <w:divBdr>
                        <w:top w:val="none" w:sz="0" w:space="0" w:color="auto"/>
                        <w:left w:val="none" w:sz="0" w:space="0" w:color="auto"/>
                        <w:bottom w:val="none" w:sz="0" w:space="0" w:color="auto"/>
                        <w:right w:val="none" w:sz="0" w:space="0" w:color="auto"/>
                      </w:divBdr>
                      <w:divsChild>
                        <w:div w:id="1980265736">
                          <w:marLeft w:val="0"/>
                          <w:marRight w:val="0"/>
                          <w:marTop w:val="0"/>
                          <w:marBottom w:val="0"/>
                          <w:divBdr>
                            <w:top w:val="none" w:sz="0" w:space="0" w:color="auto"/>
                            <w:left w:val="none" w:sz="0" w:space="0" w:color="auto"/>
                            <w:bottom w:val="none" w:sz="0" w:space="0" w:color="auto"/>
                            <w:right w:val="none" w:sz="0" w:space="0" w:color="auto"/>
                          </w:divBdr>
                        </w:div>
                      </w:divsChild>
                    </w:div>
                    <w:div w:id="1972007750">
                      <w:marLeft w:val="900"/>
                      <w:marRight w:val="0"/>
                      <w:marTop w:val="0"/>
                      <w:marBottom w:val="300"/>
                      <w:divBdr>
                        <w:top w:val="none" w:sz="0" w:space="0" w:color="auto"/>
                        <w:left w:val="none" w:sz="0" w:space="0" w:color="auto"/>
                        <w:bottom w:val="none" w:sz="0" w:space="0" w:color="auto"/>
                        <w:right w:val="none" w:sz="0" w:space="0" w:color="auto"/>
                      </w:divBdr>
                    </w:div>
                    <w:div w:id="385489682">
                      <w:marLeft w:val="1350"/>
                      <w:marRight w:val="0"/>
                      <w:marTop w:val="300"/>
                      <w:marBottom w:val="300"/>
                      <w:divBdr>
                        <w:top w:val="none" w:sz="0" w:space="0" w:color="auto"/>
                        <w:left w:val="none" w:sz="0" w:space="0" w:color="auto"/>
                        <w:bottom w:val="none" w:sz="0" w:space="0" w:color="auto"/>
                        <w:right w:val="none" w:sz="0" w:space="0" w:color="auto"/>
                      </w:divBdr>
                      <w:divsChild>
                        <w:div w:id="992756097">
                          <w:marLeft w:val="0"/>
                          <w:marRight w:val="0"/>
                          <w:marTop w:val="0"/>
                          <w:marBottom w:val="0"/>
                          <w:divBdr>
                            <w:top w:val="none" w:sz="0" w:space="0" w:color="auto"/>
                            <w:left w:val="none" w:sz="0" w:space="0" w:color="auto"/>
                            <w:bottom w:val="none" w:sz="0" w:space="0" w:color="auto"/>
                            <w:right w:val="none" w:sz="0" w:space="0" w:color="auto"/>
                          </w:divBdr>
                        </w:div>
                      </w:divsChild>
                    </w:div>
                    <w:div w:id="42103085">
                      <w:marLeft w:val="900"/>
                      <w:marRight w:val="0"/>
                      <w:marTop w:val="0"/>
                      <w:marBottom w:val="300"/>
                      <w:divBdr>
                        <w:top w:val="none" w:sz="0" w:space="0" w:color="auto"/>
                        <w:left w:val="none" w:sz="0" w:space="0" w:color="auto"/>
                        <w:bottom w:val="none" w:sz="0" w:space="0" w:color="auto"/>
                        <w:right w:val="none" w:sz="0" w:space="0" w:color="auto"/>
                      </w:divBdr>
                    </w:div>
                    <w:div w:id="1125849402">
                      <w:marLeft w:val="1350"/>
                      <w:marRight w:val="0"/>
                      <w:marTop w:val="300"/>
                      <w:marBottom w:val="300"/>
                      <w:divBdr>
                        <w:top w:val="none" w:sz="0" w:space="0" w:color="auto"/>
                        <w:left w:val="none" w:sz="0" w:space="0" w:color="auto"/>
                        <w:bottom w:val="none" w:sz="0" w:space="0" w:color="auto"/>
                        <w:right w:val="none" w:sz="0" w:space="0" w:color="auto"/>
                      </w:divBdr>
                      <w:divsChild>
                        <w:div w:id="706150932">
                          <w:marLeft w:val="0"/>
                          <w:marRight w:val="0"/>
                          <w:marTop w:val="0"/>
                          <w:marBottom w:val="0"/>
                          <w:divBdr>
                            <w:top w:val="none" w:sz="0" w:space="0" w:color="auto"/>
                            <w:left w:val="none" w:sz="0" w:space="0" w:color="auto"/>
                            <w:bottom w:val="none" w:sz="0" w:space="0" w:color="auto"/>
                            <w:right w:val="none" w:sz="0" w:space="0" w:color="auto"/>
                          </w:divBdr>
                        </w:div>
                      </w:divsChild>
                    </w:div>
                    <w:div w:id="1583955450">
                      <w:marLeft w:val="900"/>
                      <w:marRight w:val="0"/>
                      <w:marTop w:val="0"/>
                      <w:marBottom w:val="300"/>
                      <w:divBdr>
                        <w:top w:val="none" w:sz="0" w:space="0" w:color="auto"/>
                        <w:left w:val="none" w:sz="0" w:space="0" w:color="auto"/>
                        <w:bottom w:val="none" w:sz="0" w:space="0" w:color="auto"/>
                        <w:right w:val="none" w:sz="0" w:space="0" w:color="auto"/>
                      </w:divBdr>
                    </w:div>
                    <w:div w:id="834301738">
                      <w:marLeft w:val="1350"/>
                      <w:marRight w:val="0"/>
                      <w:marTop w:val="300"/>
                      <w:marBottom w:val="300"/>
                      <w:divBdr>
                        <w:top w:val="none" w:sz="0" w:space="0" w:color="auto"/>
                        <w:left w:val="none" w:sz="0" w:space="0" w:color="auto"/>
                        <w:bottom w:val="none" w:sz="0" w:space="0" w:color="auto"/>
                        <w:right w:val="none" w:sz="0" w:space="0" w:color="auto"/>
                      </w:divBdr>
                      <w:divsChild>
                        <w:div w:id="1148010078">
                          <w:marLeft w:val="0"/>
                          <w:marRight w:val="0"/>
                          <w:marTop w:val="0"/>
                          <w:marBottom w:val="0"/>
                          <w:divBdr>
                            <w:top w:val="none" w:sz="0" w:space="0" w:color="auto"/>
                            <w:left w:val="none" w:sz="0" w:space="0" w:color="auto"/>
                            <w:bottom w:val="none" w:sz="0" w:space="0" w:color="auto"/>
                            <w:right w:val="none" w:sz="0" w:space="0" w:color="auto"/>
                          </w:divBdr>
                        </w:div>
                      </w:divsChild>
                    </w:div>
                    <w:div w:id="1092239234">
                      <w:marLeft w:val="900"/>
                      <w:marRight w:val="0"/>
                      <w:marTop w:val="0"/>
                      <w:marBottom w:val="300"/>
                      <w:divBdr>
                        <w:top w:val="none" w:sz="0" w:space="0" w:color="auto"/>
                        <w:left w:val="none" w:sz="0" w:space="0" w:color="auto"/>
                        <w:bottom w:val="none" w:sz="0" w:space="0" w:color="auto"/>
                        <w:right w:val="none" w:sz="0" w:space="0" w:color="auto"/>
                      </w:divBdr>
                    </w:div>
                    <w:div w:id="1030684795">
                      <w:marLeft w:val="1350"/>
                      <w:marRight w:val="0"/>
                      <w:marTop w:val="300"/>
                      <w:marBottom w:val="300"/>
                      <w:divBdr>
                        <w:top w:val="none" w:sz="0" w:space="0" w:color="auto"/>
                        <w:left w:val="none" w:sz="0" w:space="0" w:color="auto"/>
                        <w:bottom w:val="none" w:sz="0" w:space="0" w:color="auto"/>
                        <w:right w:val="none" w:sz="0" w:space="0" w:color="auto"/>
                      </w:divBdr>
                      <w:divsChild>
                        <w:div w:id="1913389838">
                          <w:marLeft w:val="0"/>
                          <w:marRight w:val="0"/>
                          <w:marTop w:val="0"/>
                          <w:marBottom w:val="0"/>
                          <w:divBdr>
                            <w:top w:val="none" w:sz="0" w:space="0" w:color="auto"/>
                            <w:left w:val="none" w:sz="0" w:space="0" w:color="auto"/>
                            <w:bottom w:val="none" w:sz="0" w:space="0" w:color="auto"/>
                            <w:right w:val="none" w:sz="0" w:space="0" w:color="auto"/>
                          </w:divBdr>
                        </w:div>
                      </w:divsChild>
                    </w:div>
                    <w:div w:id="1815180557">
                      <w:marLeft w:val="900"/>
                      <w:marRight w:val="0"/>
                      <w:marTop w:val="0"/>
                      <w:marBottom w:val="300"/>
                      <w:divBdr>
                        <w:top w:val="none" w:sz="0" w:space="0" w:color="auto"/>
                        <w:left w:val="none" w:sz="0" w:space="0" w:color="auto"/>
                        <w:bottom w:val="none" w:sz="0" w:space="0" w:color="auto"/>
                        <w:right w:val="none" w:sz="0" w:space="0" w:color="auto"/>
                      </w:divBdr>
                    </w:div>
                    <w:div w:id="810050703">
                      <w:marLeft w:val="1350"/>
                      <w:marRight w:val="0"/>
                      <w:marTop w:val="300"/>
                      <w:marBottom w:val="300"/>
                      <w:divBdr>
                        <w:top w:val="none" w:sz="0" w:space="0" w:color="auto"/>
                        <w:left w:val="none" w:sz="0" w:space="0" w:color="auto"/>
                        <w:bottom w:val="none" w:sz="0" w:space="0" w:color="auto"/>
                        <w:right w:val="none" w:sz="0" w:space="0" w:color="auto"/>
                      </w:divBdr>
                      <w:divsChild>
                        <w:div w:id="1425569328">
                          <w:marLeft w:val="0"/>
                          <w:marRight w:val="0"/>
                          <w:marTop w:val="0"/>
                          <w:marBottom w:val="0"/>
                          <w:divBdr>
                            <w:top w:val="none" w:sz="0" w:space="0" w:color="auto"/>
                            <w:left w:val="none" w:sz="0" w:space="0" w:color="auto"/>
                            <w:bottom w:val="none" w:sz="0" w:space="0" w:color="auto"/>
                            <w:right w:val="none" w:sz="0" w:space="0" w:color="auto"/>
                          </w:divBdr>
                        </w:div>
                      </w:divsChild>
                    </w:div>
                    <w:div w:id="1815491185">
                      <w:marLeft w:val="900"/>
                      <w:marRight w:val="0"/>
                      <w:marTop w:val="0"/>
                      <w:marBottom w:val="300"/>
                      <w:divBdr>
                        <w:top w:val="none" w:sz="0" w:space="0" w:color="auto"/>
                        <w:left w:val="none" w:sz="0" w:space="0" w:color="auto"/>
                        <w:bottom w:val="none" w:sz="0" w:space="0" w:color="auto"/>
                        <w:right w:val="none" w:sz="0" w:space="0" w:color="auto"/>
                      </w:divBdr>
                    </w:div>
                    <w:div w:id="1880432010">
                      <w:marLeft w:val="1350"/>
                      <w:marRight w:val="0"/>
                      <w:marTop w:val="300"/>
                      <w:marBottom w:val="300"/>
                      <w:divBdr>
                        <w:top w:val="none" w:sz="0" w:space="0" w:color="auto"/>
                        <w:left w:val="none" w:sz="0" w:space="0" w:color="auto"/>
                        <w:bottom w:val="none" w:sz="0" w:space="0" w:color="auto"/>
                        <w:right w:val="none" w:sz="0" w:space="0" w:color="auto"/>
                      </w:divBdr>
                      <w:divsChild>
                        <w:div w:id="1865317831">
                          <w:marLeft w:val="0"/>
                          <w:marRight w:val="0"/>
                          <w:marTop w:val="0"/>
                          <w:marBottom w:val="0"/>
                          <w:divBdr>
                            <w:top w:val="none" w:sz="0" w:space="0" w:color="auto"/>
                            <w:left w:val="none" w:sz="0" w:space="0" w:color="auto"/>
                            <w:bottom w:val="none" w:sz="0" w:space="0" w:color="auto"/>
                            <w:right w:val="none" w:sz="0" w:space="0" w:color="auto"/>
                          </w:divBdr>
                        </w:div>
                      </w:divsChild>
                    </w:div>
                    <w:div w:id="1064569695">
                      <w:marLeft w:val="900"/>
                      <w:marRight w:val="0"/>
                      <w:marTop w:val="0"/>
                      <w:marBottom w:val="300"/>
                      <w:divBdr>
                        <w:top w:val="none" w:sz="0" w:space="0" w:color="auto"/>
                        <w:left w:val="none" w:sz="0" w:space="0" w:color="auto"/>
                        <w:bottom w:val="none" w:sz="0" w:space="0" w:color="auto"/>
                        <w:right w:val="none" w:sz="0" w:space="0" w:color="auto"/>
                      </w:divBdr>
                    </w:div>
                    <w:div w:id="1754204741">
                      <w:marLeft w:val="1350"/>
                      <w:marRight w:val="0"/>
                      <w:marTop w:val="300"/>
                      <w:marBottom w:val="300"/>
                      <w:divBdr>
                        <w:top w:val="none" w:sz="0" w:space="0" w:color="auto"/>
                        <w:left w:val="none" w:sz="0" w:space="0" w:color="auto"/>
                        <w:bottom w:val="none" w:sz="0" w:space="0" w:color="auto"/>
                        <w:right w:val="none" w:sz="0" w:space="0" w:color="auto"/>
                      </w:divBdr>
                      <w:divsChild>
                        <w:div w:id="67845864">
                          <w:marLeft w:val="0"/>
                          <w:marRight w:val="0"/>
                          <w:marTop w:val="0"/>
                          <w:marBottom w:val="0"/>
                          <w:divBdr>
                            <w:top w:val="none" w:sz="0" w:space="0" w:color="auto"/>
                            <w:left w:val="none" w:sz="0" w:space="0" w:color="auto"/>
                            <w:bottom w:val="none" w:sz="0" w:space="0" w:color="auto"/>
                            <w:right w:val="none" w:sz="0" w:space="0" w:color="auto"/>
                          </w:divBdr>
                        </w:div>
                      </w:divsChild>
                    </w:div>
                    <w:div w:id="129518398">
                      <w:marLeft w:val="900"/>
                      <w:marRight w:val="0"/>
                      <w:marTop w:val="0"/>
                      <w:marBottom w:val="300"/>
                      <w:divBdr>
                        <w:top w:val="none" w:sz="0" w:space="0" w:color="auto"/>
                        <w:left w:val="none" w:sz="0" w:space="0" w:color="auto"/>
                        <w:bottom w:val="none" w:sz="0" w:space="0" w:color="auto"/>
                        <w:right w:val="none" w:sz="0" w:space="0" w:color="auto"/>
                      </w:divBdr>
                    </w:div>
                    <w:div w:id="198713199">
                      <w:marLeft w:val="1350"/>
                      <w:marRight w:val="0"/>
                      <w:marTop w:val="300"/>
                      <w:marBottom w:val="300"/>
                      <w:divBdr>
                        <w:top w:val="none" w:sz="0" w:space="0" w:color="auto"/>
                        <w:left w:val="none" w:sz="0" w:space="0" w:color="auto"/>
                        <w:bottom w:val="none" w:sz="0" w:space="0" w:color="auto"/>
                        <w:right w:val="none" w:sz="0" w:space="0" w:color="auto"/>
                      </w:divBdr>
                      <w:divsChild>
                        <w:div w:id="505366800">
                          <w:marLeft w:val="0"/>
                          <w:marRight w:val="0"/>
                          <w:marTop w:val="0"/>
                          <w:marBottom w:val="0"/>
                          <w:divBdr>
                            <w:top w:val="none" w:sz="0" w:space="0" w:color="auto"/>
                            <w:left w:val="none" w:sz="0" w:space="0" w:color="auto"/>
                            <w:bottom w:val="none" w:sz="0" w:space="0" w:color="auto"/>
                            <w:right w:val="none" w:sz="0" w:space="0" w:color="auto"/>
                          </w:divBdr>
                        </w:div>
                      </w:divsChild>
                    </w:div>
                    <w:div w:id="1904833660">
                      <w:marLeft w:val="900"/>
                      <w:marRight w:val="0"/>
                      <w:marTop w:val="0"/>
                      <w:marBottom w:val="300"/>
                      <w:divBdr>
                        <w:top w:val="none" w:sz="0" w:space="0" w:color="auto"/>
                        <w:left w:val="none" w:sz="0" w:space="0" w:color="auto"/>
                        <w:bottom w:val="none" w:sz="0" w:space="0" w:color="auto"/>
                        <w:right w:val="none" w:sz="0" w:space="0" w:color="auto"/>
                      </w:divBdr>
                    </w:div>
                    <w:div w:id="839538981">
                      <w:marLeft w:val="1350"/>
                      <w:marRight w:val="0"/>
                      <w:marTop w:val="300"/>
                      <w:marBottom w:val="300"/>
                      <w:divBdr>
                        <w:top w:val="none" w:sz="0" w:space="0" w:color="auto"/>
                        <w:left w:val="none" w:sz="0" w:space="0" w:color="auto"/>
                        <w:bottom w:val="none" w:sz="0" w:space="0" w:color="auto"/>
                        <w:right w:val="none" w:sz="0" w:space="0" w:color="auto"/>
                      </w:divBdr>
                      <w:divsChild>
                        <w:div w:id="858199620">
                          <w:marLeft w:val="0"/>
                          <w:marRight w:val="0"/>
                          <w:marTop w:val="0"/>
                          <w:marBottom w:val="0"/>
                          <w:divBdr>
                            <w:top w:val="none" w:sz="0" w:space="0" w:color="auto"/>
                            <w:left w:val="none" w:sz="0" w:space="0" w:color="auto"/>
                            <w:bottom w:val="none" w:sz="0" w:space="0" w:color="auto"/>
                            <w:right w:val="none" w:sz="0" w:space="0" w:color="auto"/>
                          </w:divBdr>
                        </w:div>
                      </w:divsChild>
                    </w:div>
                    <w:div w:id="139885132">
                      <w:marLeft w:val="900"/>
                      <w:marRight w:val="0"/>
                      <w:marTop w:val="0"/>
                      <w:marBottom w:val="300"/>
                      <w:divBdr>
                        <w:top w:val="none" w:sz="0" w:space="0" w:color="auto"/>
                        <w:left w:val="none" w:sz="0" w:space="0" w:color="auto"/>
                        <w:bottom w:val="none" w:sz="0" w:space="0" w:color="auto"/>
                        <w:right w:val="none" w:sz="0" w:space="0" w:color="auto"/>
                      </w:divBdr>
                    </w:div>
                    <w:div w:id="668557302">
                      <w:marLeft w:val="1350"/>
                      <w:marRight w:val="0"/>
                      <w:marTop w:val="300"/>
                      <w:marBottom w:val="300"/>
                      <w:divBdr>
                        <w:top w:val="none" w:sz="0" w:space="0" w:color="auto"/>
                        <w:left w:val="none" w:sz="0" w:space="0" w:color="auto"/>
                        <w:bottom w:val="none" w:sz="0" w:space="0" w:color="auto"/>
                        <w:right w:val="none" w:sz="0" w:space="0" w:color="auto"/>
                      </w:divBdr>
                      <w:divsChild>
                        <w:div w:id="558171998">
                          <w:marLeft w:val="0"/>
                          <w:marRight w:val="0"/>
                          <w:marTop w:val="0"/>
                          <w:marBottom w:val="0"/>
                          <w:divBdr>
                            <w:top w:val="none" w:sz="0" w:space="0" w:color="auto"/>
                            <w:left w:val="none" w:sz="0" w:space="0" w:color="auto"/>
                            <w:bottom w:val="none" w:sz="0" w:space="0" w:color="auto"/>
                            <w:right w:val="none" w:sz="0" w:space="0" w:color="auto"/>
                          </w:divBdr>
                        </w:div>
                      </w:divsChild>
                    </w:div>
                    <w:div w:id="389768720">
                      <w:marLeft w:val="900"/>
                      <w:marRight w:val="0"/>
                      <w:marTop w:val="0"/>
                      <w:marBottom w:val="300"/>
                      <w:divBdr>
                        <w:top w:val="none" w:sz="0" w:space="0" w:color="auto"/>
                        <w:left w:val="none" w:sz="0" w:space="0" w:color="auto"/>
                        <w:bottom w:val="none" w:sz="0" w:space="0" w:color="auto"/>
                        <w:right w:val="none" w:sz="0" w:space="0" w:color="auto"/>
                      </w:divBdr>
                    </w:div>
                    <w:div w:id="141433114">
                      <w:marLeft w:val="1350"/>
                      <w:marRight w:val="0"/>
                      <w:marTop w:val="300"/>
                      <w:marBottom w:val="300"/>
                      <w:divBdr>
                        <w:top w:val="none" w:sz="0" w:space="0" w:color="auto"/>
                        <w:left w:val="none" w:sz="0" w:space="0" w:color="auto"/>
                        <w:bottom w:val="none" w:sz="0" w:space="0" w:color="auto"/>
                        <w:right w:val="none" w:sz="0" w:space="0" w:color="auto"/>
                      </w:divBdr>
                      <w:divsChild>
                        <w:div w:id="370958246">
                          <w:marLeft w:val="0"/>
                          <w:marRight w:val="0"/>
                          <w:marTop w:val="0"/>
                          <w:marBottom w:val="0"/>
                          <w:divBdr>
                            <w:top w:val="none" w:sz="0" w:space="0" w:color="auto"/>
                            <w:left w:val="none" w:sz="0" w:space="0" w:color="auto"/>
                            <w:bottom w:val="none" w:sz="0" w:space="0" w:color="auto"/>
                            <w:right w:val="none" w:sz="0" w:space="0" w:color="auto"/>
                          </w:divBdr>
                        </w:div>
                      </w:divsChild>
                    </w:div>
                    <w:div w:id="20976430">
                      <w:marLeft w:val="900"/>
                      <w:marRight w:val="0"/>
                      <w:marTop w:val="0"/>
                      <w:marBottom w:val="300"/>
                      <w:divBdr>
                        <w:top w:val="none" w:sz="0" w:space="0" w:color="auto"/>
                        <w:left w:val="none" w:sz="0" w:space="0" w:color="auto"/>
                        <w:bottom w:val="none" w:sz="0" w:space="0" w:color="auto"/>
                        <w:right w:val="none" w:sz="0" w:space="0" w:color="auto"/>
                      </w:divBdr>
                    </w:div>
                    <w:div w:id="1895195120">
                      <w:marLeft w:val="1350"/>
                      <w:marRight w:val="0"/>
                      <w:marTop w:val="300"/>
                      <w:marBottom w:val="300"/>
                      <w:divBdr>
                        <w:top w:val="none" w:sz="0" w:space="0" w:color="auto"/>
                        <w:left w:val="none" w:sz="0" w:space="0" w:color="auto"/>
                        <w:bottom w:val="none" w:sz="0" w:space="0" w:color="auto"/>
                        <w:right w:val="none" w:sz="0" w:space="0" w:color="auto"/>
                      </w:divBdr>
                      <w:divsChild>
                        <w:div w:id="2030140524">
                          <w:marLeft w:val="0"/>
                          <w:marRight w:val="0"/>
                          <w:marTop w:val="0"/>
                          <w:marBottom w:val="0"/>
                          <w:divBdr>
                            <w:top w:val="none" w:sz="0" w:space="0" w:color="auto"/>
                            <w:left w:val="none" w:sz="0" w:space="0" w:color="auto"/>
                            <w:bottom w:val="none" w:sz="0" w:space="0" w:color="auto"/>
                            <w:right w:val="none" w:sz="0" w:space="0" w:color="auto"/>
                          </w:divBdr>
                        </w:div>
                      </w:divsChild>
                    </w:div>
                    <w:div w:id="1781948307">
                      <w:marLeft w:val="900"/>
                      <w:marRight w:val="0"/>
                      <w:marTop w:val="0"/>
                      <w:marBottom w:val="300"/>
                      <w:divBdr>
                        <w:top w:val="none" w:sz="0" w:space="0" w:color="auto"/>
                        <w:left w:val="none" w:sz="0" w:space="0" w:color="auto"/>
                        <w:bottom w:val="none" w:sz="0" w:space="0" w:color="auto"/>
                        <w:right w:val="none" w:sz="0" w:space="0" w:color="auto"/>
                      </w:divBdr>
                    </w:div>
                    <w:div w:id="697774930">
                      <w:marLeft w:val="1350"/>
                      <w:marRight w:val="0"/>
                      <w:marTop w:val="300"/>
                      <w:marBottom w:val="300"/>
                      <w:divBdr>
                        <w:top w:val="none" w:sz="0" w:space="0" w:color="auto"/>
                        <w:left w:val="none" w:sz="0" w:space="0" w:color="auto"/>
                        <w:bottom w:val="none" w:sz="0" w:space="0" w:color="auto"/>
                        <w:right w:val="none" w:sz="0" w:space="0" w:color="auto"/>
                      </w:divBdr>
                      <w:divsChild>
                        <w:div w:id="15468979">
                          <w:marLeft w:val="0"/>
                          <w:marRight w:val="0"/>
                          <w:marTop w:val="0"/>
                          <w:marBottom w:val="0"/>
                          <w:divBdr>
                            <w:top w:val="none" w:sz="0" w:space="0" w:color="auto"/>
                            <w:left w:val="none" w:sz="0" w:space="0" w:color="auto"/>
                            <w:bottom w:val="none" w:sz="0" w:space="0" w:color="auto"/>
                            <w:right w:val="none" w:sz="0" w:space="0" w:color="auto"/>
                          </w:divBdr>
                        </w:div>
                      </w:divsChild>
                    </w:div>
                    <w:div w:id="1742872097">
                      <w:marLeft w:val="900"/>
                      <w:marRight w:val="0"/>
                      <w:marTop w:val="0"/>
                      <w:marBottom w:val="300"/>
                      <w:divBdr>
                        <w:top w:val="none" w:sz="0" w:space="0" w:color="auto"/>
                        <w:left w:val="none" w:sz="0" w:space="0" w:color="auto"/>
                        <w:bottom w:val="none" w:sz="0" w:space="0" w:color="auto"/>
                        <w:right w:val="none" w:sz="0" w:space="0" w:color="auto"/>
                      </w:divBdr>
                    </w:div>
                    <w:div w:id="618492945">
                      <w:marLeft w:val="1350"/>
                      <w:marRight w:val="0"/>
                      <w:marTop w:val="300"/>
                      <w:marBottom w:val="300"/>
                      <w:divBdr>
                        <w:top w:val="none" w:sz="0" w:space="0" w:color="auto"/>
                        <w:left w:val="none" w:sz="0" w:space="0" w:color="auto"/>
                        <w:bottom w:val="none" w:sz="0" w:space="0" w:color="auto"/>
                        <w:right w:val="none" w:sz="0" w:space="0" w:color="auto"/>
                      </w:divBdr>
                      <w:divsChild>
                        <w:div w:id="346561662">
                          <w:marLeft w:val="0"/>
                          <w:marRight w:val="0"/>
                          <w:marTop w:val="0"/>
                          <w:marBottom w:val="0"/>
                          <w:divBdr>
                            <w:top w:val="none" w:sz="0" w:space="0" w:color="auto"/>
                            <w:left w:val="none" w:sz="0" w:space="0" w:color="auto"/>
                            <w:bottom w:val="none" w:sz="0" w:space="0" w:color="auto"/>
                            <w:right w:val="none" w:sz="0" w:space="0" w:color="auto"/>
                          </w:divBdr>
                        </w:div>
                      </w:divsChild>
                    </w:div>
                    <w:div w:id="1441989518">
                      <w:marLeft w:val="900"/>
                      <w:marRight w:val="0"/>
                      <w:marTop w:val="0"/>
                      <w:marBottom w:val="300"/>
                      <w:divBdr>
                        <w:top w:val="none" w:sz="0" w:space="0" w:color="auto"/>
                        <w:left w:val="none" w:sz="0" w:space="0" w:color="auto"/>
                        <w:bottom w:val="none" w:sz="0" w:space="0" w:color="auto"/>
                        <w:right w:val="none" w:sz="0" w:space="0" w:color="auto"/>
                      </w:divBdr>
                    </w:div>
                    <w:div w:id="848061672">
                      <w:marLeft w:val="1350"/>
                      <w:marRight w:val="0"/>
                      <w:marTop w:val="300"/>
                      <w:marBottom w:val="300"/>
                      <w:divBdr>
                        <w:top w:val="none" w:sz="0" w:space="0" w:color="auto"/>
                        <w:left w:val="none" w:sz="0" w:space="0" w:color="auto"/>
                        <w:bottom w:val="none" w:sz="0" w:space="0" w:color="auto"/>
                        <w:right w:val="none" w:sz="0" w:space="0" w:color="auto"/>
                      </w:divBdr>
                      <w:divsChild>
                        <w:div w:id="1641038791">
                          <w:marLeft w:val="0"/>
                          <w:marRight w:val="0"/>
                          <w:marTop w:val="0"/>
                          <w:marBottom w:val="0"/>
                          <w:divBdr>
                            <w:top w:val="none" w:sz="0" w:space="0" w:color="auto"/>
                            <w:left w:val="none" w:sz="0" w:space="0" w:color="auto"/>
                            <w:bottom w:val="none" w:sz="0" w:space="0" w:color="auto"/>
                            <w:right w:val="none" w:sz="0" w:space="0" w:color="auto"/>
                          </w:divBdr>
                        </w:div>
                      </w:divsChild>
                    </w:div>
                    <w:div w:id="834153508">
                      <w:marLeft w:val="900"/>
                      <w:marRight w:val="0"/>
                      <w:marTop w:val="0"/>
                      <w:marBottom w:val="300"/>
                      <w:divBdr>
                        <w:top w:val="none" w:sz="0" w:space="0" w:color="auto"/>
                        <w:left w:val="none" w:sz="0" w:space="0" w:color="auto"/>
                        <w:bottom w:val="none" w:sz="0" w:space="0" w:color="auto"/>
                        <w:right w:val="none" w:sz="0" w:space="0" w:color="auto"/>
                      </w:divBdr>
                    </w:div>
                    <w:div w:id="1027217232">
                      <w:marLeft w:val="1350"/>
                      <w:marRight w:val="0"/>
                      <w:marTop w:val="300"/>
                      <w:marBottom w:val="300"/>
                      <w:divBdr>
                        <w:top w:val="none" w:sz="0" w:space="0" w:color="auto"/>
                        <w:left w:val="none" w:sz="0" w:space="0" w:color="auto"/>
                        <w:bottom w:val="none" w:sz="0" w:space="0" w:color="auto"/>
                        <w:right w:val="none" w:sz="0" w:space="0" w:color="auto"/>
                      </w:divBdr>
                      <w:divsChild>
                        <w:div w:id="2055931926">
                          <w:marLeft w:val="0"/>
                          <w:marRight w:val="0"/>
                          <w:marTop w:val="0"/>
                          <w:marBottom w:val="0"/>
                          <w:divBdr>
                            <w:top w:val="none" w:sz="0" w:space="0" w:color="auto"/>
                            <w:left w:val="none" w:sz="0" w:space="0" w:color="auto"/>
                            <w:bottom w:val="none" w:sz="0" w:space="0" w:color="auto"/>
                            <w:right w:val="none" w:sz="0" w:space="0" w:color="auto"/>
                          </w:divBdr>
                        </w:div>
                      </w:divsChild>
                    </w:div>
                    <w:div w:id="1506044848">
                      <w:marLeft w:val="900"/>
                      <w:marRight w:val="0"/>
                      <w:marTop w:val="0"/>
                      <w:marBottom w:val="300"/>
                      <w:divBdr>
                        <w:top w:val="none" w:sz="0" w:space="0" w:color="auto"/>
                        <w:left w:val="none" w:sz="0" w:space="0" w:color="auto"/>
                        <w:bottom w:val="none" w:sz="0" w:space="0" w:color="auto"/>
                        <w:right w:val="none" w:sz="0" w:space="0" w:color="auto"/>
                      </w:divBdr>
                    </w:div>
                    <w:div w:id="712118673">
                      <w:marLeft w:val="1350"/>
                      <w:marRight w:val="0"/>
                      <w:marTop w:val="300"/>
                      <w:marBottom w:val="300"/>
                      <w:divBdr>
                        <w:top w:val="none" w:sz="0" w:space="0" w:color="auto"/>
                        <w:left w:val="none" w:sz="0" w:space="0" w:color="auto"/>
                        <w:bottom w:val="none" w:sz="0" w:space="0" w:color="auto"/>
                        <w:right w:val="none" w:sz="0" w:space="0" w:color="auto"/>
                      </w:divBdr>
                      <w:divsChild>
                        <w:div w:id="915943218">
                          <w:marLeft w:val="0"/>
                          <w:marRight w:val="0"/>
                          <w:marTop w:val="0"/>
                          <w:marBottom w:val="0"/>
                          <w:divBdr>
                            <w:top w:val="none" w:sz="0" w:space="0" w:color="auto"/>
                            <w:left w:val="none" w:sz="0" w:space="0" w:color="auto"/>
                            <w:bottom w:val="none" w:sz="0" w:space="0" w:color="auto"/>
                            <w:right w:val="none" w:sz="0" w:space="0" w:color="auto"/>
                          </w:divBdr>
                        </w:div>
                      </w:divsChild>
                    </w:div>
                    <w:div w:id="1687705251">
                      <w:marLeft w:val="900"/>
                      <w:marRight w:val="0"/>
                      <w:marTop w:val="0"/>
                      <w:marBottom w:val="300"/>
                      <w:divBdr>
                        <w:top w:val="none" w:sz="0" w:space="0" w:color="auto"/>
                        <w:left w:val="none" w:sz="0" w:space="0" w:color="auto"/>
                        <w:bottom w:val="none" w:sz="0" w:space="0" w:color="auto"/>
                        <w:right w:val="none" w:sz="0" w:space="0" w:color="auto"/>
                      </w:divBdr>
                    </w:div>
                    <w:div w:id="376055272">
                      <w:marLeft w:val="1350"/>
                      <w:marRight w:val="0"/>
                      <w:marTop w:val="300"/>
                      <w:marBottom w:val="300"/>
                      <w:divBdr>
                        <w:top w:val="none" w:sz="0" w:space="0" w:color="auto"/>
                        <w:left w:val="none" w:sz="0" w:space="0" w:color="auto"/>
                        <w:bottom w:val="none" w:sz="0" w:space="0" w:color="auto"/>
                        <w:right w:val="none" w:sz="0" w:space="0" w:color="auto"/>
                      </w:divBdr>
                      <w:divsChild>
                        <w:div w:id="807211006">
                          <w:marLeft w:val="0"/>
                          <w:marRight w:val="0"/>
                          <w:marTop w:val="0"/>
                          <w:marBottom w:val="0"/>
                          <w:divBdr>
                            <w:top w:val="none" w:sz="0" w:space="0" w:color="auto"/>
                            <w:left w:val="none" w:sz="0" w:space="0" w:color="auto"/>
                            <w:bottom w:val="none" w:sz="0" w:space="0" w:color="auto"/>
                            <w:right w:val="none" w:sz="0" w:space="0" w:color="auto"/>
                          </w:divBdr>
                        </w:div>
                      </w:divsChild>
                    </w:div>
                    <w:div w:id="1169557567">
                      <w:marLeft w:val="900"/>
                      <w:marRight w:val="0"/>
                      <w:marTop w:val="0"/>
                      <w:marBottom w:val="300"/>
                      <w:divBdr>
                        <w:top w:val="none" w:sz="0" w:space="0" w:color="auto"/>
                        <w:left w:val="none" w:sz="0" w:space="0" w:color="auto"/>
                        <w:bottom w:val="none" w:sz="0" w:space="0" w:color="auto"/>
                        <w:right w:val="none" w:sz="0" w:space="0" w:color="auto"/>
                      </w:divBdr>
                    </w:div>
                    <w:div w:id="1498840097">
                      <w:marLeft w:val="1350"/>
                      <w:marRight w:val="0"/>
                      <w:marTop w:val="300"/>
                      <w:marBottom w:val="300"/>
                      <w:divBdr>
                        <w:top w:val="none" w:sz="0" w:space="0" w:color="auto"/>
                        <w:left w:val="none" w:sz="0" w:space="0" w:color="auto"/>
                        <w:bottom w:val="none" w:sz="0" w:space="0" w:color="auto"/>
                        <w:right w:val="none" w:sz="0" w:space="0" w:color="auto"/>
                      </w:divBdr>
                      <w:divsChild>
                        <w:div w:id="685789909">
                          <w:marLeft w:val="0"/>
                          <w:marRight w:val="0"/>
                          <w:marTop w:val="0"/>
                          <w:marBottom w:val="0"/>
                          <w:divBdr>
                            <w:top w:val="none" w:sz="0" w:space="0" w:color="auto"/>
                            <w:left w:val="none" w:sz="0" w:space="0" w:color="auto"/>
                            <w:bottom w:val="none" w:sz="0" w:space="0" w:color="auto"/>
                            <w:right w:val="none" w:sz="0" w:space="0" w:color="auto"/>
                          </w:divBdr>
                        </w:div>
                      </w:divsChild>
                    </w:div>
                    <w:div w:id="504590400">
                      <w:marLeft w:val="900"/>
                      <w:marRight w:val="0"/>
                      <w:marTop w:val="0"/>
                      <w:marBottom w:val="300"/>
                      <w:divBdr>
                        <w:top w:val="none" w:sz="0" w:space="0" w:color="auto"/>
                        <w:left w:val="none" w:sz="0" w:space="0" w:color="auto"/>
                        <w:bottom w:val="none" w:sz="0" w:space="0" w:color="auto"/>
                        <w:right w:val="none" w:sz="0" w:space="0" w:color="auto"/>
                      </w:divBdr>
                    </w:div>
                    <w:div w:id="1159155826">
                      <w:marLeft w:val="1350"/>
                      <w:marRight w:val="0"/>
                      <w:marTop w:val="300"/>
                      <w:marBottom w:val="300"/>
                      <w:divBdr>
                        <w:top w:val="none" w:sz="0" w:space="0" w:color="auto"/>
                        <w:left w:val="none" w:sz="0" w:space="0" w:color="auto"/>
                        <w:bottom w:val="none" w:sz="0" w:space="0" w:color="auto"/>
                        <w:right w:val="none" w:sz="0" w:space="0" w:color="auto"/>
                      </w:divBdr>
                      <w:divsChild>
                        <w:div w:id="241112227">
                          <w:marLeft w:val="0"/>
                          <w:marRight w:val="0"/>
                          <w:marTop w:val="0"/>
                          <w:marBottom w:val="0"/>
                          <w:divBdr>
                            <w:top w:val="none" w:sz="0" w:space="0" w:color="auto"/>
                            <w:left w:val="none" w:sz="0" w:space="0" w:color="auto"/>
                            <w:bottom w:val="none" w:sz="0" w:space="0" w:color="auto"/>
                            <w:right w:val="none" w:sz="0" w:space="0" w:color="auto"/>
                          </w:divBdr>
                        </w:div>
                      </w:divsChild>
                    </w:div>
                    <w:div w:id="1171599172">
                      <w:marLeft w:val="900"/>
                      <w:marRight w:val="0"/>
                      <w:marTop w:val="0"/>
                      <w:marBottom w:val="300"/>
                      <w:divBdr>
                        <w:top w:val="none" w:sz="0" w:space="0" w:color="auto"/>
                        <w:left w:val="none" w:sz="0" w:space="0" w:color="auto"/>
                        <w:bottom w:val="none" w:sz="0" w:space="0" w:color="auto"/>
                        <w:right w:val="none" w:sz="0" w:space="0" w:color="auto"/>
                      </w:divBdr>
                    </w:div>
                    <w:div w:id="547034455">
                      <w:marLeft w:val="1350"/>
                      <w:marRight w:val="0"/>
                      <w:marTop w:val="300"/>
                      <w:marBottom w:val="300"/>
                      <w:divBdr>
                        <w:top w:val="none" w:sz="0" w:space="0" w:color="auto"/>
                        <w:left w:val="none" w:sz="0" w:space="0" w:color="auto"/>
                        <w:bottom w:val="none" w:sz="0" w:space="0" w:color="auto"/>
                        <w:right w:val="none" w:sz="0" w:space="0" w:color="auto"/>
                      </w:divBdr>
                      <w:divsChild>
                        <w:div w:id="744644932">
                          <w:marLeft w:val="0"/>
                          <w:marRight w:val="0"/>
                          <w:marTop w:val="0"/>
                          <w:marBottom w:val="0"/>
                          <w:divBdr>
                            <w:top w:val="none" w:sz="0" w:space="0" w:color="auto"/>
                            <w:left w:val="none" w:sz="0" w:space="0" w:color="auto"/>
                            <w:bottom w:val="none" w:sz="0" w:space="0" w:color="auto"/>
                            <w:right w:val="none" w:sz="0" w:space="0" w:color="auto"/>
                          </w:divBdr>
                        </w:div>
                      </w:divsChild>
                    </w:div>
                    <w:div w:id="764232758">
                      <w:marLeft w:val="900"/>
                      <w:marRight w:val="0"/>
                      <w:marTop w:val="0"/>
                      <w:marBottom w:val="300"/>
                      <w:divBdr>
                        <w:top w:val="none" w:sz="0" w:space="0" w:color="auto"/>
                        <w:left w:val="none" w:sz="0" w:space="0" w:color="auto"/>
                        <w:bottom w:val="none" w:sz="0" w:space="0" w:color="auto"/>
                        <w:right w:val="none" w:sz="0" w:space="0" w:color="auto"/>
                      </w:divBdr>
                    </w:div>
                    <w:div w:id="1865510318">
                      <w:marLeft w:val="1350"/>
                      <w:marRight w:val="0"/>
                      <w:marTop w:val="300"/>
                      <w:marBottom w:val="300"/>
                      <w:divBdr>
                        <w:top w:val="none" w:sz="0" w:space="0" w:color="auto"/>
                        <w:left w:val="none" w:sz="0" w:space="0" w:color="auto"/>
                        <w:bottom w:val="none" w:sz="0" w:space="0" w:color="auto"/>
                        <w:right w:val="none" w:sz="0" w:space="0" w:color="auto"/>
                      </w:divBdr>
                      <w:divsChild>
                        <w:div w:id="780226518">
                          <w:marLeft w:val="0"/>
                          <w:marRight w:val="0"/>
                          <w:marTop w:val="0"/>
                          <w:marBottom w:val="0"/>
                          <w:divBdr>
                            <w:top w:val="none" w:sz="0" w:space="0" w:color="auto"/>
                            <w:left w:val="none" w:sz="0" w:space="0" w:color="auto"/>
                            <w:bottom w:val="none" w:sz="0" w:space="0" w:color="auto"/>
                            <w:right w:val="none" w:sz="0" w:space="0" w:color="auto"/>
                          </w:divBdr>
                        </w:div>
                      </w:divsChild>
                    </w:div>
                    <w:div w:id="1242107771">
                      <w:marLeft w:val="900"/>
                      <w:marRight w:val="0"/>
                      <w:marTop w:val="0"/>
                      <w:marBottom w:val="300"/>
                      <w:divBdr>
                        <w:top w:val="none" w:sz="0" w:space="0" w:color="auto"/>
                        <w:left w:val="none" w:sz="0" w:space="0" w:color="auto"/>
                        <w:bottom w:val="none" w:sz="0" w:space="0" w:color="auto"/>
                        <w:right w:val="none" w:sz="0" w:space="0" w:color="auto"/>
                      </w:divBdr>
                    </w:div>
                    <w:div w:id="663320252">
                      <w:marLeft w:val="1350"/>
                      <w:marRight w:val="0"/>
                      <w:marTop w:val="300"/>
                      <w:marBottom w:val="300"/>
                      <w:divBdr>
                        <w:top w:val="none" w:sz="0" w:space="0" w:color="auto"/>
                        <w:left w:val="none" w:sz="0" w:space="0" w:color="auto"/>
                        <w:bottom w:val="none" w:sz="0" w:space="0" w:color="auto"/>
                        <w:right w:val="none" w:sz="0" w:space="0" w:color="auto"/>
                      </w:divBdr>
                      <w:divsChild>
                        <w:div w:id="308827827">
                          <w:marLeft w:val="0"/>
                          <w:marRight w:val="0"/>
                          <w:marTop w:val="0"/>
                          <w:marBottom w:val="0"/>
                          <w:divBdr>
                            <w:top w:val="none" w:sz="0" w:space="0" w:color="auto"/>
                            <w:left w:val="none" w:sz="0" w:space="0" w:color="auto"/>
                            <w:bottom w:val="none" w:sz="0" w:space="0" w:color="auto"/>
                            <w:right w:val="none" w:sz="0" w:space="0" w:color="auto"/>
                          </w:divBdr>
                        </w:div>
                      </w:divsChild>
                    </w:div>
                    <w:div w:id="774397594">
                      <w:marLeft w:val="900"/>
                      <w:marRight w:val="0"/>
                      <w:marTop w:val="0"/>
                      <w:marBottom w:val="300"/>
                      <w:divBdr>
                        <w:top w:val="none" w:sz="0" w:space="0" w:color="auto"/>
                        <w:left w:val="none" w:sz="0" w:space="0" w:color="auto"/>
                        <w:bottom w:val="none" w:sz="0" w:space="0" w:color="auto"/>
                        <w:right w:val="none" w:sz="0" w:space="0" w:color="auto"/>
                      </w:divBdr>
                    </w:div>
                    <w:div w:id="946502212">
                      <w:marLeft w:val="1350"/>
                      <w:marRight w:val="0"/>
                      <w:marTop w:val="300"/>
                      <w:marBottom w:val="300"/>
                      <w:divBdr>
                        <w:top w:val="none" w:sz="0" w:space="0" w:color="auto"/>
                        <w:left w:val="none" w:sz="0" w:space="0" w:color="auto"/>
                        <w:bottom w:val="none" w:sz="0" w:space="0" w:color="auto"/>
                        <w:right w:val="none" w:sz="0" w:space="0" w:color="auto"/>
                      </w:divBdr>
                      <w:divsChild>
                        <w:div w:id="752121836">
                          <w:marLeft w:val="0"/>
                          <w:marRight w:val="0"/>
                          <w:marTop w:val="0"/>
                          <w:marBottom w:val="0"/>
                          <w:divBdr>
                            <w:top w:val="none" w:sz="0" w:space="0" w:color="auto"/>
                            <w:left w:val="none" w:sz="0" w:space="0" w:color="auto"/>
                            <w:bottom w:val="none" w:sz="0" w:space="0" w:color="auto"/>
                            <w:right w:val="none" w:sz="0" w:space="0" w:color="auto"/>
                          </w:divBdr>
                        </w:div>
                      </w:divsChild>
                    </w:div>
                    <w:div w:id="761222717">
                      <w:marLeft w:val="900"/>
                      <w:marRight w:val="0"/>
                      <w:marTop w:val="0"/>
                      <w:marBottom w:val="300"/>
                      <w:divBdr>
                        <w:top w:val="none" w:sz="0" w:space="0" w:color="auto"/>
                        <w:left w:val="none" w:sz="0" w:space="0" w:color="auto"/>
                        <w:bottom w:val="none" w:sz="0" w:space="0" w:color="auto"/>
                        <w:right w:val="none" w:sz="0" w:space="0" w:color="auto"/>
                      </w:divBdr>
                    </w:div>
                    <w:div w:id="1998025003">
                      <w:marLeft w:val="1350"/>
                      <w:marRight w:val="0"/>
                      <w:marTop w:val="300"/>
                      <w:marBottom w:val="300"/>
                      <w:divBdr>
                        <w:top w:val="none" w:sz="0" w:space="0" w:color="auto"/>
                        <w:left w:val="none" w:sz="0" w:space="0" w:color="auto"/>
                        <w:bottom w:val="none" w:sz="0" w:space="0" w:color="auto"/>
                        <w:right w:val="none" w:sz="0" w:space="0" w:color="auto"/>
                      </w:divBdr>
                      <w:divsChild>
                        <w:div w:id="366489486">
                          <w:marLeft w:val="0"/>
                          <w:marRight w:val="0"/>
                          <w:marTop w:val="0"/>
                          <w:marBottom w:val="0"/>
                          <w:divBdr>
                            <w:top w:val="none" w:sz="0" w:space="0" w:color="auto"/>
                            <w:left w:val="none" w:sz="0" w:space="0" w:color="auto"/>
                            <w:bottom w:val="none" w:sz="0" w:space="0" w:color="auto"/>
                            <w:right w:val="none" w:sz="0" w:space="0" w:color="auto"/>
                          </w:divBdr>
                        </w:div>
                      </w:divsChild>
                    </w:div>
                    <w:div w:id="645401603">
                      <w:marLeft w:val="900"/>
                      <w:marRight w:val="0"/>
                      <w:marTop w:val="0"/>
                      <w:marBottom w:val="300"/>
                      <w:divBdr>
                        <w:top w:val="none" w:sz="0" w:space="0" w:color="auto"/>
                        <w:left w:val="none" w:sz="0" w:space="0" w:color="auto"/>
                        <w:bottom w:val="none" w:sz="0" w:space="0" w:color="auto"/>
                        <w:right w:val="none" w:sz="0" w:space="0" w:color="auto"/>
                      </w:divBdr>
                    </w:div>
                    <w:div w:id="2027828365">
                      <w:marLeft w:val="1350"/>
                      <w:marRight w:val="0"/>
                      <w:marTop w:val="300"/>
                      <w:marBottom w:val="300"/>
                      <w:divBdr>
                        <w:top w:val="none" w:sz="0" w:space="0" w:color="auto"/>
                        <w:left w:val="none" w:sz="0" w:space="0" w:color="auto"/>
                        <w:bottom w:val="none" w:sz="0" w:space="0" w:color="auto"/>
                        <w:right w:val="none" w:sz="0" w:space="0" w:color="auto"/>
                      </w:divBdr>
                      <w:divsChild>
                        <w:div w:id="1561092880">
                          <w:marLeft w:val="0"/>
                          <w:marRight w:val="0"/>
                          <w:marTop w:val="0"/>
                          <w:marBottom w:val="0"/>
                          <w:divBdr>
                            <w:top w:val="none" w:sz="0" w:space="0" w:color="auto"/>
                            <w:left w:val="none" w:sz="0" w:space="0" w:color="auto"/>
                            <w:bottom w:val="none" w:sz="0" w:space="0" w:color="auto"/>
                            <w:right w:val="none" w:sz="0" w:space="0" w:color="auto"/>
                          </w:divBdr>
                        </w:div>
                      </w:divsChild>
                    </w:div>
                    <w:div w:id="489490110">
                      <w:marLeft w:val="900"/>
                      <w:marRight w:val="0"/>
                      <w:marTop w:val="0"/>
                      <w:marBottom w:val="300"/>
                      <w:divBdr>
                        <w:top w:val="none" w:sz="0" w:space="0" w:color="auto"/>
                        <w:left w:val="none" w:sz="0" w:space="0" w:color="auto"/>
                        <w:bottom w:val="none" w:sz="0" w:space="0" w:color="auto"/>
                        <w:right w:val="none" w:sz="0" w:space="0" w:color="auto"/>
                      </w:divBdr>
                    </w:div>
                    <w:div w:id="66652865">
                      <w:marLeft w:val="1350"/>
                      <w:marRight w:val="0"/>
                      <w:marTop w:val="300"/>
                      <w:marBottom w:val="300"/>
                      <w:divBdr>
                        <w:top w:val="none" w:sz="0" w:space="0" w:color="auto"/>
                        <w:left w:val="none" w:sz="0" w:space="0" w:color="auto"/>
                        <w:bottom w:val="none" w:sz="0" w:space="0" w:color="auto"/>
                        <w:right w:val="none" w:sz="0" w:space="0" w:color="auto"/>
                      </w:divBdr>
                      <w:divsChild>
                        <w:div w:id="15809293">
                          <w:marLeft w:val="0"/>
                          <w:marRight w:val="0"/>
                          <w:marTop w:val="0"/>
                          <w:marBottom w:val="0"/>
                          <w:divBdr>
                            <w:top w:val="none" w:sz="0" w:space="0" w:color="auto"/>
                            <w:left w:val="none" w:sz="0" w:space="0" w:color="auto"/>
                            <w:bottom w:val="none" w:sz="0" w:space="0" w:color="auto"/>
                            <w:right w:val="none" w:sz="0" w:space="0" w:color="auto"/>
                          </w:divBdr>
                        </w:div>
                      </w:divsChild>
                    </w:div>
                    <w:div w:id="386416658">
                      <w:marLeft w:val="900"/>
                      <w:marRight w:val="0"/>
                      <w:marTop w:val="0"/>
                      <w:marBottom w:val="300"/>
                      <w:divBdr>
                        <w:top w:val="none" w:sz="0" w:space="0" w:color="auto"/>
                        <w:left w:val="none" w:sz="0" w:space="0" w:color="auto"/>
                        <w:bottom w:val="none" w:sz="0" w:space="0" w:color="auto"/>
                        <w:right w:val="none" w:sz="0" w:space="0" w:color="auto"/>
                      </w:divBdr>
                    </w:div>
                    <w:div w:id="2141459271">
                      <w:marLeft w:val="1350"/>
                      <w:marRight w:val="0"/>
                      <w:marTop w:val="300"/>
                      <w:marBottom w:val="300"/>
                      <w:divBdr>
                        <w:top w:val="none" w:sz="0" w:space="0" w:color="auto"/>
                        <w:left w:val="none" w:sz="0" w:space="0" w:color="auto"/>
                        <w:bottom w:val="none" w:sz="0" w:space="0" w:color="auto"/>
                        <w:right w:val="none" w:sz="0" w:space="0" w:color="auto"/>
                      </w:divBdr>
                      <w:divsChild>
                        <w:div w:id="142041845">
                          <w:marLeft w:val="0"/>
                          <w:marRight w:val="0"/>
                          <w:marTop w:val="0"/>
                          <w:marBottom w:val="0"/>
                          <w:divBdr>
                            <w:top w:val="none" w:sz="0" w:space="0" w:color="auto"/>
                            <w:left w:val="none" w:sz="0" w:space="0" w:color="auto"/>
                            <w:bottom w:val="none" w:sz="0" w:space="0" w:color="auto"/>
                            <w:right w:val="none" w:sz="0" w:space="0" w:color="auto"/>
                          </w:divBdr>
                        </w:div>
                      </w:divsChild>
                    </w:div>
                    <w:div w:id="486094481">
                      <w:marLeft w:val="900"/>
                      <w:marRight w:val="0"/>
                      <w:marTop w:val="0"/>
                      <w:marBottom w:val="300"/>
                      <w:divBdr>
                        <w:top w:val="none" w:sz="0" w:space="0" w:color="auto"/>
                        <w:left w:val="none" w:sz="0" w:space="0" w:color="auto"/>
                        <w:bottom w:val="none" w:sz="0" w:space="0" w:color="auto"/>
                        <w:right w:val="none" w:sz="0" w:space="0" w:color="auto"/>
                      </w:divBdr>
                    </w:div>
                    <w:div w:id="851994855">
                      <w:marLeft w:val="1350"/>
                      <w:marRight w:val="0"/>
                      <w:marTop w:val="300"/>
                      <w:marBottom w:val="300"/>
                      <w:divBdr>
                        <w:top w:val="none" w:sz="0" w:space="0" w:color="auto"/>
                        <w:left w:val="none" w:sz="0" w:space="0" w:color="auto"/>
                        <w:bottom w:val="none" w:sz="0" w:space="0" w:color="auto"/>
                        <w:right w:val="none" w:sz="0" w:space="0" w:color="auto"/>
                      </w:divBdr>
                      <w:divsChild>
                        <w:div w:id="2003582992">
                          <w:marLeft w:val="0"/>
                          <w:marRight w:val="0"/>
                          <w:marTop w:val="0"/>
                          <w:marBottom w:val="0"/>
                          <w:divBdr>
                            <w:top w:val="none" w:sz="0" w:space="0" w:color="auto"/>
                            <w:left w:val="none" w:sz="0" w:space="0" w:color="auto"/>
                            <w:bottom w:val="none" w:sz="0" w:space="0" w:color="auto"/>
                            <w:right w:val="none" w:sz="0" w:space="0" w:color="auto"/>
                          </w:divBdr>
                        </w:div>
                      </w:divsChild>
                    </w:div>
                    <w:div w:id="2088110854">
                      <w:marLeft w:val="900"/>
                      <w:marRight w:val="0"/>
                      <w:marTop w:val="0"/>
                      <w:marBottom w:val="300"/>
                      <w:divBdr>
                        <w:top w:val="none" w:sz="0" w:space="0" w:color="auto"/>
                        <w:left w:val="none" w:sz="0" w:space="0" w:color="auto"/>
                        <w:bottom w:val="none" w:sz="0" w:space="0" w:color="auto"/>
                        <w:right w:val="none" w:sz="0" w:space="0" w:color="auto"/>
                      </w:divBdr>
                    </w:div>
                    <w:div w:id="931888438">
                      <w:marLeft w:val="1350"/>
                      <w:marRight w:val="0"/>
                      <w:marTop w:val="300"/>
                      <w:marBottom w:val="300"/>
                      <w:divBdr>
                        <w:top w:val="none" w:sz="0" w:space="0" w:color="auto"/>
                        <w:left w:val="none" w:sz="0" w:space="0" w:color="auto"/>
                        <w:bottom w:val="none" w:sz="0" w:space="0" w:color="auto"/>
                        <w:right w:val="none" w:sz="0" w:space="0" w:color="auto"/>
                      </w:divBdr>
                      <w:divsChild>
                        <w:div w:id="1823621663">
                          <w:marLeft w:val="0"/>
                          <w:marRight w:val="0"/>
                          <w:marTop w:val="0"/>
                          <w:marBottom w:val="0"/>
                          <w:divBdr>
                            <w:top w:val="none" w:sz="0" w:space="0" w:color="auto"/>
                            <w:left w:val="none" w:sz="0" w:space="0" w:color="auto"/>
                            <w:bottom w:val="none" w:sz="0" w:space="0" w:color="auto"/>
                            <w:right w:val="none" w:sz="0" w:space="0" w:color="auto"/>
                          </w:divBdr>
                        </w:div>
                      </w:divsChild>
                    </w:div>
                    <w:div w:id="627513349">
                      <w:marLeft w:val="900"/>
                      <w:marRight w:val="0"/>
                      <w:marTop w:val="0"/>
                      <w:marBottom w:val="300"/>
                      <w:divBdr>
                        <w:top w:val="none" w:sz="0" w:space="0" w:color="auto"/>
                        <w:left w:val="none" w:sz="0" w:space="0" w:color="auto"/>
                        <w:bottom w:val="none" w:sz="0" w:space="0" w:color="auto"/>
                        <w:right w:val="none" w:sz="0" w:space="0" w:color="auto"/>
                      </w:divBdr>
                    </w:div>
                    <w:div w:id="258415542">
                      <w:marLeft w:val="1350"/>
                      <w:marRight w:val="0"/>
                      <w:marTop w:val="300"/>
                      <w:marBottom w:val="300"/>
                      <w:divBdr>
                        <w:top w:val="none" w:sz="0" w:space="0" w:color="auto"/>
                        <w:left w:val="none" w:sz="0" w:space="0" w:color="auto"/>
                        <w:bottom w:val="none" w:sz="0" w:space="0" w:color="auto"/>
                        <w:right w:val="none" w:sz="0" w:space="0" w:color="auto"/>
                      </w:divBdr>
                      <w:divsChild>
                        <w:div w:id="1380397860">
                          <w:marLeft w:val="0"/>
                          <w:marRight w:val="0"/>
                          <w:marTop w:val="0"/>
                          <w:marBottom w:val="0"/>
                          <w:divBdr>
                            <w:top w:val="none" w:sz="0" w:space="0" w:color="auto"/>
                            <w:left w:val="none" w:sz="0" w:space="0" w:color="auto"/>
                            <w:bottom w:val="none" w:sz="0" w:space="0" w:color="auto"/>
                            <w:right w:val="none" w:sz="0" w:space="0" w:color="auto"/>
                          </w:divBdr>
                        </w:div>
                      </w:divsChild>
                    </w:div>
                    <w:div w:id="386104047">
                      <w:marLeft w:val="900"/>
                      <w:marRight w:val="0"/>
                      <w:marTop w:val="0"/>
                      <w:marBottom w:val="300"/>
                      <w:divBdr>
                        <w:top w:val="none" w:sz="0" w:space="0" w:color="auto"/>
                        <w:left w:val="none" w:sz="0" w:space="0" w:color="auto"/>
                        <w:bottom w:val="none" w:sz="0" w:space="0" w:color="auto"/>
                        <w:right w:val="none" w:sz="0" w:space="0" w:color="auto"/>
                      </w:divBdr>
                    </w:div>
                    <w:div w:id="128714049">
                      <w:marLeft w:val="1350"/>
                      <w:marRight w:val="0"/>
                      <w:marTop w:val="300"/>
                      <w:marBottom w:val="300"/>
                      <w:divBdr>
                        <w:top w:val="none" w:sz="0" w:space="0" w:color="auto"/>
                        <w:left w:val="none" w:sz="0" w:space="0" w:color="auto"/>
                        <w:bottom w:val="none" w:sz="0" w:space="0" w:color="auto"/>
                        <w:right w:val="none" w:sz="0" w:space="0" w:color="auto"/>
                      </w:divBdr>
                      <w:divsChild>
                        <w:div w:id="2016684659">
                          <w:marLeft w:val="0"/>
                          <w:marRight w:val="0"/>
                          <w:marTop w:val="0"/>
                          <w:marBottom w:val="0"/>
                          <w:divBdr>
                            <w:top w:val="none" w:sz="0" w:space="0" w:color="auto"/>
                            <w:left w:val="none" w:sz="0" w:space="0" w:color="auto"/>
                            <w:bottom w:val="none" w:sz="0" w:space="0" w:color="auto"/>
                            <w:right w:val="none" w:sz="0" w:space="0" w:color="auto"/>
                          </w:divBdr>
                        </w:div>
                      </w:divsChild>
                    </w:div>
                    <w:div w:id="584538893">
                      <w:marLeft w:val="900"/>
                      <w:marRight w:val="0"/>
                      <w:marTop w:val="0"/>
                      <w:marBottom w:val="300"/>
                      <w:divBdr>
                        <w:top w:val="none" w:sz="0" w:space="0" w:color="auto"/>
                        <w:left w:val="none" w:sz="0" w:space="0" w:color="auto"/>
                        <w:bottom w:val="none" w:sz="0" w:space="0" w:color="auto"/>
                        <w:right w:val="none" w:sz="0" w:space="0" w:color="auto"/>
                      </w:divBdr>
                    </w:div>
                    <w:div w:id="1322269779">
                      <w:marLeft w:val="1350"/>
                      <w:marRight w:val="0"/>
                      <w:marTop w:val="300"/>
                      <w:marBottom w:val="300"/>
                      <w:divBdr>
                        <w:top w:val="none" w:sz="0" w:space="0" w:color="auto"/>
                        <w:left w:val="none" w:sz="0" w:space="0" w:color="auto"/>
                        <w:bottom w:val="none" w:sz="0" w:space="0" w:color="auto"/>
                        <w:right w:val="none" w:sz="0" w:space="0" w:color="auto"/>
                      </w:divBdr>
                      <w:divsChild>
                        <w:div w:id="710803882">
                          <w:marLeft w:val="0"/>
                          <w:marRight w:val="0"/>
                          <w:marTop w:val="0"/>
                          <w:marBottom w:val="0"/>
                          <w:divBdr>
                            <w:top w:val="none" w:sz="0" w:space="0" w:color="auto"/>
                            <w:left w:val="none" w:sz="0" w:space="0" w:color="auto"/>
                            <w:bottom w:val="none" w:sz="0" w:space="0" w:color="auto"/>
                            <w:right w:val="none" w:sz="0" w:space="0" w:color="auto"/>
                          </w:divBdr>
                        </w:div>
                      </w:divsChild>
                    </w:div>
                    <w:div w:id="1465074643">
                      <w:marLeft w:val="900"/>
                      <w:marRight w:val="0"/>
                      <w:marTop w:val="0"/>
                      <w:marBottom w:val="300"/>
                      <w:divBdr>
                        <w:top w:val="none" w:sz="0" w:space="0" w:color="auto"/>
                        <w:left w:val="none" w:sz="0" w:space="0" w:color="auto"/>
                        <w:bottom w:val="none" w:sz="0" w:space="0" w:color="auto"/>
                        <w:right w:val="none" w:sz="0" w:space="0" w:color="auto"/>
                      </w:divBdr>
                    </w:div>
                    <w:div w:id="1925530030">
                      <w:marLeft w:val="1350"/>
                      <w:marRight w:val="0"/>
                      <w:marTop w:val="300"/>
                      <w:marBottom w:val="300"/>
                      <w:divBdr>
                        <w:top w:val="none" w:sz="0" w:space="0" w:color="auto"/>
                        <w:left w:val="none" w:sz="0" w:space="0" w:color="auto"/>
                        <w:bottom w:val="none" w:sz="0" w:space="0" w:color="auto"/>
                        <w:right w:val="none" w:sz="0" w:space="0" w:color="auto"/>
                      </w:divBdr>
                      <w:divsChild>
                        <w:div w:id="1003631626">
                          <w:marLeft w:val="0"/>
                          <w:marRight w:val="0"/>
                          <w:marTop w:val="0"/>
                          <w:marBottom w:val="0"/>
                          <w:divBdr>
                            <w:top w:val="none" w:sz="0" w:space="0" w:color="auto"/>
                            <w:left w:val="none" w:sz="0" w:space="0" w:color="auto"/>
                            <w:bottom w:val="none" w:sz="0" w:space="0" w:color="auto"/>
                            <w:right w:val="none" w:sz="0" w:space="0" w:color="auto"/>
                          </w:divBdr>
                        </w:div>
                      </w:divsChild>
                    </w:div>
                    <w:div w:id="1051080711">
                      <w:marLeft w:val="900"/>
                      <w:marRight w:val="0"/>
                      <w:marTop w:val="0"/>
                      <w:marBottom w:val="300"/>
                      <w:divBdr>
                        <w:top w:val="none" w:sz="0" w:space="0" w:color="auto"/>
                        <w:left w:val="none" w:sz="0" w:space="0" w:color="auto"/>
                        <w:bottom w:val="none" w:sz="0" w:space="0" w:color="auto"/>
                        <w:right w:val="none" w:sz="0" w:space="0" w:color="auto"/>
                      </w:divBdr>
                    </w:div>
                    <w:div w:id="434642512">
                      <w:marLeft w:val="1350"/>
                      <w:marRight w:val="0"/>
                      <w:marTop w:val="300"/>
                      <w:marBottom w:val="300"/>
                      <w:divBdr>
                        <w:top w:val="none" w:sz="0" w:space="0" w:color="auto"/>
                        <w:left w:val="none" w:sz="0" w:space="0" w:color="auto"/>
                        <w:bottom w:val="none" w:sz="0" w:space="0" w:color="auto"/>
                        <w:right w:val="none" w:sz="0" w:space="0" w:color="auto"/>
                      </w:divBdr>
                      <w:divsChild>
                        <w:div w:id="357051349">
                          <w:marLeft w:val="0"/>
                          <w:marRight w:val="0"/>
                          <w:marTop w:val="0"/>
                          <w:marBottom w:val="0"/>
                          <w:divBdr>
                            <w:top w:val="none" w:sz="0" w:space="0" w:color="auto"/>
                            <w:left w:val="none" w:sz="0" w:space="0" w:color="auto"/>
                            <w:bottom w:val="none" w:sz="0" w:space="0" w:color="auto"/>
                            <w:right w:val="none" w:sz="0" w:space="0" w:color="auto"/>
                          </w:divBdr>
                        </w:div>
                      </w:divsChild>
                    </w:div>
                    <w:div w:id="1977637865">
                      <w:marLeft w:val="900"/>
                      <w:marRight w:val="0"/>
                      <w:marTop w:val="0"/>
                      <w:marBottom w:val="300"/>
                      <w:divBdr>
                        <w:top w:val="none" w:sz="0" w:space="0" w:color="auto"/>
                        <w:left w:val="none" w:sz="0" w:space="0" w:color="auto"/>
                        <w:bottom w:val="none" w:sz="0" w:space="0" w:color="auto"/>
                        <w:right w:val="none" w:sz="0" w:space="0" w:color="auto"/>
                      </w:divBdr>
                    </w:div>
                    <w:div w:id="860705926">
                      <w:marLeft w:val="1350"/>
                      <w:marRight w:val="0"/>
                      <w:marTop w:val="300"/>
                      <w:marBottom w:val="300"/>
                      <w:divBdr>
                        <w:top w:val="none" w:sz="0" w:space="0" w:color="auto"/>
                        <w:left w:val="none" w:sz="0" w:space="0" w:color="auto"/>
                        <w:bottom w:val="none" w:sz="0" w:space="0" w:color="auto"/>
                        <w:right w:val="none" w:sz="0" w:space="0" w:color="auto"/>
                      </w:divBdr>
                      <w:divsChild>
                        <w:div w:id="827936181">
                          <w:marLeft w:val="0"/>
                          <w:marRight w:val="0"/>
                          <w:marTop w:val="0"/>
                          <w:marBottom w:val="0"/>
                          <w:divBdr>
                            <w:top w:val="none" w:sz="0" w:space="0" w:color="auto"/>
                            <w:left w:val="none" w:sz="0" w:space="0" w:color="auto"/>
                            <w:bottom w:val="none" w:sz="0" w:space="0" w:color="auto"/>
                            <w:right w:val="none" w:sz="0" w:space="0" w:color="auto"/>
                          </w:divBdr>
                        </w:div>
                      </w:divsChild>
                    </w:div>
                    <w:div w:id="1234119476">
                      <w:marLeft w:val="900"/>
                      <w:marRight w:val="0"/>
                      <w:marTop w:val="0"/>
                      <w:marBottom w:val="300"/>
                      <w:divBdr>
                        <w:top w:val="none" w:sz="0" w:space="0" w:color="auto"/>
                        <w:left w:val="none" w:sz="0" w:space="0" w:color="auto"/>
                        <w:bottom w:val="none" w:sz="0" w:space="0" w:color="auto"/>
                        <w:right w:val="none" w:sz="0" w:space="0" w:color="auto"/>
                      </w:divBdr>
                    </w:div>
                    <w:div w:id="1520386292">
                      <w:marLeft w:val="1350"/>
                      <w:marRight w:val="0"/>
                      <w:marTop w:val="300"/>
                      <w:marBottom w:val="300"/>
                      <w:divBdr>
                        <w:top w:val="none" w:sz="0" w:space="0" w:color="auto"/>
                        <w:left w:val="none" w:sz="0" w:space="0" w:color="auto"/>
                        <w:bottom w:val="none" w:sz="0" w:space="0" w:color="auto"/>
                        <w:right w:val="none" w:sz="0" w:space="0" w:color="auto"/>
                      </w:divBdr>
                      <w:divsChild>
                        <w:div w:id="1945115425">
                          <w:marLeft w:val="0"/>
                          <w:marRight w:val="0"/>
                          <w:marTop w:val="0"/>
                          <w:marBottom w:val="0"/>
                          <w:divBdr>
                            <w:top w:val="none" w:sz="0" w:space="0" w:color="auto"/>
                            <w:left w:val="none" w:sz="0" w:space="0" w:color="auto"/>
                            <w:bottom w:val="none" w:sz="0" w:space="0" w:color="auto"/>
                            <w:right w:val="none" w:sz="0" w:space="0" w:color="auto"/>
                          </w:divBdr>
                        </w:div>
                      </w:divsChild>
                    </w:div>
                    <w:div w:id="2098287123">
                      <w:marLeft w:val="900"/>
                      <w:marRight w:val="0"/>
                      <w:marTop w:val="0"/>
                      <w:marBottom w:val="300"/>
                      <w:divBdr>
                        <w:top w:val="none" w:sz="0" w:space="0" w:color="auto"/>
                        <w:left w:val="none" w:sz="0" w:space="0" w:color="auto"/>
                        <w:bottom w:val="none" w:sz="0" w:space="0" w:color="auto"/>
                        <w:right w:val="none" w:sz="0" w:space="0" w:color="auto"/>
                      </w:divBdr>
                    </w:div>
                    <w:div w:id="1727339174">
                      <w:marLeft w:val="1350"/>
                      <w:marRight w:val="0"/>
                      <w:marTop w:val="300"/>
                      <w:marBottom w:val="300"/>
                      <w:divBdr>
                        <w:top w:val="none" w:sz="0" w:space="0" w:color="auto"/>
                        <w:left w:val="none" w:sz="0" w:space="0" w:color="auto"/>
                        <w:bottom w:val="none" w:sz="0" w:space="0" w:color="auto"/>
                        <w:right w:val="none" w:sz="0" w:space="0" w:color="auto"/>
                      </w:divBdr>
                      <w:divsChild>
                        <w:div w:id="581912210">
                          <w:marLeft w:val="0"/>
                          <w:marRight w:val="0"/>
                          <w:marTop w:val="0"/>
                          <w:marBottom w:val="0"/>
                          <w:divBdr>
                            <w:top w:val="none" w:sz="0" w:space="0" w:color="auto"/>
                            <w:left w:val="none" w:sz="0" w:space="0" w:color="auto"/>
                            <w:bottom w:val="none" w:sz="0" w:space="0" w:color="auto"/>
                            <w:right w:val="none" w:sz="0" w:space="0" w:color="auto"/>
                          </w:divBdr>
                        </w:div>
                      </w:divsChild>
                    </w:div>
                    <w:div w:id="1496727511">
                      <w:marLeft w:val="900"/>
                      <w:marRight w:val="0"/>
                      <w:marTop w:val="0"/>
                      <w:marBottom w:val="300"/>
                      <w:divBdr>
                        <w:top w:val="none" w:sz="0" w:space="0" w:color="auto"/>
                        <w:left w:val="none" w:sz="0" w:space="0" w:color="auto"/>
                        <w:bottom w:val="none" w:sz="0" w:space="0" w:color="auto"/>
                        <w:right w:val="none" w:sz="0" w:space="0" w:color="auto"/>
                      </w:divBdr>
                    </w:div>
                    <w:div w:id="349647752">
                      <w:marLeft w:val="1350"/>
                      <w:marRight w:val="0"/>
                      <w:marTop w:val="300"/>
                      <w:marBottom w:val="300"/>
                      <w:divBdr>
                        <w:top w:val="none" w:sz="0" w:space="0" w:color="auto"/>
                        <w:left w:val="none" w:sz="0" w:space="0" w:color="auto"/>
                        <w:bottom w:val="none" w:sz="0" w:space="0" w:color="auto"/>
                        <w:right w:val="none" w:sz="0" w:space="0" w:color="auto"/>
                      </w:divBdr>
                      <w:divsChild>
                        <w:div w:id="17437164">
                          <w:marLeft w:val="0"/>
                          <w:marRight w:val="0"/>
                          <w:marTop w:val="0"/>
                          <w:marBottom w:val="0"/>
                          <w:divBdr>
                            <w:top w:val="none" w:sz="0" w:space="0" w:color="auto"/>
                            <w:left w:val="none" w:sz="0" w:space="0" w:color="auto"/>
                            <w:bottom w:val="none" w:sz="0" w:space="0" w:color="auto"/>
                            <w:right w:val="none" w:sz="0" w:space="0" w:color="auto"/>
                          </w:divBdr>
                        </w:div>
                      </w:divsChild>
                    </w:div>
                    <w:div w:id="2043821126">
                      <w:marLeft w:val="900"/>
                      <w:marRight w:val="0"/>
                      <w:marTop w:val="0"/>
                      <w:marBottom w:val="300"/>
                      <w:divBdr>
                        <w:top w:val="none" w:sz="0" w:space="0" w:color="auto"/>
                        <w:left w:val="none" w:sz="0" w:space="0" w:color="auto"/>
                        <w:bottom w:val="none" w:sz="0" w:space="0" w:color="auto"/>
                        <w:right w:val="none" w:sz="0" w:space="0" w:color="auto"/>
                      </w:divBdr>
                    </w:div>
                    <w:div w:id="1965115963">
                      <w:marLeft w:val="1350"/>
                      <w:marRight w:val="0"/>
                      <w:marTop w:val="300"/>
                      <w:marBottom w:val="300"/>
                      <w:divBdr>
                        <w:top w:val="none" w:sz="0" w:space="0" w:color="auto"/>
                        <w:left w:val="none" w:sz="0" w:space="0" w:color="auto"/>
                        <w:bottom w:val="none" w:sz="0" w:space="0" w:color="auto"/>
                        <w:right w:val="none" w:sz="0" w:space="0" w:color="auto"/>
                      </w:divBdr>
                      <w:divsChild>
                        <w:div w:id="1512181067">
                          <w:marLeft w:val="0"/>
                          <w:marRight w:val="0"/>
                          <w:marTop w:val="0"/>
                          <w:marBottom w:val="0"/>
                          <w:divBdr>
                            <w:top w:val="none" w:sz="0" w:space="0" w:color="auto"/>
                            <w:left w:val="none" w:sz="0" w:space="0" w:color="auto"/>
                            <w:bottom w:val="none" w:sz="0" w:space="0" w:color="auto"/>
                            <w:right w:val="none" w:sz="0" w:space="0" w:color="auto"/>
                          </w:divBdr>
                        </w:div>
                      </w:divsChild>
                    </w:div>
                    <w:div w:id="1695381642">
                      <w:marLeft w:val="900"/>
                      <w:marRight w:val="0"/>
                      <w:marTop w:val="0"/>
                      <w:marBottom w:val="300"/>
                      <w:divBdr>
                        <w:top w:val="none" w:sz="0" w:space="0" w:color="auto"/>
                        <w:left w:val="none" w:sz="0" w:space="0" w:color="auto"/>
                        <w:bottom w:val="none" w:sz="0" w:space="0" w:color="auto"/>
                        <w:right w:val="none" w:sz="0" w:space="0" w:color="auto"/>
                      </w:divBdr>
                    </w:div>
                    <w:div w:id="13071266">
                      <w:marLeft w:val="1350"/>
                      <w:marRight w:val="0"/>
                      <w:marTop w:val="300"/>
                      <w:marBottom w:val="300"/>
                      <w:divBdr>
                        <w:top w:val="none" w:sz="0" w:space="0" w:color="auto"/>
                        <w:left w:val="none" w:sz="0" w:space="0" w:color="auto"/>
                        <w:bottom w:val="none" w:sz="0" w:space="0" w:color="auto"/>
                        <w:right w:val="none" w:sz="0" w:space="0" w:color="auto"/>
                      </w:divBdr>
                      <w:divsChild>
                        <w:div w:id="1606035519">
                          <w:marLeft w:val="0"/>
                          <w:marRight w:val="0"/>
                          <w:marTop w:val="0"/>
                          <w:marBottom w:val="0"/>
                          <w:divBdr>
                            <w:top w:val="none" w:sz="0" w:space="0" w:color="auto"/>
                            <w:left w:val="none" w:sz="0" w:space="0" w:color="auto"/>
                            <w:bottom w:val="none" w:sz="0" w:space="0" w:color="auto"/>
                            <w:right w:val="none" w:sz="0" w:space="0" w:color="auto"/>
                          </w:divBdr>
                        </w:div>
                      </w:divsChild>
                    </w:div>
                    <w:div w:id="1144350691">
                      <w:marLeft w:val="900"/>
                      <w:marRight w:val="0"/>
                      <w:marTop w:val="0"/>
                      <w:marBottom w:val="300"/>
                      <w:divBdr>
                        <w:top w:val="none" w:sz="0" w:space="0" w:color="auto"/>
                        <w:left w:val="none" w:sz="0" w:space="0" w:color="auto"/>
                        <w:bottom w:val="none" w:sz="0" w:space="0" w:color="auto"/>
                        <w:right w:val="none" w:sz="0" w:space="0" w:color="auto"/>
                      </w:divBdr>
                    </w:div>
                    <w:div w:id="653679240">
                      <w:marLeft w:val="1350"/>
                      <w:marRight w:val="0"/>
                      <w:marTop w:val="300"/>
                      <w:marBottom w:val="300"/>
                      <w:divBdr>
                        <w:top w:val="none" w:sz="0" w:space="0" w:color="auto"/>
                        <w:left w:val="none" w:sz="0" w:space="0" w:color="auto"/>
                        <w:bottom w:val="none" w:sz="0" w:space="0" w:color="auto"/>
                        <w:right w:val="none" w:sz="0" w:space="0" w:color="auto"/>
                      </w:divBdr>
                      <w:divsChild>
                        <w:div w:id="2095348806">
                          <w:marLeft w:val="0"/>
                          <w:marRight w:val="0"/>
                          <w:marTop w:val="0"/>
                          <w:marBottom w:val="0"/>
                          <w:divBdr>
                            <w:top w:val="none" w:sz="0" w:space="0" w:color="auto"/>
                            <w:left w:val="none" w:sz="0" w:space="0" w:color="auto"/>
                            <w:bottom w:val="none" w:sz="0" w:space="0" w:color="auto"/>
                            <w:right w:val="none" w:sz="0" w:space="0" w:color="auto"/>
                          </w:divBdr>
                        </w:div>
                      </w:divsChild>
                    </w:div>
                    <w:div w:id="1069767356">
                      <w:marLeft w:val="900"/>
                      <w:marRight w:val="0"/>
                      <w:marTop w:val="0"/>
                      <w:marBottom w:val="300"/>
                      <w:divBdr>
                        <w:top w:val="none" w:sz="0" w:space="0" w:color="auto"/>
                        <w:left w:val="none" w:sz="0" w:space="0" w:color="auto"/>
                        <w:bottom w:val="none" w:sz="0" w:space="0" w:color="auto"/>
                        <w:right w:val="none" w:sz="0" w:space="0" w:color="auto"/>
                      </w:divBdr>
                    </w:div>
                    <w:div w:id="1045374396">
                      <w:marLeft w:val="1350"/>
                      <w:marRight w:val="0"/>
                      <w:marTop w:val="300"/>
                      <w:marBottom w:val="300"/>
                      <w:divBdr>
                        <w:top w:val="none" w:sz="0" w:space="0" w:color="auto"/>
                        <w:left w:val="none" w:sz="0" w:space="0" w:color="auto"/>
                        <w:bottom w:val="none" w:sz="0" w:space="0" w:color="auto"/>
                        <w:right w:val="none" w:sz="0" w:space="0" w:color="auto"/>
                      </w:divBdr>
                      <w:divsChild>
                        <w:div w:id="1314143878">
                          <w:marLeft w:val="0"/>
                          <w:marRight w:val="0"/>
                          <w:marTop w:val="0"/>
                          <w:marBottom w:val="0"/>
                          <w:divBdr>
                            <w:top w:val="none" w:sz="0" w:space="0" w:color="auto"/>
                            <w:left w:val="none" w:sz="0" w:space="0" w:color="auto"/>
                            <w:bottom w:val="none" w:sz="0" w:space="0" w:color="auto"/>
                            <w:right w:val="none" w:sz="0" w:space="0" w:color="auto"/>
                          </w:divBdr>
                        </w:div>
                      </w:divsChild>
                    </w:div>
                    <w:div w:id="870191800">
                      <w:marLeft w:val="900"/>
                      <w:marRight w:val="0"/>
                      <w:marTop w:val="0"/>
                      <w:marBottom w:val="300"/>
                      <w:divBdr>
                        <w:top w:val="none" w:sz="0" w:space="0" w:color="auto"/>
                        <w:left w:val="none" w:sz="0" w:space="0" w:color="auto"/>
                        <w:bottom w:val="none" w:sz="0" w:space="0" w:color="auto"/>
                        <w:right w:val="none" w:sz="0" w:space="0" w:color="auto"/>
                      </w:divBdr>
                    </w:div>
                    <w:div w:id="1600211175">
                      <w:marLeft w:val="1350"/>
                      <w:marRight w:val="0"/>
                      <w:marTop w:val="300"/>
                      <w:marBottom w:val="300"/>
                      <w:divBdr>
                        <w:top w:val="none" w:sz="0" w:space="0" w:color="auto"/>
                        <w:left w:val="none" w:sz="0" w:space="0" w:color="auto"/>
                        <w:bottom w:val="none" w:sz="0" w:space="0" w:color="auto"/>
                        <w:right w:val="none" w:sz="0" w:space="0" w:color="auto"/>
                      </w:divBdr>
                      <w:divsChild>
                        <w:div w:id="1251695968">
                          <w:marLeft w:val="0"/>
                          <w:marRight w:val="0"/>
                          <w:marTop w:val="0"/>
                          <w:marBottom w:val="0"/>
                          <w:divBdr>
                            <w:top w:val="none" w:sz="0" w:space="0" w:color="auto"/>
                            <w:left w:val="none" w:sz="0" w:space="0" w:color="auto"/>
                            <w:bottom w:val="none" w:sz="0" w:space="0" w:color="auto"/>
                            <w:right w:val="none" w:sz="0" w:space="0" w:color="auto"/>
                          </w:divBdr>
                        </w:div>
                      </w:divsChild>
                    </w:div>
                    <w:div w:id="1462652689">
                      <w:marLeft w:val="900"/>
                      <w:marRight w:val="0"/>
                      <w:marTop w:val="0"/>
                      <w:marBottom w:val="300"/>
                      <w:divBdr>
                        <w:top w:val="none" w:sz="0" w:space="0" w:color="auto"/>
                        <w:left w:val="none" w:sz="0" w:space="0" w:color="auto"/>
                        <w:bottom w:val="none" w:sz="0" w:space="0" w:color="auto"/>
                        <w:right w:val="none" w:sz="0" w:space="0" w:color="auto"/>
                      </w:divBdr>
                    </w:div>
                    <w:div w:id="1222794320">
                      <w:marLeft w:val="1350"/>
                      <w:marRight w:val="0"/>
                      <w:marTop w:val="300"/>
                      <w:marBottom w:val="300"/>
                      <w:divBdr>
                        <w:top w:val="none" w:sz="0" w:space="0" w:color="auto"/>
                        <w:left w:val="none" w:sz="0" w:space="0" w:color="auto"/>
                        <w:bottom w:val="none" w:sz="0" w:space="0" w:color="auto"/>
                        <w:right w:val="none" w:sz="0" w:space="0" w:color="auto"/>
                      </w:divBdr>
                      <w:divsChild>
                        <w:div w:id="1394624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7638300">
      <w:bodyDiv w:val="1"/>
      <w:marLeft w:val="0"/>
      <w:marRight w:val="0"/>
      <w:marTop w:val="0"/>
      <w:marBottom w:val="0"/>
      <w:divBdr>
        <w:top w:val="none" w:sz="0" w:space="0" w:color="auto"/>
        <w:left w:val="none" w:sz="0" w:space="0" w:color="auto"/>
        <w:bottom w:val="none" w:sz="0" w:space="0" w:color="auto"/>
        <w:right w:val="none" w:sz="0" w:space="0" w:color="auto"/>
      </w:divBdr>
      <w:divsChild>
        <w:div w:id="63065198">
          <w:marLeft w:val="0"/>
          <w:marRight w:val="0"/>
          <w:marTop w:val="0"/>
          <w:marBottom w:val="0"/>
          <w:divBdr>
            <w:top w:val="none" w:sz="0" w:space="0" w:color="auto"/>
            <w:left w:val="none" w:sz="0" w:space="0" w:color="auto"/>
            <w:bottom w:val="none" w:sz="0" w:space="0" w:color="auto"/>
            <w:right w:val="none" w:sz="0" w:space="0" w:color="auto"/>
          </w:divBdr>
          <w:divsChild>
            <w:div w:id="1001271820">
              <w:marLeft w:val="0"/>
              <w:marRight w:val="0"/>
              <w:marTop w:val="0"/>
              <w:marBottom w:val="0"/>
              <w:divBdr>
                <w:top w:val="none" w:sz="0" w:space="0" w:color="auto"/>
                <w:left w:val="none" w:sz="0" w:space="0" w:color="auto"/>
                <w:bottom w:val="none" w:sz="0" w:space="0" w:color="auto"/>
                <w:right w:val="none" w:sz="0" w:space="0" w:color="auto"/>
              </w:divBdr>
              <w:divsChild>
                <w:div w:id="1378705407">
                  <w:marLeft w:val="0"/>
                  <w:marRight w:val="0"/>
                  <w:marTop w:val="450"/>
                  <w:marBottom w:val="300"/>
                  <w:divBdr>
                    <w:top w:val="none" w:sz="0" w:space="0" w:color="auto"/>
                    <w:left w:val="none" w:sz="0" w:space="0" w:color="auto"/>
                    <w:bottom w:val="none" w:sz="0" w:space="0" w:color="auto"/>
                    <w:right w:val="none" w:sz="0" w:space="0" w:color="auto"/>
                  </w:divBdr>
                </w:div>
                <w:div w:id="1412195067">
                  <w:marLeft w:val="0"/>
                  <w:marRight w:val="0"/>
                  <w:marTop w:val="0"/>
                  <w:marBottom w:val="450"/>
                  <w:divBdr>
                    <w:top w:val="none" w:sz="0" w:space="0" w:color="auto"/>
                    <w:left w:val="none" w:sz="0" w:space="0" w:color="auto"/>
                    <w:bottom w:val="none" w:sz="0" w:space="0" w:color="auto"/>
                    <w:right w:val="none" w:sz="0" w:space="0" w:color="auto"/>
                  </w:divBdr>
                </w:div>
                <w:div w:id="1680230047">
                  <w:marLeft w:val="525"/>
                  <w:marRight w:val="0"/>
                  <w:marTop w:val="300"/>
                  <w:marBottom w:val="300"/>
                  <w:divBdr>
                    <w:top w:val="none" w:sz="0" w:space="0" w:color="auto"/>
                    <w:left w:val="none" w:sz="0" w:space="0" w:color="auto"/>
                    <w:bottom w:val="none" w:sz="0" w:space="0" w:color="auto"/>
                    <w:right w:val="none" w:sz="0" w:space="0" w:color="auto"/>
                  </w:divBdr>
                </w:div>
                <w:div w:id="1717468652">
                  <w:marLeft w:val="525"/>
                  <w:marRight w:val="0"/>
                  <w:marTop w:val="300"/>
                  <w:marBottom w:val="300"/>
                  <w:divBdr>
                    <w:top w:val="none" w:sz="0" w:space="0" w:color="auto"/>
                    <w:left w:val="none" w:sz="0" w:space="0" w:color="auto"/>
                    <w:bottom w:val="none" w:sz="0" w:space="0" w:color="auto"/>
                    <w:right w:val="none" w:sz="0" w:space="0" w:color="auto"/>
                  </w:divBdr>
                </w:div>
                <w:div w:id="1916698554">
                  <w:marLeft w:val="0"/>
                  <w:marRight w:val="0"/>
                  <w:marTop w:val="0"/>
                  <w:marBottom w:val="0"/>
                  <w:divBdr>
                    <w:top w:val="none" w:sz="0" w:space="0" w:color="auto"/>
                    <w:left w:val="none" w:sz="0" w:space="0" w:color="auto"/>
                    <w:bottom w:val="none" w:sz="0" w:space="0" w:color="auto"/>
                    <w:right w:val="none" w:sz="0" w:space="0" w:color="auto"/>
                  </w:divBdr>
                  <w:divsChild>
                    <w:div w:id="1966351022">
                      <w:marLeft w:val="900"/>
                      <w:marRight w:val="0"/>
                      <w:marTop w:val="0"/>
                      <w:marBottom w:val="300"/>
                      <w:divBdr>
                        <w:top w:val="none" w:sz="0" w:space="0" w:color="auto"/>
                        <w:left w:val="none" w:sz="0" w:space="0" w:color="auto"/>
                        <w:bottom w:val="none" w:sz="0" w:space="0" w:color="auto"/>
                        <w:right w:val="none" w:sz="0" w:space="0" w:color="auto"/>
                      </w:divBdr>
                    </w:div>
                    <w:div w:id="1133400034">
                      <w:marLeft w:val="1350"/>
                      <w:marRight w:val="0"/>
                      <w:marTop w:val="300"/>
                      <w:marBottom w:val="300"/>
                      <w:divBdr>
                        <w:top w:val="none" w:sz="0" w:space="0" w:color="auto"/>
                        <w:left w:val="none" w:sz="0" w:space="0" w:color="auto"/>
                        <w:bottom w:val="none" w:sz="0" w:space="0" w:color="auto"/>
                        <w:right w:val="none" w:sz="0" w:space="0" w:color="auto"/>
                      </w:divBdr>
                      <w:divsChild>
                        <w:div w:id="301271506">
                          <w:marLeft w:val="0"/>
                          <w:marRight w:val="0"/>
                          <w:marTop w:val="0"/>
                          <w:marBottom w:val="0"/>
                          <w:divBdr>
                            <w:top w:val="none" w:sz="0" w:space="0" w:color="auto"/>
                            <w:left w:val="none" w:sz="0" w:space="0" w:color="auto"/>
                            <w:bottom w:val="none" w:sz="0" w:space="0" w:color="auto"/>
                            <w:right w:val="none" w:sz="0" w:space="0" w:color="auto"/>
                          </w:divBdr>
                        </w:div>
                      </w:divsChild>
                    </w:div>
                    <w:div w:id="504630500">
                      <w:marLeft w:val="900"/>
                      <w:marRight w:val="0"/>
                      <w:marTop w:val="0"/>
                      <w:marBottom w:val="300"/>
                      <w:divBdr>
                        <w:top w:val="none" w:sz="0" w:space="0" w:color="auto"/>
                        <w:left w:val="none" w:sz="0" w:space="0" w:color="auto"/>
                        <w:bottom w:val="none" w:sz="0" w:space="0" w:color="auto"/>
                        <w:right w:val="none" w:sz="0" w:space="0" w:color="auto"/>
                      </w:divBdr>
                    </w:div>
                    <w:div w:id="614870456">
                      <w:marLeft w:val="1350"/>
                      <w:marRight w:val="0"/>
                      <w:marTop w:val="300"/>
                      <w:marBottom w:val="300"/>
                      <w:divBdr>
                        <w:top w:val="none" w:sz="0" w:space="0" w:color="auto"/>
                        <w:left w:val="none" w:sz="0" w:space="0" w:color="auto"/>
                        <w:bottom w:val="none" w:sz="0" w:space="0" w:color="auto"/>
                        <w:right w:val="none" w:sz="0" w:space="0" w:color="auto"/>
                      </w:divBdr>
                      <w:divsChild>
                        <w:div w:id="28412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6483087">
      <w:bodyDiv w:val="1"/>
      <w:marLeft w:val="0"/>
      <w:marRight w:val="0"/>
      <w:marTop w:val="0"/>
      <w:marBottom w:val="0"/>
      <w:divBdr>
        <w:top w:val="none" w:sz="0" w:space="0" w:color="auto"/>
        <w:left w:val="none" w:sz="0" w:space="0" w:color="auto"/>
        <w:bottom w:val="none" w:sz="0" w:space="0" w:color="auto"/>
        <w:right w:val="none" w:sz="0" w:space="0" w:color="auto"/>
      </w:divBdr>
      <w:divsChild>
        <w:div w:id="1452626905">
          <w:marLeft w:val="0"/>
          <w:marRight w:val="0"/>
          <w:marTop w:val="0"/>
          <w:marBottom w:val="0"/>
          <w:divBdr>
            <w:top w:val="none" w:sz="0" w:space="0" w:color="auto"/>
            <w:left w:val="none" w:sz="0" w:space="0" w:color="auto"/>
            <w:bottom w:val="none" w:sz="0" w:space="0" w:color="auto"/>
            <w:right w:val="none" w:sz="0" w:space="0" w:color="auto"/>
          </w:divBdr>
          <w:divsChild>
            <w:div w:id="1768887747">
              <w:marLeft w:val="0"/>
              <w:marRight w:val="0"/>
              <w:marTop w:val="0"/>
              <w:marBottom w:val="0"/>
              <w:divBdr>
                <w:top w:val="none" w:sz="0" w:space="0" w:color="auto"/>
                <w:left w:val="none" w:sz="0" w:space="0" w:color="auto"/>
                <w:bottom w:val="none" w:sz="0" w:space="0" w:color="auto"/>
                <w:right w:val="none" w:sz="0" w:space="0" w:color="auto"/>
              </w:divBdr>
              <w:divsChild>
                <w:div w:id="1446847195">
                  <w:marLeft w:val="0"/>
                  <w:marRight w:val="0"/>
                  <w:marTop w:val="450"/>
                  <w:marBottom w:val="300"/>
                  <w:divBdr>
                    <w:top w:val="none" w:sz="0" w:space="0" w:color="auto"/>
                    <w:left w:val="none" w:sz="0" w:space="0" w:color="auto"/>
                    <w:bottom w:val="none" w:sz="0" w:space="0" w:color="auto"/>
                    <w:right w:val="none" w:sz="0" w:space="0" w:color="auto"/>
                  </w:divBdr>
                </w:div>
                <w:div w:id="941063268">
                  <w:marLeft w:val="0"/>
                  <w:marRight w:val="0"/>
                  <w:marTop w:val="0"/>
                  <w:marBottom w:val="450"/>
                  <w:divBdr>
                    <w:top w:val="none" w:sz="0" w:space="0" w:color="auto"/>
                    <w:left w:val="none" w:sz="0" w:space="0" w:color="auto"/>
                    <w:bottom w:val="none" w:sz="0" w:space="0" w:color="auto"/>
                    <w:right w:val="none" w:sz="0" w:space="0" w:color="auto"/>
                  </w:divBdr>
                </w:div>
                <w:div w:id="901402621">
                  <w:marLeft w:val="525"/>
                  <w:marRight w:val="0"/>
                  <w:marTop w:val="300"/>
                  <w:marBottom w:val="300"/>
                  <w:divBdr>
                    <w:top w:val="none" w:sz="0" w:space="0" w:color="auto"/>
                    <w:left w:val="none" w:sz="0" w:space="0" w:color="auto"/>
                    <w:bottom w:val="none" w:sz="0" w:space="0" w:color="auto"/>
                    <w:right w:val="none" w:sz="0" w:space="0" w:color="auto"/>
                  </w:divBdr>
                </w:div>
                <w:div w:id="824392967">
                  <w:marLeft w:val="525"/>
                  <w:marRight w:val="0"/>
                  <w:marTop w:val="300"/>
                  <w:marBottom w:val="300"/>
                  <w:divBdr>
                    <w:top w:val="none" w:sz="0" w:space="0" w:color="auto"/>
                    <w:left w:val="none" w:sz="0" w:space="0" w:color="auto"/>
                    <w:bottom w:val="none" w:sz="0" w:space="0" w:color="auto"/>
                    <w:right w:val="none" w:sz="0" w:space="0" w:color="auto"/>
                  </w:divBdr>
                </w:div>
                <w:div w:id="1688756293">
                  <w:marLeft w:val="0"/>
                  <w:marRight w:val="0"/>
                  <w:marTop w:val="0"/>
                  <w:marBottom w:val="0"/>
                  <w:divBdr>
                    <w:top w:val="none" w:sz="0" w:space="0" w:color="auto"/>
                    <w:left w:val="none" w:sz="0" w:space="0" w:color="auto"/>
                    <w:bottom w:val="none" w:sz="0" w:space="0" w:color="auto"/>
                    <w:right w:val="none" w:sz="0" w:space="0" w:color="auto"/>
                  </w:divBdr>
                  <w:divsChild>
                    <w:div w:id="1062632406">
                      <w:marLeft w:val="900"/>
                      <w:marRight w:val="0"/>
                      <w:marTop w:val="0"/>
                      <w:marBottom w:val="300"/>
                      <w:divBdr>
                        <w:top w:val="none" w:sz="0" w:space="0" w:color="auto"/>
                        <w:left w:val="none" w:sz="0" w:space="0" w:color="auto"/>
                        <w:bottom w:val="none" w:sz="0" w:space="0" w:color="auto"/>
                        <w:right w:val="none" w:sz="0" w:space="0" w:color="auto"/>
                      </w:divBdr>
                    </w:div>
                    <w:div w:id="1110203462">
                      <w:marLeft w:val="1350"/>
                      <w:marRight w:val="0"/>
                      <w:marTop w:val="300"/>
                      <w:marBottom w:val="300"/>
                      <w:divBdr>
                        <w:top w:val="none" w:sz="0" w:space="0" w:color="auto"/>
                        <w:left w:val="none" w:sz="0" w:space="0" w:color="auto"/>
                        <w:bottom w:val="none" w:sz="0" w:space="0" w:color="auto"/>
                        <w:right w:val="none" w:sz="0" w:space="0" w:color="auto"/>
                      </w:divBdr>
                      <w:divsChild>
                        <w:div w:id="1695038146">
                          <w:marLeft w:val="0"/>
                          <w:marRight w:val="0"/>
                          <w:marTop w:val="0"/>
                          <w:marBottom w:val="0"/>
                          <w:divBdr>
                            <w:top w:val="none" w:sz="0" w:space="0" w:color="auto"/>
                            <w:left w:val="none" w:sz="0" w:space="0" w:color="auto"/>
                            <w:bottom w:val="none" w:sz="0" w:space="0" w:color="auto"/>
                            <w:right w:val="none" w:sz="0" w:space="0" w:color="auto"/>
                          </w:divBdr>
                        </w:div>
                      </w:divsChild>
                    </w:div>
                    <w:div w:id="470099759">
                      <w:marLeft w:val="900"/>
                      <w:marRight w:val="0"/>
                      <w:marTop w:val="0"/>
                      <w:marBottom w:val="300"/>
                      <w:divBdr>
                        <w:top w:val="none" w:sz="0" w:space="0" w:color="auto"/>
                        <w:left w:val="none" w:sz="0" w:space="0" w:color="auto"/>
                        <w:bottom w:val="none" w:sz="0" w:space="0" w:color="auto"/>
                        <w:right w:val="none" w:sz="0" w:space="0" w:color="auto"/>
                      </w:divBdr>
                    </w:div>
                    <w:div w:id="688796238">
                      <w:marLeft w:val="1350"/>
                      <w:marRight w:val="0"/>
                      <w:marTop w:val="300"/>
                      <w:marBottom w:val="300"/>
                      <w:divBdr>
                        <w:top w:val="none" w:sz="0" w:space="0" w:color="auto"/>
                        <w:left w:val="none" w:sz="0" w:space="0" w:color="auto"/>
                        <w:bottom w:val="none" w:sz="0" w:space="0" w:color="auto"/>
                        <w:right w:val="none" w:sz="0" w:space="0" w:color="auto"/>
                      </w:divBdr>
                      <w:divsChild>
                        <w:div w:id="1159006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6229555">
      <w:bodyDiv w:val="1"/>
      <w:marLeft w:val="0"/>
      <w:marRight w:val="0"/>
      <w:marTop w:val="0"/>
      <w:marBottom w:val="0"/>
      <w:divBdr>
        <w:top w:val="none" w:sz="0" w:space="0" w:color="auto"/>
        <w:left w:val="none" w:sz="0" w:space="0" w:color="auto"/>
        <w:bottom w:val="none" w:sz="0" w:space="0" w:color="auto"/>
        <w:right w:val="none" w:sz="0" w:space="0" w:color="auto"/>
      </w:divBdr>
      <w:divsChild>
        <w:div w:id="290093050">
          <w:marLeft w:val="0"/>
          <w:marRight w:val="0"/>
          <w:marTop w:val="0"/>
          <w:marBottom w:val="0"/>
          <w:divBdr>
            <w:top w:val="none" w:sz="0" w:space="0" w:color="auto"/>
            <w:left w:val="none" w:sz="0" w:space="0" w:color="auto"/>
            <w:bottom w:val="none" w:sz="0" w:space="0" w:color="auto"/>
            <w:right w:val="none" w:sz="0" w:space="0" w:color="auto"/>
          </w:divBdr>
          <w:divsChild>
            <w:div w:id="556012923">
              <w:marLeft w:val="0"/>
              <w:marRight w:val="0"/>
              <w:marTop w:val="0"/>
              <w:marBottom w:val="0"/>
              <w:divBdr>
                <w:top w:val="none" w:sz="0" w:space="0" w:color="auto"/>
                <w:left w:val="none" w:sz="0" w:space="0" w:color="auto"/>
                <w:bottom w:val="none" w:sz="0" w:space="0" w:color="auto"/>
                <w:right w:val="none" w:sz="0" w:space="0" w:color="auto"/>
              </w:divBdr>
              <w:divsChild>
                <w:div w:id="1709329265">
                  <w:marLeft w:val="0"/>
                  <w:marRight w:val="0"/>
                  <w:marTop w:val="450"/>
                  <w:marBottom w:val="300"/>
                  <w:divBdr>
                    <w:top w:val="none" w:sz="0" w:space="0" w:color="auto"/>
                    <w:left w:val="none" w:sz="0" w:space="0" w:color="auto"/>
                    <w:bottom w:val="none" w:sz="0" w:space="0" w:color="auto"/>
                    <w:right w:val="none" w:sz="0" w:space="0" w:color="auto"/>
                  </w:divBdr>
                </w:div>
                <w:div w:id="1102578753">
                  <w:marLeft w:val="0"/>
                  <w:marRight w:val="0"/>
                  <w:marTop w:val="0"/>
                  <w:marBottom w:val="450"/>
                  <w:divBdr>
                    <w:top w:val="none" w:sz="0" w:space="0" w:color="auto"/>
                    <w:left w:val="none" w:sz="0" w:space="0" w:color="auto"/>
                    <w:bottom w:val="none" w:sz="0" w:space="0" w:color="auto"/>
                    <w:right w:val="none" w:sz="0" w:space="0" w:color="auto"/>
                  </w:divBdr>
                </w:div>
                <w:div w:id="1149981203">
                  <w:marLeft w:val="525"/>
                  <w:marRight w:val="0"/>
                  <w:marTop w:val="300"/>
                  <w:marBottom w:val="300"/>
                  <w:divBdr>
                    <w:top w:val="none" w:sz="0" w:space="0" w:color="auto"/>
                    <w:left w:val="none" w:sz="0" w:space="0" w:color="auto"/>
                    <w:bottom w:val="none" w:sz="0" w:space="0" w:color="auto"/>
                    <w:right w:val="none" w:sz="0" w:space="0" w:color="auto"/>
                  </w:divBdr>
                </w:div>
                <w:div w:id="1193037005">
                  <w:marLeft w:val="525"/>
                  <w:marRight w:val="0"/>
                  <w:marTop w:val="300"/>
                  <w:marBottom w:val="300"/>
                  <w:divBdr>
                    <w:top w:val="none" w:sz="0" w:space="0" w:color="auto"/>
                    <w:left w:val="none" w:sz="0" w:space="0" w:color="auto"/>
                    <w:bottom w:val="none" w:sz="0" w:space="0" w:color="auto"/>
                    <w:right w:val="none" w:sz="0" w:space="0" w:color="auto"/>
                  </w:divBdr>
                </w:div>
                <w:div w:id="1841042128">
                  <w:marLeft w:val="0"/>
                  <w:marRight w:val="0"/>
                  <w:marTop w:val="0"/>
                  <w:marBottom w:val="0"/>
                  <w:divBdr>
                    <w:top w:val="none" w:sz="0" w:space="0" w:color="auto"/>
                    <w:left w:val="none" w:sz="0" w:space="0" w:color="auto"/>
                    <w:bottom w:val="none" w:sz="0" w:space="0" w:color="auto"/>
                    <w:right w:val="none" w:sz="0" w:space="0" w:color="auto"/>
                  </w:divBdr>
                  <w:divsChild>
                    <w:div w:id="1638878863">
                      <w:marLeft w:val="900"/>
                      <w:marRight w:val="0"/>
                      <w:marTop w:val="0"/>
                      <w:marBottom w:val="300"/>
                      <w:divBdr>
                        <w:top w:val="none" w:sz="0" w:space="0" w:color="auto"/>
                        <w:left w:val="none" w:sz="0" w:space="0" w:color="auto"/>
                        <w:bottom w:val="none" w:sz="0" w:space="0" w:color="auto"/>
                        <w:right w:val="none" w:sz="0" w:space="0" w:color="auto"/>
                      </w:divBdr>
                    </w:div>
                    <w:div w:id="376004738">
                      <w:marLeft w:val="1350"/>
                      <w:marRight w:val="0"/>
                      <w:marTop w:val="300"/>
                      <w:marBottom w:val="300"/>
                      <w:divBdr>
                        <w:top w:val="none" w:sz="0" w:space="0" w:color="auto"/>
                        <w:left w:val="none" w:sz="0" w:space="0" w:color="auto"/>
                        <w:bottom w:val="none" w:sz="0" w:space="0" w:color="auto"/>
                        <w:right w:val="none" w:sz="0" w:space="0" w:color="auto"/>
                      </w:divBdr>
                      <w:divsChild>
                        <w:div w:id="1560240202">
                          <w:marLeft w:val="0"/>
                          <w:marRight w:val="0"/>
                          <w:marTop w:val="0"/>
                          <w:marBottom w:val="0"/>
                          <w:divBdr>
                            <w:top w:val="none" w:sz="0" w:space="0" w:color="auto"/>
                            <w:left w:val="none" w:sz="0" w:space="0" w:color="auto"/>
                            <w:bottom w:val="none" w:sz="0" w:space="0" w:color="auto"/>
                            <w:right w:val="none" w:sz="0" w:space="0" w:color="auto"/>
                          </w:divBdr>
                        </w:div>
                      </w:divsChild>
                    </w:div>
                    <w:div w:id="151069859">
                      <w:marLeft w:val="900"/>
                      <w:marRight w:val="0"/>
                      <w:marTop w:val="0"/>
                      <w:marBottom w:val="300"/>
                      <w:divBdr>
                        <w:top w:val="none" w:sz="0" w:space="0" w:color="auto"/>
                        <w:left w:val="none" w:sz="0" w:space="0" w:color="auto"/>
                        <w:bottom w:val="none" w:sz="0" w:space="0" w:color="auto"/>
                        <w:right w:val="none" w:sz="0" w:space="0" w:color="auto"/>
                      </w:divBdr>
                    </w:div>
                    <w:div w:id="1954550975">
                      <w:marLeft w:val="1350"/>
                      <w:marRight w:val="0"/>
                      <w:marTop w:val="300"/>
                      <w:marBottom w:val="300"/>
                      <w:divBdr>
                        <w:top w:val="none" w:sz="0" w:space="0" w:color="auto"/>
                        <w:left w:val="none" w:sz="0" w:space="0" w:color="auto"/>
                        <w:bottom w:val="none" w:sz="0" w:space="0" w:color="auto"/>
                        <w:right w:val="none" w:sz="0" w:space="0" w:color="auto"/>
                      </w:divBdr>
                      <w:divsChild>
                        <w:div w:id="446242207">
                          <w:marLeft w:val="0"/>
                          <w:marRight w:val="0"/>
                          <w:marTop w:val="0"/>
                          <w:marBottom w:val="0"/>
                          <w:divBdr>
                            <w:top w:val="none" w:sz="0" w:space="0" w:color="auto"/>
                            <w:left w:val="none" w:sz="0" w:space="0" w:color="auto"/>
                            <w:bottom w:val="none" w:sz="0" w:space="0" w:color="auto"/>
                            <w:right w:val="none" w:sz="0" w:space="0" w:color="auto"/>
                          </w:divBdr>
                        </w:div>
                      </w:divsChild>
                    </w:div>
                    <w:div w:id="50005568">
                      <w:marLeft w:val="900"/>
                      <w:marRight w:val="0"/>
                      <w:marTop w:val="0"/>
                      <w:marBottom w:val="300"/>
                      <w:divBdr>
                        <w:top w:val="none" w:sz="0" w:space="0" w:color="auto"/>
                        <w:left w:val="none" w:sz="0" w:space="0" w:color="auto"/>
                        <w:bottom w:val="none" w:sz="0" w:space="0" w:color="auto"/>
                        <w:right w:val="none" w:sz="0" w:space="0" w:color="auto"/>
                      </w:divBdr>
                    </w:div>
                    <w:div w:id="57171103">
                      <w:marLeft w:val="1350"/>
                      <w:marRight w:val="0"/>
                      <w:marTop w:val="300"/>
                      <w:marBottom w:val="300"/>
                      <w:divBdr>
                        <w:top w:val="none" w:sz="0" w:space="0" w:color="auto"/>
                        <w:left w:val="none" w:sz="0" w:space="0" w:color="auto"/>
                        <w:bottom w:val="none" w:sz="0" w:space="0" w:color="auto"/>
                        <w:right w:val="none" w:sz="0" w:space="0" w:color="auto"/>
                      </w:divBdr>
                      <w:divsChild>
                        <w:div w:id="1377390427">
                          <w:marLeft w:val="0"/>
                          <w:marRight w:val="0"/>
                          <w:marTop w:val="0"/>
                          <w:marBottom w:val="0"/>
                          <w:divBdr>
                            <w:top w:val="none" w:sz="0" w:space="0" w:color="auto"/>
                            <w:left w:val="none" w:sz="0" w:space="0" w:color="auto"/>
                            <w:bottom w:val="none" w:sz="0" w:space="0" w:color="auto"/>
                            <w:right w:val="none" w:sz="0" w:space="0" w:color="auto"/>
                          </w:divBdr>
                        </w:div>
                      </w:divsChild>
                    </w:div>
                    <w:div w:id="1839153689">
                      <w:marLeft w:val="900"/>
                      <w:marRight w:val="0"/>
                      <w:marTop w:val="0"/>
                      <w:marBottom w:val="300"/>
                      <w:divBdr>
                        <w:top w:val="none" w:sz="0" w:space="0" w:color="auto"/>
                        <w:left w:val="none" w:sz="0" w:space="0" w:color="auto"/>
                        <w:bottom w:val="none" w:sz="0" w:space="0" w:color="auto"/>
                        <w:right w:val="none" w:sz="0" w:space="0" w:color="auto"/>
                      </w:divBdr>
                    </w:div>
                    <w:div w:id="2124374493">
                      <w:marLeft w:val="1350"/>
                      <w:marRight w:val="0"/>
                      <w:marTop w:val="300"/>
                      <w:marBottom w:val="300"/>
                      <w:divBdr>
                        <w:top w:val="none" w:sz="0" w:space="0" w:color="auto"/>
                        <w:left w:val="none" w:sz="0" w:space="0" w:color="auto"/>
                        <w:bottom w:val="none" w:sz="0" w:space="0" w:color="auto"/>
                        <w:right w:val="none" w:sz="0" w:space="0" w:color="auto"/>
                      </w:divBdr>
                      <w:divsChild>
                        <w:div w:id="1699817868">
                          <w:marLeft w:val="0"/>
                          <w:marRight w:val="0"/>
                          <w:marTop w:val="0"/>
                          <w:marBottom w:val="0"/>
                          <w:divBdr>
                            <w:top w:val="none" w:sz="0" w:space="0" w:color="auto"/>
                            <w:left w:val="none" w:sz="0" w:space="0" w:color="auto"/>
                            <w:bottom w:val="none" w:sz="0" w:space="0" w:color="auto"/>
                            <w:right w:val="none" w:sz="0" w:space="0" w:color="auto"/>
                          </w:divBdr>
                        </w:div>
                      </w:divsChild>
                    </w:div>
                    <w:div w:id="89157447">
                      <w:marLeft w:val="900"/>
                      <w:marRight w:val="0"/>
                      <w:marTop w:val="0"/>
                      <w:marBottom w:val="300"/>
                      <w:divBdr>
                        <w:top w:val="none" w:sz="0" w:space="0" w:color="auto"/>
                        <w:left w:val="none" w:sz="0" w:space="0" w:color="auto"/>
                        <w:bottom w:val="none" w:sz="0" w:space="0" w:color="auto"/>
                        <w:right w:val="none" w:sz="0" w:space="0" w:color="auto"/>
                      </w:divBdr>
                    </w:div>
                    <w:div w:id="1251348185">
                      <w:marLeft w:val="1350"/>
                      <w:marRight w:val="0"/>
                      <w:marTop w:val="300"/>
                      <w:marBottom w:val="300"/>
                      <w:divBdr>
                        <w:top w:val="none" w:sz="0" w:space="0" w:color="auto"/>
                        <w:left w:val="none" w:sz="0" w:space="0" w:color="auto"/>
                        <w:bottom w:val="none" w:sz="0" w:space="0" w:color="auto"/>
                        <w:right w:val="none" w:sz="0" w:space="0" w:color="auto"/>
                      </w:divBdr>
                      <w:divsChild>
                        <w:div w:id="215361821">
                          <w:marLeft w:val="0"/>
                          <w:marRight w:val="0"/>
                          <w:marTop w:val="0"/>
                          <w:marBottom w:val="0"/>
                          <w:divBdr>
                            <w:top w:val="none" w:sz="0" w:space="0" w:color="auto"/>
                            <w:left w:val="none" w:sz="0" w:space="0" w:color="auto"/>
                            <w:bottom w:val="none" w:sz="0" w:space="0" w:color="auto"/>
                            <w:right w:val="none" w:sz="0" w:space="0" w:color="auto"/>
                          </w:divBdr>
                        </w:div>
                      </w:divsChild>
                    </w:div>
                    <w:div w:id="522129586">
                      <w:marLeft w:val="900"/>
                      <w:marRight w:val="0"/>
                      <w:marTop w:val="0"/>
                      <w:marBottom w:val="300"/>
                      <w:divBdr>
                        <w:top w:val="none" w:sz="0" w:space="0" w:color="auto"/>
                        <w:left w:val="none" w:sz="0" w:space="0" w:color="auto"/>
                        <w:bottom w:val="none" w:sz="0" w:space="0" w:color="auto"/>
                        <w:right w:val="none" w:sz="0" w:space="0" w:color="auto"/>
                      </w:divBdr>
                    </w:div>
                    <w:div w:id="1231309893">
                      <w:marLeft w:val="1350"/>
                      <w:marRight w:val="0"/>
                      <w:marTop w:val="300"/>
                      <w:marBottom w:val="300"/>
                      <w:divBdr>
                        <w:top w:val="none" w:sz="0" w:space="0" w:color="auto"/>
                        <w:left w:val="none" w:sz="0" w:space="0" w:color="auto"/>
                        <w:bottom w:val="none" w:sz="0" w:space="0" w:color="auto"/>
                        <w:right w:val="none" w:sz="0" w:space="0" w:color="auto"/>
                      </w:divBdr>
                      <w:divsChild>
                        <w:div w:id="404575540">
                          <w:marLeft w:val="0"/>
                          <w:marRight w:val="0"/>
                          <w:marTop w:val="0"/>
                          <w:marBottom w:val="0"/>
                          <w:divBdr>
                            <w:top w:val="none" w:sz="0" w:space="0" w:color="auto"/>
                            <w:left w:val="none" w:sz="0" w:space="0" w:color="auto"/>
                            <w:bottom w:val="none" w:sz="0" w:space="0" w:color="auto"/>
                            <w:right w:val="none" w:sz="0" w:space="0" w:color="auto"/>
                          </w:divBdr>
                        </w:div>
                      </w:divsChild>
                    </w:div>
                    <w:div w:id="484050260">
                      <w:marLeft w:val="900"/>
                      <w:marRight w:val="0"/>
                      <w:marTop w:val="0"/>
                      <w:marBottom w:val="300"/>
                      <w:divBdr>
                        <w:top w:val="none" w:sz="0" w:space="0" w:color="auto"/>
                        <w:left w:val="none" w:sz="0" w:space="0" w:color="auto"/>
                        <w:bottom w:val="none" w:sz="0" w:space="0" w:color="auto"/>
                        <w:right w:val="none" w:sz="0" w:space="0" w:color="auto"/>
                      </w:divBdr>
                    </w:div>
                    <w:div w:id="1411469114">
                      <w:marLeft w:val="1350"/>
                      <w:marRight w:val="0"/>
                      <w:marTop w:val="300"/>
                      <w:marBottom w:val="300"/>
                      <w:divBdr>
                        <w:top w:val="none" w:sz="0" w:space="0" w:color="auto"/>
                        <w:left w:val="none" w:sz="0" w:space="0" w:color="auto"/>
                        <w:bottom w:val="none" w:sz="0" w:space="0" w:color="auto"/>
                        <w:right w:val="none" w:sz="0" w:space="0" w:color="auto"/>
                      </w:divBdr>
                      <w:divsChild>
                        <w:div w:id="1659578333">
                          <w:marLeft w:val="0"/>
                          <w:marRight w:val="0"/>
                          <w:marTop w:val="0"/>
                          <w:marBottom w:val="0"/>
                          <w:divBdr>
                            <w:top w:val="none" w:sz="0" w:space="0" w:color="auto"/>
                            <w:left w:val="none" w:sz="0" w:space="0" w:color="auto"/>
                            <w:bottom w:val="none" w:sz="0" w:space="0" w:color="auto"/>
                            <w:right w:val="none" w:sz="0" w:space="0" w:color="auto"/>
                          </w:divBdr>
                        </w:div>
                      </w:divsChild>
                    </w:div>
                    <w:div w:id="206992410">
                      <w:marLeft w:val="900"/>
                      <w:marRight w:val="0"/>
                      <w:marTop w:val="0"/>
                      <w:marBottom w:val="300"/>
                      <w:divBdr>
                        <w:top w:val="none" w:sz="0" w:space="0" w:color="auto"/>
                        <w:left w:val="none" w:sz="0" w:space="0" w:color="auto"/>
                        <w:bottom w:val="none" w:sz="0" w:space="0" w:color="auto"/>
                        <w:right w:val="none" w:sz="0" w:space="0" w:color="auto"/>
                      </w:divBdr>
                    </w:div>
                    <w:div w:id="1694921070">
                      <w:marLeft w:val="1350"/>
                      <w:marRight w:val="0"/>
                      <w:marTop w:val="300"/>
                      <w:marBottom w:val="300"/>
                      <w:divBdr>
                        <w:top w:val="none" w:sz="0" w:space="0" w:color="auto"/>
                        <w:left w:val="none" w:sz="0" w:space="0" w:color="auto"/>
                        <w:bottom w:val="none" w:sz="0" w:space="0" w:color="auto"/>
                        <w:right w:val="none" w:sz="0" w:space="0" w:color="auto"/>
                      </w:divBdr>
                      <w:divsChild>
                        <w:div w:id="956259110">
                          <w:marLeft w:val="0"/>
                          <w:marRight w:val="0"/>
                          <w:marTop w:val="0"/>
                          <w:marBottom w:val="0"/>
                          <w:divBdr>
                            <w:top w:val="none" w:sz="0" w:space="0" w:color="auto"/>
                            <w:left w:val="none" w:sz="0" w:space="0" w:color="auto"/>
                            <w:bottom w:val="none" w:sz="0" w:space="0" w:color="auto"/>
                            <w:right w:val="none" w:sz="0" w:space="0" w:color="auto"/>
                          </w:divBdr>
                        </w:div>
                      </w:divsChild>
                    </w:div>
                    <w:div w:id="915282326">
                      <w:marLeft w:val="900"/>
                      <w:marRight w:val="0"/>
                      <w:marTop w:val="0"/>
                      <w:marBottom w:val="300"/>
                      <w:divBdr>
                        <w:top w:val="none" w:sz="0" w:space="0" w:color="auto"/>
                        <w:left w:val="none" w:sz="0" w:space="0" w:color="auto"/>
                        <w:bottom w:val="none" w:sz="0" w:space="0" w:color="auto"/>
                        <w:right w:val="none" w:sz="0" w:space="0" w:color="auto"/>
                      </w:divBdr>
                    </w:div>
                    <w:div w:id="293297924">
                      <w:marLeft w:val="1350"/>
                      <w:marRight w:val="0"/>
                      <w:marTop w:val="300"/>
                      <w:marBottom w:val="300"/>
                      <w:divBdr>
                        <w:top w:val="none" w:sz="0" w:space="0" w:color="auto"/>
                        <w:left w:val="none" w:sz="0" w:space="0" w:color="auto"/>
                        <w:bottom w:val="none" w:sz="0" w:space="0" w:color="auto"/>
                        <w:right w:val="none" w:sz="0" w:space="0" w:color="auto"/>
                      </w:divBdr>
                      <w:divsChild>
                        <w:div w:id="434178940">
                          <w:marLeft w:val="0"/>
                          <w:marRight w:val="0"/>
                          <w:marTop w:val="0"/>
                          <w:marBottom w:val="0"/>
                          <w:divBdr>
                            <w:top w:val="none" w:sz="0" w:space="0" w:color="auto"/>
                            <w:left w:val="none" w:sz="0" w:space="0" w:color="auto"/>
                            <w:bottom w:val="none" w:sz="0" w:space="0" w:color="auto"/>
                            <w:right w:val="none" w:sz="0" w:space="0" w:color="auto"/>
                          </w:divBdr>
                        </w:div>
                      </w:divsChild>
                    </w:div>
                    <w:div w:id="1041901361">
                      <w:marLeft w:val="900"/>
                      <w:marRight w:val="0"/>
                      <w:marTop w:val="0"/>
                      <w:marBottom w:val="300"/>
                      <w:divBdr>
                        <w:top w:val="none" w:sz="0" w:space="0" w:color="auto"/>
                        <w:left w:val="none" w:sz="0" w:space="0" w:color="auto"/>
                        <w:bottom w:val="none" w:sz="0" w:space="0" w:color="auto"/>
                        <w:right w:val="none" w:sz="0" w:space="0" w:color="auto"/>
                      </w:divBdr>
                    </w:div>
                    <w:div w:id="176774961">
                      <w:marLeft w:val="1350"/>
                      <w:marRight w:val="0"/>
                      <w:marTop w:val="300"/>
                      <w:marBottom w:val="300"/>
                      <w:divBdr>
                        <w:top w:val="none" w:sz="0" w:space="0" w:color="auto"/>
                        <w:left w:val="none" w:sz="0" w:space="0" w:color="auto"/>
                        <w:bottom w:val="none" w:sz="0" w:space="0" w:color="auto"/>
                        <w:right w:val="none" w:sz="0" w:space="0" w:color="auto"/>
                      </w:divBdr>
                      <w:divsChild>
                        <w:div w:id="218173218">
                          <w:marLeft w:val="0"/>
                          <w:marRight w:val="0"/>
                          <w:marTop w:val="0"/>
                          <w:marBottom w:val="0"/>
                          <w:divBdr>
                            <w:top w:val="none" w:sz="0" w:space="0" w:color="auto"/>
                            <w:left w:val="none" w:sz="0" w:space="0" w:color="auto"/>
                            <w:bottom w:val="none" w:sz="0" w:space="0" w:color="auto"/>
                            <w:right w:val="none" w:sz="0" w:space="0" w:color="auto"/>
                          </w:divBdr>
                        </w:div>
                      </w:divsChild>
                    </w:div>
                    <w:div w:id="1849783658">
                      <w:marLeft w:val="900"/>
                      <w:marRight w:val="0"/>
                      <w:marTop w:val="0"/>
                      <w:marBottom w:val="300"/>
                      <w:divBdr>
                        <w:top w:val="none" w:sz="0" w:space="0" w:color="auto"/>
                        <w:left w:val="none" w:sz="0" w:space="0" w:color="auto"/>
                        <w:bottom w:val="none" w:sz="0" w:space="0" w:color="auto"/>
                        <w:right w:val="none" w:sz="0" w:space="0" w:color="auto"/>
                      </w:divBdr>
                    </w:div>
                    <w:div w:id="837504715">
                      <w:marLeft w:val="1350"/>
                      <w:marRight w:val="0"/>
                      <w:marTop w:val="300"/>
                      <w:marBottom w:val="300"/>
                      <w:divBdr>
                        <w:top w:val="none" w:sz="0" w:space="0" w:color="auto"/>
                        <w:left w:val="none" w:sz="0" w:space="0" w:color="auto"/>
                        <w:bottom w:val="none" w:sz="0" w:space="0" w:color="auto"/>
                        <w:right w:val="none" w:sz="0" w:space="0" w:color="auto"/>
                      </w:divBdr>
                      <w:divsChild>
                        <w:div w:id="494103871">
                          <w:marLeft w:val="0"/>
                          <w:marRight w:val="0"/>
                          <w:marTop w:val="0"/>
                          <w:marBottom w:val="0"/>
                          <w:divBdr>
                            <w:top w:val="none" w:sz="0" w:space="0" w:color="auto"/>
                            <w:left w:val="none" w:sz="0" w:space="0" w:color="auto"/>
                            <w:bottom w:val="none" w:sz="0" w:space="0" w:color="auto"/>
                            <w:right w:val="none" w:sz="0" w:space="0" w:color="auto"/>
                          </w:divBdr>
                        </w:div>
                      </w:divsChild>
                    </w:div>
                    <w:div w:id="1315403794">
                      <w:marLeft w:val="900"/>
                      <w:marRight w:val="0"/>
                      <w:marTop w:val="0"/>
                      <w:marBottom w:val="300"/>
                      <w:divBdr>
                        <w:top w:val="none" w:sz="0" w:space="0" w:color="auto"/>
                        <w:left w:val="none" w:sz="0" w:space="0" w:color="auto"/>
                        <w:bottom w:val="none" w:sz="0" w:space="0" w:color="auto"/>
                        <w:right w:val="none" w:sz="0" w:space="0" w:color="auto"/>
                      </w:divBdr>
                    </w:div>
                    <w:div w:id="1342581266">
                      <w:marLeft w:val="1350"/>
                      <w:marRight w:val="0"/>
                      <w:marTop w:val="300"/>
                      <w:marBottom w:val="300"/>
                      <w:divBdr>
                        <w:top w:val="none" w:sz="0" w:space="0" w:color="auto"/>
                        <w:left w:val="none" w:sz="0" w:space="0" w:color="auto"/>
                        <w:bottom w:val="none" w:sz="0" w:space="0" w:color="auto"/>
                        <w:right w:val="none" w:sz="0" w:space="0" w:color="auto"/>
                      </w:divBdr>
                      <w:divsChild>
                        <w:div w:id="1684241602">
                          <w:marLeft w:val="0"/>
                          <w:marRight w:val="0"/>
                          <w:marTop w:val="0"/>
                          <w:marBottom w:val="0"/>
                          <w:divBdr>
                            <w:top w:val="none" w:sz="0" w:space="0" w:color="auto"/>
                            <w:left w:val="none" w:sz="0" w:space="0" w:color="auto"/>
                            <w:bottom w:val="none" w:sz="0" w:space="0" w:color="auto"/>
                            <w:right w:val="none" w:sz="0" w:space="0" w:color="auto"/>
                          </w:divBdr>
                        </w:div>
                      </w:divsChild>
                    </w:div>
                    <w:div w:id="334841095">
                      <w:marLeft w:val="900"/>
                      <w:marRight w:val="0"/>
                      <w:marTop w:val="0"/>
                      <w:marBottom w:val="300"/>
                      <w:divBdr>
                        <w:top w:val="none" w:sz="0" w:space="0" w:color="auto"/>
                        <w:left w:val="none" w:sz="0" w:space="0" w:color="auto"/>
                        <w:bottom w:val="none" w:sz="0" w:space="0" w:color="auto"/>
                        <w:right w:val="none" w:sz="0" w:space="0" w:color="auto"/>
                      </w:divBdr>
                    </w:div>
                    <w:div w:id="1624339336">
                      <w:marLeft w:val="1350"/>
                      <w:marRight w:val="0"/>
                      <w:marTop w:val="300"/>
                      <w:marBottom w:val="300"/>
                      <w:divBdr>
                        <w:top w:val="none" w:sz="0" w:space="0" w:color="auto"/>
                        <w:left w:val="none" w:sz="0" w:space="0" w:color="auto"/>
                        <w:bottom w:val="none" w:sz="0" w:space="0" w:color="auto"/>
                        <w:right w:val="none" w:sz="0" w:space="0" w:color="auto"/>
                      </w:divBdr>
                      <w:divsChild>
                        <w:div w:id="1294672611">
                          <w:marLeft w:val="0"/>
                          <w:marRight w:val="0"/>
                          <w:marTop w:val="0"/>
                          <w:marBottom w:val="0"/>
                          <w:divBdr>
                            <w:top w:val="none" w:sz="0" w:space="0" w:color="auto"/>
                            <w:left w:val="none" w:sz="0" w:space="0" w:color="auto"/>
                            <w:bottom w:val="none" w:sz="0" w:space="0" w:color="auto"/>
                            <w:right w:val="none" w:sz="0" w:space="0" w:color="auto"/>
                          </w:divBdr>
                        </w:div>
                      </w:divsChild>
                    </w:div>
                    <w:div w:id="1113475929">
                      <w:marLeft w:val="900"/>
                      <w:marRight w:val="0"/>
                      <w:marTop w:val="0"/>
                      <w:marBottom w:val="300"/>
                      <w:divBdr>
                        <w:top w:val="none" w:sz="0" w:space="0" w:color="auto"/>
                        <w:left w:val="none" w:sz="0" w:space="0" w:color="auto"/>
                        <w:bottom w:val="none" w:sz="0" w:space="0" w:color="auto"/>
                        <w:right w:val="none" w:sz="0" w:space="0" w:color="auto"/>
                      </w:divBdr>
                    </w:div>
                    <w:div w:id="56707707">
                      <w:marLeft w:val="1350"/>
                      <w:marRight w:val="0"/>
                      <w:marTop w:val="300"/>
                      <w:marBottom w:val="300"/>
                      <w:divBdr>
                        <w:top w:val="none" w:sz="0" w:space="0" w:color="auto"/>
                        <w:left w:val="none" w:sz="0" w:space="0" w:color="auto"/>
                        <w:bottom w:val="none" w:sz="0" w:space="0" w:color="auto"/>
                        <w:right w:val="none" w:sz="0" w:space="0" w:color="auto"/>
                      </w:divBdr>
                      <w:divsChild>
                        <w:div w:id="872306951">
                          <w:marLeft w:val="0"/>
                          <w:marRight w:val="0"/>
                          <w:marTop w:val="0"/>
                          <w:marBottom w:val="0"/>
                          <w:divBdr>
                            <w:top w:val="none" w:sz="0" w:space="0" w:color="auto"/>
                            <w:left w:val="none" w:sz="0" w:space="0" w:color="auto"/>
                            <w:bottom w:val="none" w:sz="0" w:space="0" w:color="auto"/>
                            <w:right w:val="none" w:sz="0" w:space="0" w:color="auto"/>
                          </w:divBdr>
                        </w:div>
                      </w:divsChild>
                    </w:div>
                    <w:div w:id="1646860583">
                      <w:marLeft w:val="900"/>
                      <w:marRight w:val="0"/>
                      <w:marTop w:val="0"/>
                      <w:marBottom w:val="300"/>
                      <w:divBdr>
                        <w:top w:val="none" w:sz="0" w:space="0" w:color="auto"/>
                        <w:left w:val="none" w:sz="0" w:space="0" w:color="auto"/>
                        <w:bottom w:val="none" w:sz="0" w:space="0" w:color="auto"/>
                        <w:right w:val="none" w:sz="0" w:space="0" w:color="auto"/>
                      </w:divBdr>
                    </w:div>
                    <w:div w:id="775902659">
                      <w:marLeft w:val="1350"/>
                      <w:marRight w:val="0"/>
                      <w:marTop w:val="300"/>
                      <w:marBottom w:val="300"/>
                      <w:divBdr>
                        <w:top w:val="none" w:sz="0" w:space="0" w:color="auto"/>
                        <w:left w:val="none" w:sz="0" w:space="0" w:color="auto"/>
                        <w:bottom w:val="none" w:sz="0" w:space="0" w:color="auto"/>
                        <w:right w:val="none" w:sz="0" w:space="0" w:color="auto"/>
                      </w:divBdr>
                      <w:divsChild>
                        <w:div w:id="14770357">
                          <w:marLeft w:val="0"/>
                          <w:marRight w:val="0"/>
                          <w:marTop w:val="0"/>
                          <w:marBottom w:val="0"/>
                          <w:divBdr>
                            <w:top w:val="none" w:sz="0" w:space="0" w:color="auto"/>
                            <w:left w:val="none" w:sz="0" w:space="0" w:color="auto"/>
                            <w:bottom w:val="none" w:sz="0" w:space="0" w:color="auto"/>
                            <w:right w:val="none" w:sz="0" w:space="0" w:color="auto"/>
                          </w:divBdr>
                        </w:div>
                      </w:divsChild>
                    </w:div>
                    <w:div w:id="1281185535">
                      <w:marLeft w:val="900"/>
                      <w:marRight w:val="0"/>
                      <w:marTop w:val="0"/>
                      <w:marBottom w:val="300"/>
                      <w:divBdr>
                        <w:top w:val="none" w:sz="0" w:space="0" w:color="auto"/>
                        <w:left w:val="none" w:sz="0" w:space="0" w:color="auto"/>
                        <w:bottom w:val="none" w:sz="0" w:space="0" w:color="auto"/>
                        <w:right w:val="none" w:sz="0" w:space="0" w:color="auto"/>
                      </w:divBdr>
                    </w:div>
                    <w:div w:id="506100173">
                      <w:marLeft w:val="1350"/>
                      <w:marRight w:val="0"/>
                      <w:marTop w:val="300"/>
                      <w:marBottom w:val="300"/>
                      <w:divBdr>
                        <w:top w:val="none" w:sz="0" w:space="0" w:color="auto"/>
                        <w:left w:val="none" w:sz="0" w:space="0" w:color="auto"/>
                        <w:bottom w:val="none" w:sz="0" w:space="0" w:color="auto"/>
                        <w:right w:val="none" w:sz="0" w:space="0" w:color="auto"/>
                      </w:divBdr>
                      <w:divsChild>
                        <w:div w:id="385641096">
                          <w:marLeft w:val="0"/>
                          <w:marRight w:val="0"/>
                          <w:marTop w:val="0"/>
                          <w:marBottom w:val="0"/>
                          <w:divBdr>
                            <w:top w:val="none" w:sz="0" w:space="0" w:color="auto"/>
                            <w:left w:val="none" w:sz="0" w:space="0" w:color="auto"/>
                            <w:bottom w:val="none" w:sz="0" w:space="0" w:color="auto"/>
                            <w:right w:val="none" w:sz="0" w:space="0" w:color="auto"/>
                          </w:divBdr>
                        </w:div>
                      </w:divsChild>
                    </w:div>
                    <w:div w:id="1481923785">
                      <w:marLeft w:val="900"/>
                      <w:marRight w:val="0"/>
                      <w:marTop w:val="0"/>
                      <w:marBottom w:val="300"/>
                      <w:divBdr>
                        <w:top w:val="none" w:sz="0" w:space="0" w:color="auto"/>
                        <w:left w:val="none" w:sz="0" w:space="0" w:color="auto"/>
                        <w:bottom w:val="none" w:sz="0" w:space="0" w:color="auto"/>
                        <w:right w:val="none" w:sz="0" w:space="0" w:color="auto"/>
                      </w:divBdr>
                    </w:div>
                    <w:div w:id="940027">
                      <w:marLeft w:val="1350"/>
                      <w:marRight w:val="0"/>
                      <w:marTop w:val="300"/>
                      <w:marBottom w:val="300"/>
                      <w:divBdr>
                        <w:top w:val="none" w:sz="0" w:space="0" w:color="auto"/>
                        <w:left w:val="none" w:sz="0" w:space="0" w:color="auto"/>
                        <w:bottom w:val="none" w:sz="0" w:space="0" w:color="auto"/>
                        <w:right w:val="none" w:sz="0" w:space="0" w:color="auto"/>
                      </w:divBdr>
                      <w:divsChild>
                        <w:div w:id="916549943">
                          <w:marLeft w:val="0"/>
                          <w:marRight w:val="0"/>
                          <w:marTop w:val="0"/>
                          <w:marBottom w:val="0"/>
                          <w:divBdr>
                            <w:top w:val="none" w:sz="0" w:space="0" w:color="auto"/>
                            <w:left w:val="none" w:sz="0" w:space="0" w:color="auto"/>
                            <w:bottom w:val="none" w:sz="0" w:space="0" w:color="auto"/>
                            <w:right w:val="none" w:sz="0" w:space="0" w:color="auto"/>
                          </w:divBdr>
                        </w:div>
                      </w:divsChild>
                    </w:div>
                    <w:div w:id="1264143504">
                      <w:marLeft w:val="900"/>
                      <w:marRight w:val="0"/>
                      <w:marTop w:val="0"/>
                      <w:marBottom w:val="300"/>
                      <w:divBdr>
                        <w:top w:val="none" w:sz="0" w:space="0" w:color="auto"/>
                        <w:left w:val="none" w:sz="0" w:space="0" w:color="auto"/>
                        <w:bottom w:val="none" w:sz="0" w:space="0" w:color="auto"/>
                        <w:right w:val="none" w:sz="0" w:space="0" w:color="auto"/>
                      </w:divBdr>
                    </w:div>
                    <w:div w:id="984626363">
                      <w:marLeft w:val="1350"/>
                      <w:marRight w:val="0"/>
                      <w:marTop w:val="300"/>
                      <w:marBottom w:val="300"/>
                      <w:divBdr>
                        <w:top w:val="none" w:sz="0" w:space="0" w:color="auto"/>
                        <w:left w:val="none" w:sz="0" w:space="0" w:color="auto"/>
                        <w:bottom w:val="none" w:sz="0" w:space="0" w:color="auto"/>
                        <w:right w:val="none" w:sz="0" w:space="0" w:color="auto"/>
                      </w:divBdr>
                      <w:divsChild>
                        <w:div w:id="1462458285">
                          <w:marLeft w:val="0"/>
                          <w:marRight w:val="0"/>
                          <w:marTop w:val="0"/>
                          <w:marBottom w:val="0"/>
                          <w:divBdr>
                            <w:top w:val="none" w:sz="0" w:space="0" w:color="auto"/>
                            <w:left w:val="none" w:sz="0" w:space="0" w:color="auto"/>
                            <w:bottom w:val="none" w:sz="0" w:space="0" w:color="auto"/>
                            <w:right w:val="none" w:sz="0" w:space="0" w:color="auto"/>
                          </w:divBdr>
                        </w:div>
                      </w:divsChild>
                    </w:div>
                    <w:div w:id="333534042">
                      <w:marLeft w:val="900"/>
                      <w:marRight w:val="0"/>
                      <w:marTop w:val="0"/>
                      <w:marBottom w:val="300"/>
                      <w:divBdr>
                        <w:top w:val="none" w:sz="0" w:space="0" w:color="auto"/>
                        <w:left w:val="none" w:sz="0" w:space="0" w:color="auto"/>
                        <w:bottom w:val="none" w:sz="0" w:space="0" w:color="auto"/>
                        <w:right w:val="none" w:sz="0" w:space="0" w:color="auto"/>
                      </w:divBdr>
                    </w:div>
                    <w:div w:id="316501445">
                      <w:marLeft w:val="1350"/>
                      <w:marRight w:val="0"/>
                      <w:marTop w:val="300"/>
                      <w:marBottom w:val="300"/>
                      <w:divBdr>
                        <w:top w:val="none" w:sz="0" w:space="0" w:color="auto"/>
                        <w:left w:val="none" w:sz="0" w:space="0" w:color="auto"/>
                        <w:bottom w:val="none" w:sz="0" w:space="0" w:color="auto"/>
                        <w:right w:val="none" w:sz="0" w:space="0" w:color="auto"/>
                      </w:divBdr>
                      <w:divsChild>
                        <w:div w:id="967510574">
                          <w:marLeft w:val="0"/>
                          <w:marRight w:val="0"/>
                          <w:marTop w:val="0"/>
                          <w:marBottom w:val="0"/>
                          <w:divBdr>
                            <w:top w:val="none" w:sz="0" w:space="0" w:color="auto"/>
                            <w:left w:val="none" w:sz="0" w:space="0" w:color="auto"/>
                            <w:bottom w:val="none" w:sz="0" w:space="0" w:color="auto"/>
                            <w:right w:val="none" w:sz="0" w:space="0" w:color="auto"/>
                          </w:divBdr>
                        </w:div>
                      </w:divsChild>
                    </w:div>
                    <w:div w:id="1465270562">
                      <w:marLeft w:val="900"/>
                      <w:marRight w:val="0"/>
                      <w:marTop w:val="0"/>
                      <w:marBottom w:val="300"/>
                      <w:divBdr>
                        <w:top w:val="none" w:sz="0" w:space="0" w:color="auto"/>
                        <w:left w:val="none" w:sz="0" w:space="0" w:color="auto"/>
                        <w:bottom w:val="none" w:sz="0" w:space="0" w:color="auto"/>
                        <w:right w:val="none" w:sz="0" w:space="0" w:color="auto"/>
                      </w:divBdr>
                    </w:div>
                    <w:div w:id="1926380754">
                      <w:marLeft w:val="1350"/>
                      <w:marRight w:val="0"/>
                      <w:marTop w:val="300"/>
                      <w:marBottom w:val="300"/>
                      <w:divBdr>
                        <w:top w:val="none" w:sz="0" w:space="0" w:color="auto"/>
                        <w:left w:val="none" w:sz="0" w:space="0" w:color="auto"/>
                        <w:bottom w:val="none" w:sz="0" w:space="0" w:color="auto"/>
                        <w:right w:val="none" w:sz="0" w:space="0" w:color="auto"/>
                      </w:divBdr>
                      <w:divsChild>
                        <w:div w:id="155674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03995">
                  <w:marLeft w:val="525"/>
                  <w:marRight w:val="0"/>
                  <w:marTop w:val="300"/>
                  <w:marBottom w:val="300"/>
                  <w:divBdr>
                    <w:top w:val="none" w:sz="0" w:space="0" w:color="auto"/>
                    <w:left w:val="none" w:sz="0" w:space="0" w:color="auto"/>
                    <w:bottom w:val="none" w:sz="0" w:space="0" w:color="auto"/>
                    <w:right w:val="none" w:sz="0" w:space="0" w:color="auto"/>
                  </w:divBdr>
                </w:div>
                <w:div w:id="471605508">
                  <w:marLeft w:val="0"/>
                  <w:marRight w:val="0"/>
                  <w:marTop w:val="0"/>
                  <w:marBottom w:val="0"/>
                  <w:divBdr>
                    <w:top w:val="none" w:sz="0" w:space="0" w:color="auto"/>
                    <w:left w:val="none" w:sz="0" w:space="0" w:color="auto"/>
                    <w:bottom w:val="none" w:sz="0" w:space="0" w:color="auto"/>
                    <w:right w:val="none" w:sz="0" w:space="0" w:color="auto"/>
                  </w:divBdr>
                  <w:divsChild>
                    <w:div w:id="586426231">
                      <w:marLeft w:val="900"/>
                      <w:marRight w:val="0"/>
                      <w:marTop w:val="0"/>
                      <w:marBottom w:val="300"/>
                      <w:divBdr>
                        <w:top w:val="none" w:sz="0" w:space="0" w:color="auto"/>
                        <w:left w:val="none" w:sz="0" w:space="0" w:color="auto"/>
                        <w:bottom w:val="none" w:sz="0" w:space="0" w:color="auto"/>
                        <w:right w:val="none" w:sz="0" w:space="0" w:color="auto"/>
                      </w:divBdr>
                    </w:div>
                    <w:div w:id="554659121">
                      <w:marLeft w:val="1350"/>
                      <w:marRight w:val="0"/>
                      <w:marTop w:val="300"/>
                      <w:marBottom w:val="300"/>
                      <w:divBdr>
                        <w:top w:val="none" w:sz="0" w:space="0" w:color="auto"/>
                        <w:left w:val="none" w:sz="0" w:space="0" w:color="auto"/>
                        <w:bottom w:val="none" w:sz="0" w:space="0" w:color="auto"/>
                        <w:right w:val="none" w:sz="0" w:space="0" w:color="auto"/>
                      </w:divBdr>
                      <w:divsChild>
                        <w:div w:id="1450931829">
                          <w:marLeft w:val="0"/>
                          <w:marRight w:val="0"/>
                          <w:marTop w:val="0"/>
                          <w:marBottom w:val="0"/>
                          <w:divBdr>
                            <w:top w:val="none" w:sz="0" w:space="0" w:color="auto"/>
                            <w:left w:val="none" w:sz="0" w:space="0" w:color="auto"/>
                            <w:bottom w:val="none" w:sz="0" w:space="0" w:color="auto"/>
                            <w:right w:val="none" w:sz="0" w:space="0" w:color="auto"/>
                          </w:divBdr>
                        </w:div>
                      </w:divsChild>
                    </w:div>
                    <w:div w:id="269820603">
                      <w:marLeft w:val="900"/>
                      <w:marRight w:val="0"/>
                      <w:marTop w:val="0"/>
                      <w:marBottom w:val="300"/>
                      <w:divBdr>
                        <w:top w:val="none" w:sz="0" w:space="0" w:color="auto"/>
                        <w:left w:val="none" w:sz="0" w:space="0" w:color="auto"/>
                        <w:bottom w:val="none" w:sz="0" w:space="0" w:color="auto"/>
                        <w:right w:val="none" w:sz="0" w:space="0" w:color="auto"/>
                      </w:divBdr>
                    </w:div>
                    <w:div w:id="1098675899">
                      <w:marLeft w:val="1350"/>
                      <w:marRight w:val="0"/>
                      <w:marTop w:val="300"/>
                      <w:marBottom w:val="300"/>
                      <w:divBdr>
                        <w:top w:val="none" w:sz="0" w:space="0" w:color="auto"/>
                        <w:left w:val="none" w:sz="0" w:space="0" w:color="auto"/>
                        <w:bottom w:val="none" w:sz="0" w:space="0" w:color="auto"/>
                        <w:right w:val="none" w:sz="0" w:space="0" w:color="auto"/>
                      </w:divBdr>
                      <w:divsChild>
                        <w:div w:id="586426933">
                          <w:marLeft w:val="0"/>
                          <w:marRight w:val="0"/>
                          <w:marTop w:val="0"/>
                          <w:marBottom w:val="0"/>
                          <w:divBdr>
                            <w:top w:val="none" w:sz="0" w:space="0" w:color="auto"/>
                            <w:left w:val="none" w:sz="0" w:space="0" w:color="auto"/>
                            <w:bottom w:val="none" w:sz="0" w:space="0" w:color="auto"/>
                            <w:right w:val="none" w:sz="0" w:space="0" w:color="auto"/>
                          </w:divBdr>
                        </w:div>
                      </w:divsChild>
                    </w:div>
                    <w:div w:id="357119053">
                      <w:marLeft w:val="900"/>
                      <w:marRight w:val="0"/>
                      <w:marTop w:val="0"/>
                      <w:marBottom w:val="300"/>
                      <w:divBdr>
                        <w:top w:val="none" w:sz="0" w:space="0" w:color="auto"/>
                        <w:left w:val="none" w:sz="0" w:space="0" w:color="auto"/>
                        <w:bottom w:val="none" w:sz="0" w:space="0" w:color="auto"/>
                        <w:right w:val="none" w:sz="0" w:space="0" w:color="auto"/>
                      </w:divBdr>
                    </w:div>
                    <w:div w:id="483815521">
                      <w:marLeft w:val="1350"/>
                      <w:marRight w:val="0"/>
                      <w:marTop w:val="300"/>
                      <w:marBottom w:val="300"/>
                      <w:divBdr>
                        <w:top w:val="none" w:sz="0" w:space="0" w:color="auto"/>
                        <w:left w:val="none" w:sz="0" w:space="0" w:color="auto"/>
                        <w:bottom w:val="none" w:sz="0" w:space="0" w:color="auto"/>
                        <w:right w:val="none" w:sz="0" w:space="0" w:color="auto"/>
                      </w:divBdr>
                      <w:divsChild>
                        <w:div w:id="1312177824">
                          <w:marLeft w:val="0"/>
                          <w:marRight w:val="0"/>
                          <w:marTop w:val="0"/>
                          <w:marBottom w:val="0"/>
                          <w:divBdr>
                            <w:top w:val="none" w:sz="0" w:space="0" w:color="auto"/>
                            <w:left w:val="none" w:sz="0" w:space="0" w:color="auto"/>
                            <w:bottom w:val="none" w:sz="0" w:space="0" w:color="auto"/>
                            <w:right w:val="none" w:sz="0" w:space="0" w:color="auto"/>
                          </w:divBdr>
                        </w:div>
                      </w:divsChild>
                    </w:div>
                    <w:div w:id="1336034645">
                      <w:marLeft w:val="900"/>
                      <w:marRight w:val="0"/>
                      <w:marTop w:val="0"/>
                      <w:marBottom w:val="300"/>
                      <w:divBdr>
                        <w:top w:val="none" w:sz="0" w:space="0" w:color="auto"/>
                        <w:left w:val="none" w:sz="0" w:space="0" w:color="auto"/>
                        <w:bottom w:val="none" w:sz="0" w:space="0" w:color="auto"/>
                        <w:right w:val="none" w:sz="0" w:space="0" w:color="auto"/>
                      </w:divBdr>
                    </w:div>
                    <w:div w:id="358698163">
                      <w:marLeft w:val="1350"/>
                      <w:marRight w:val="0"/>
                      <w:marTop w:val="300"/>
                      <w:marBottom w:val="300"/>
                      <w:divBdr>
                        <w:top w:val="none" w:sz="0" w:space="0" w:color="auto"/>
                        <w:left w:val="none" w:sz="0" w:space="0" w:color="auto"/>
                        <w:bottom w:val="none" w:sz="0" w:space="0" w:color="auto"/>
                        <w:right w:val="none" w:sz="0" w:space="0" w:color="auto"/>
                      </w:divBdr>
                      <w:divsChild>
                        <w:div w:id="2009752673">
                          <w:marLeft w:val="0"/>
                          <w:marRight w:val="0"/>
                          <w:marTop w:val="0"/>
                          <w:marBottom w:val="0"/>
                          <w:divBdr>
                            <w:top w:val="none" w:sz="0" w:space="0" w:color="auto"/>
                            <w:left w:val="none" w:sz="0" w:space="0" w:color="auto"/>
                            <w:bottom w:val="none" w:sz="0" w:space="0" w:color="auto"/>
                            <w:right w:val="none" w:sz="0" w:space="0" w:color="auto"/>
                          </w:divBdr>
                        </w:div>
                      </w:divsChild>
                    </w:div>
                    <w:div w:id="35470408">
                      <w:marLeft w:val="900"/>
                      <w:marRight w:val="0"/>
                      <w:marTop w:val="0"/>
                      <w:marBottom w:val="300"/>
                      <w:divBdr>
                        <w:top w:val="none" w:sz="0" w:space="0" w:color="auto"/>
                        <w:left w:val="none" w:sz="0" w:space="0" w:color="auto"/>
                        <w:bottom w:val="none" w:sz="0" w:space="0" w:color="auto"/>
                        <w:right w:val="none" w:sz="0" w:space="0" w:color="auto"/>
                      </w:divBdr>
                    </w:div>
                    <w:div w:id="617220812">
                      <w:marLeft w:val="1350"/>
                      <w:marRight w:val="0"/>
                      <w:marTop w:val="300"/>
                      <w:marBottom w:val="300"/>
                      <w:divBdr>
                        <w:top w:val="none" w:sz="0" w:space="0" w:color="auto"/>
                        <w:left w:val="none" w:sz="0" w:space="0" w:color="auto"/>
                        <w:bottom w:val="none" w:sz="0" w:space="0" w:color="auto"/>
                        <w:right w:val="none" w:sz="0" w:space="0" w:color="auto"/>
                      </w:divBdr>
                      <w:divsChild>
                        <w:div w:id="2007321736">
                          <w:marLeft w:val="0"/>
                          <w:marRight w:val="0"/>
                          <w:marTop w:val="0"/>
                          <w:marBottom w:val="0"/>
                          <w:divBdr>
                            <w:top w:val="none" w:sz="0" w:space="0" w:color="auto"/>
                            <w:left w:val="none" w:sz="0" w:space="0" w:color="auto"/>
                            <w:bottom w:val="none" w:sz="0" w:space="0" w:color="auto"/>
                            <w:right w:val="none" w:sz="0" w:space="0" w:color="auto"/>
                          </w:divBdr>
                        </w:div>
                      </w:divsChild>
                    </w:div>
                    <w:div w:id="774327227">
                      <w:marLeft w:val="900"/>
                      <w:marRight w:val="0"/>
                      <w:marTop w:val="0"/>
                      <w:marBottom w:val="300"/>
                      <w:divBdr>
                        <w:top w:val="none" w:sz="0" w:space="0" w:color="auto"/>
                        <w:left w:val="none" w:sz="0" w:space="0" w:color="auto"/>
                        <w:bottom w:val="none" w:sz="0" w:space="0" w:color="auto"/>
                        <w:right w:val="none" w:sz="0" w:space="0" w:color="auto"/>
                      </w:divBdr>
                    </w:div>
                    <w:div w:id="290980929">
                      <w:marLeft w:val="1350"/>
                      <w:marRight w:val="0"/>
                      <w:marTop w:val="300"/>
                      <w:marBottom w:val="300"/>
                      <w:divBdr>
                        <w:top w:val="none" w:sz="0" w:space="0" w:color="auto"/>
                        <w:left w:val="none" w:sz="0" w:space="0" w:color="auto"/>
                        <w:bottom w:val="none" w:sz="0" w:space="0" w:color="auto"/>
                        <w:right w:val="none" w:sz="0" w:space="0" w:color="auto"/>
                      </w:divBdr>
                      <w:divsChild>
                        <w:div w:id="435101909">
                          <w:marLeft w:val="0"/>
                          <w:marRight w:val="0"/>
                          <w:marTop w:val="0"/>
                          <w:marBottom w:val="0"/>
                          <w:divBdr>
                            <w:top w:val="none" w:sz="0" w:space="0" w:color="auto"/>
                            <w:left w:val="none" w:sz="0" w:space="0" w:color="auto"/>
                            <w:bottom w:val="none" w:sz="0" w:space="0" w:color="auto"/>
                            <w:right w:val="none" w:sz="0" w:space="0" w:color="auto"/>
                          </w:divBdr>
                        </w:div>
                      </w:divsChild>
                    </w:div>
                    <w:div w:id="793986099">
                      <w:marLeft w:val="900"/>
                      <w:marRight w:val="0"/>
                      <w:marTop w:val="0"/>
                      <w:marBottom w:val="300"/>
                      <w:divBdr>
                        <w:top w:val="none" w:sz="0" w:space="0" w:color="auto"/>
                        <w:left w:val="none" w:sz="0" w:space="0" w:color="auto"/>
                        <w:bottom w:val="none" w:sz="0" w:space="0" w:color="auto"/>
                        <w:right w:val="none" w:sz="0" w:space="0" w:color="auto"/>
                      </w:divBdr>
                    </w:div>
                    <w:div w:id="399906478">
                      <w:marLeft w:val="1350"/>
                      <w:marRight w:val="0"/>
                      <w:marTop w:val="300"/>
                      <w:marBottom w:val="300"/>
                      <w:divBdr>
                        <w:top w:val="none" w:sz="0" w:space="0" w:color="auto"/>
                        <w:left w:val="none" w:sz="0" w:space="0" w:color="auto"/>
                        <w:bottom w:val="none" w:sz="0" w:space="0" w:color="auto"/>
                        <w:right w:val="none" w:sz="0" w:space="0" w:color="auto"/>
                      </w:divBdr>
                      <w:divsChild>
                        <w:div w:id="417681734">
                          <w:marLeft w:val="0"/>
                          <w:marRight w:val="0"/>
                          <w:marTop w:val="0"/>
                          <w:marBottom w:val="0"/>
                          <w:divBdr>
                            <w:top w:val="none" w:sz="0" w:space="0" w:color="auto"/>
                            <w:left w:val="none" w:sz="0" w:space="0" w:color="auto"/>
                            <w:bottom w:val="none" w:sz="0" w:space="0" w:color="auto"/>
                            <w:right w:val="none" w:sz="0" w:space="0" w:color="auto"/>
                          </w:divBdr>
                        </w:div>
                      </w:divsChild>
                    </w:div>
                    <w:div w:id="415127915">
                      <w:marLeft w:val="900"/>
                      <w:marRight w:val="0"/>
                      <w:marTop w:val="0"/>
                      <w:marBottom w:val="300"/>
                      <w:divBdr>
                        <w:top w:val="none" w:sz="0" w:space="0" w:color="auto"/>
                        <w:left w:val="none" w:sz="0" w:space="0" w:color="auto"/>
                        <w:bottom w:val="none" w:sz="0" w:space="0" w:color="auto"/>
                        <w:right w:val="none" w:sz="0" w:space="0" w:color="auto"/>
                      </w:divBdr>
                    </w:div>
                    <w:div w:id="1342731999">
                      <w:marLeft w:val="1350"/>
                      <w:marRight w:val="0"/>
                      <w:marTop w:val="300"/>
                      <w:marBottom w:val="300"/>
                      <w:divBdr>
                        <w:top w:val="none" w:sz="0" w:space="0" w:color="auto"/>
                        <w:left w:val="none" w:sz="0" w:space="0" w:color="auto"/>
                        <w:bottom w:val="none" w:sz="0" w:space="0" w:color="auto"/>
                        <w:right w:val="none" w:sz="0" w:space="0" w:color="auto"/>
                      </w:divBdr>
                      <w:divsChild>
                        <w:div w:id="618489969">
                          <w:marLeft w:val="0"/>
                          <w:marRight w:val="0"/>
                          <w:marTop w:val="0"/>
                          <w:marBottom w:val="0"/>
                          <w:divBdr>
                            <w:top w:val="none" w:sz="0" w:space="0" w:color="auto"/>
                            <w:left w:val="none" w:sz="0" w:space="0" w:color="auto"/>
                            <w:bottom w:val="none" w:sz="0" w:space="0" w:color="auto"/>
                            <w:right w:val="none" w:sz="0" w:space="0" w:color="auto"/>
                          </w:divBdr>
                        </w:div>
                      </w:divsChild>
                    </w:div>
                    <w:div w:id="1691224470">
                      <w:marLeft w:val="900"/>
                      <w:marRight w:val="0"/>
                      <w:marTop w:val="0"/>
                      <w:marBottom w:val="300"/>
                      <w:divBdr>
                        <w:top w:val="none" w:sz="0" w:space="0" w:color="auto"/>
                        <w:left w:val="none" w:sz="0" w:space="0" w:color="auto"/>
                        <w:bottom w:val="none" w:sz="0" w:space="0" w:color="auto"/>
                        <w:right w:val="none" w:sz="0" w:space="0" w:color="auto"/>
                      </w:divBdr>
                    </w:div>
                    <w:div w:id="465127192">
                      <w:marLeft w:val="1350"/>
                      <w:marRight w:val="0"/>
                      <w:marTop w:val="300"/>
                      <w:marBottom w:val="300"/>
                      <w:divBdr>
                        <w:top w:val="none" w:sz="0" w:space="0" w:color="auto"/>
                        <w:left w:val="none" w:sz="0" w:space="0" w:color="auto"/>
                        <w:bottom w:val="none" w:sz="0" w:space="0" w:color="auto"/>
                        <w:right w:val="none" w:sz="0" w:space="0" w:color="auto"/>
                      </w:divBdr>
                      <w:divsChild>
                        <w:div w:id="1781800706">
                          <w:marLeft w:val="0"/>
                          <w:marRight w:val="0"/>
                          <w:marTop w:val="0"/>
                          <w:marBottom w:val="0"/>
                          <w:divBdr>
                            <w:top w:val="none" w:sz="0" w:space="0" w:color="auto"/>
                            <w:left w:val="none" w:sz="0" w:space="0" w:color="auto"/>
                            <w:bottom w:val="none" w:sz="0" w:space="0" w:color="auto"/>
                            <w:right w:val="none" w:sz="0" w:space="0" w:color="auto"/>
                          </w:divBdr>
                        </w:div>
                      </w:divsChild>
                    </w:div>
                    <w:div w:id="1876774798">
                      <w:marLeft w:val="900"/>
                      <w:marRight w:val="0"/>
                      <w:marTop w:val="0"/>
                      <w:marBottom w:val="300"/>
                      <w:divBdr>
                        <w:top w:val="none" w:sz="0" w:space="0" w:color="auto"/>
                        <w:left w:val="none" w:sz="0" w:space="0" w:color="auto"/>
                        <w:bottom w:val="none" w:sz="0" w:space="0" w:color="auto"/>
                        <w:right w:val="none" w:sz="0" w:space="0" w:color="auto"/>
                      </w:divBdr>
                    </w:div>
                    <w:div w:id="1482849793">
                      <w:marLeft w:val="1350"/>
                      <w:marRight w:val="0"/>
                      <w:marTop w:val="300"/>
                      <w:marBottom w:val="300"/>
                      <w:divBdr>
                        <w:top w:val="none" w:sz="0" w:space="0" w:color="auto"/>
                        <w:left w:val="none" w:sz="0" w:space="0" w:color="auto"/>
                        <w:bottom w:val="none" w:sz="0" w:space="0" w:color="auto"/>
                        <w:right w:val="none" w:sz="0" w:space="0" w:color="auto"/>
                      </w:divBdr>
                      <w:divsChild>
                        <w:div w:id="296641312">
                          <w:marLeft w:val="0"/>
                          <w:marRight w:val="0"/>
                          <w:marTop w:val="0"/>
                          <w:marBottom w:val="0"/>
                          <w:divBdr>
                            <w:top w:val="none" w:sz="0" w:space="0" w:color="auto"/>
                            <w:left w:val="none" w:sz="0" w:space="0" w:color="auto"/>
                            <w:bottom w:val="none" w:sz="0" w:space="0" w:color="auto"/>
                            <w:right w:val="none" w:sz="0" w:space="0" w:color="auto"/>
                          </w:divBdr>
                        </w:div>
                      </w:divsChild>
                    </w:div>
                    <w:div w:id="713969698">
                      <w:marLeft w:val="900"/>
                      <w:marRight w:val="0"/>
                      <w:marTop w:val="0"/>
                      <w:marBottom w:val="300"/>
                      <w:divBdr>
                        <w:top w:val="none" w:sz="0" w:space="0" w:color="auto"/>
                        <w:left w:val="none" w:sz="0" w:space="0" w:color="auto"/>
                        <w:bottom w:val="none" w:sz="0" w:space="0" w:color="auto"/>
                        <w:right w:val="none" w:sz="0" w:space="0" w:color="auto"/>
                      </w:divBdr>
                    </w:div>
                    <w:div w:id="35669418">
                      <w:marLeft w:val="1350"/>
                      <w:marRight w:val="0"/>
                      <w:marTop w:val="300"/>
                      <w:marBottom w:val="300"/>
                      <w:divBdr>
                        <w:top w:val="none" w:sz="0" w:space="0" w:color="auto"/>
                        <w:left w:val="none" w:sz="0" w:space="0" w:color="auto"/>
                        <w:bottom w:val="none" w:sz="0" w:space="0" w:color="auto"/>
                        <w:right w:val="none" w:sz="0" w:space="0" w:color="auto"/>
                      </w:divBdr>
                      <w:divsChild>
                        <w:div w:id="1854222112">
                          <w:marLeft w:val="0"/>
                          <w:marRight w:val="0"/>
                          <w:marTop w:val="0"/>
                          <w:marBottom w:val="0"/>
                          <w:divBdr>
                            <w:top w:val="none" w:sz="0" w:space="0" w:color="auto"/>
                            <w:left w:val="none" w:sz="0" w:space="0" w:color="auto"/>
                            <w:bottom w:val="none" w:sz="0" w:space="0" w:color="auto"/>
                            <w:right w:val="none" w:sz="0" w:space="0" w:color="auto"/>
                          </w:divBdr>
                        </w:div>
                      </w:divsChild>
                    </w:div>
                    <w:div w:id="551229088">
                      <w:marLeft w:val="900"/>
                      <w:marRight w:val="0"/>
                      <w:marTop w:val="0"/>
                      <w:marBottom w:val="300"/>
                      <w:divBdr>
                        <w:top w:val="none" w:sz="0" w:space="0" w:color="auto"/>
                        <w:left w:val="none" w:sz="0" w:space="0" w:color="auto"/>
                        <w:bottom w:val="none" w:sz="0" w:space="0" w:color="auto"/>
                        <w:right w:val="none" w:sz="0" w:space="0" w:color="auto"/>
                      </w:divBdr>
                    </w:div>
                    <w:div w:id="86120392">
                      <w:marLeft w:val="1350"/>
                      <w:marRight w:val="0"/>
                      <w:marTop w:val="300"/>
                      <w:marBottom w:val="300"/>
                      <w:divBdr>
                        <w:top w:val="none" w:sz="0" w:space="0" w:color="auto"/>
                        <w:left w:val="none" w:sz="0" w:space="0" w:color="auto"/>
                        <w:bottom w:val="none" w:sz="0" w:space="0" w:color="auto"/>
                        <w:right w:val="none" w:sz="0" w:space="0" w:color="auto"/>
                      </w:divBdr>
                      <w:divsChild>
                        <w:div w:id="1536964999">
                          <w:marLeft w:val="0"/>
                          <w:marRight w:val="0"/>
                          <w:marTop w:val="0"/>
                          <w:marBottom w:val="0"/>
                          <w:divBdr>
                            <w:top w:val="none" w:sz="0" w:space="0" w:color="auto"/>
                            <w:left w:val="none" w:sz="0" w:space="0" w:color="auto"/>
                            <w:bottom w:val="none" w:sz="0" w:space="0" w:color="auto"/>
                            <w:right w:val="none" w:sz="0" w:space="0" w:color="auto"/>
                          </w:divBdr>
                        </w:div>
                      </w:divsChild>
                    </w:div>
                    <w:div w:id="1686638605">
                      <w:marLeft w:val="900"/>
                      <w:marRight w:val="0"/>
                      <w:marTop w:val="0"/>
                      <w:marBottom w:val="300"/>
                      <w:divBdr>
                        <w:top w:val="none" w:sz="0" w:space="0" w:color="auto"/>
                        <w:left w:val="none" w:sz="0" w:space="0" w:color="auto"/>
                        <w:bottom w:val="none" w:sz="0" w:space="0" w:color="auto"/>
                        <w:right w:val="none" w:sz="0" w:space="0" w:color="auto"/>
                      </w:divBdr>
                    </w:div>
                    <w:div w:id="1561360264">
                      <w:marLeft w:val="1350"/>
                      <w:marRight w:val="0"/>
                      <w:marTop w:val="300"/>
                      <w:marBottom w:val="300"/>
                      <w:divBdr>
                        <w:top w:val="none" w:sz="0" w:space="0" w:color="auto"/>
                        <w:left w:val="none" w:sz="0" w:space="0" w:color="auto"/>
                        <w:bottom w:val="none" w:sz="0" w:space="0" w:color="auto"/>
                        <w:right w:val="none" w:sz="0" w:space="0" w:color="auto"/>
                      </w:divBdr>
                      <w:divsChild>
                        <w:div w:id="554852007">
                          <w:marLeft w:val="0"/>
                          <w:marRight w:val="0"/>
                          <w:marTop w:val="0"/>
                          <w:marBottom w:val="0"/>
                          <w:divBdr>
                            <w:top w:val="none" w:sz="0" w:space="0" w:color="auto"/>
                            <w:left w:val="none" w:sz="0" w:space="0" w:color="auto"/>
                            <w:bottom w:val="none" w:sz="0" w:space="0" w:color="auto"/>
                            <w:right w:val="none" w:sz="0" w:space="0" w:color="auto"/>
                          </w:divBdr>
                        </w:div>
                      </w:divsChild>
                    </w:div>
                    <w:div w:id="1313172870">
                      <w:marLeft w:val="900"/>
                      <w:marRight w:val="0"/>
                      <w:marTop w:val="0"/>
                      <w:marBottom w:val="300"/>
                      <w:divBdr>
                        <w:top w:val="none" w:sz="0" w:space="0" w:color="auto"/>
                        <w:left w:val="none" w:sz="0" w:space="0" w:color="auto"/>
                        <w:bottom w:val="none" w:sz="0" w:space="0" w:color="auto"/>
                        <w:right w:val="none" w:sz="0" w:space="0" w:color="auto"/>
                      </w:divBdr>
                    </w:div>
                    <w:div w:id="2082553573">
                      <w:marLeft w:val="1350"/>
                      <w:marRight w:val="0"/>
                      <w:marTop w:val="300"/>
                      <w:marBottom w:val="300"/>
                      <w:divBdr>
                        <w:top w:val="none" w:sz="0" w:space="0" w:color="auto"/>
                        <w:left w:val="none" w:sz="0" w:space="0" w:color="auto"/>
                        <w:bottom w:val="none" w:sz="0" w:space="0" w:color="auto"/>
                        <w:right w:val="none" w:sz="0" w:space="0" w:color="auto"/>
                      </w:divBdr>
                      <w:divsChild>
                        <w:div w:id="109253153">
                          <w:marLeft w:val="0"/>
                          <w:marRight w:val="0"/>
                          <w:marTop w:val="0"/>
                          <w:marBottom w:val="0"/>
                          <w:divBdr>
                            <w:top w:val="none" w:sz="0" w:space="0" w:color="auto"/>
                            <w:left w:val="none" w:sz="0" w:space="0" w:color="auto"/>
                            <w:bottom w:val="none" w:sz="0" w:space="0" w:color="auto"/>
                            <w:right w:val="none" w:sz="0" w:space="0" w:color="auto"/>
                          </w:divBdr>
                        </w:div>
                      </w:divsChild>
                    </w:div>
                    <w:div w:id="2023704636">
                      <w:marLeft w:val="900"/>
                      <w:marRight w:val="0"/>
                      <w:marTop w:val="0"/>
                      <w:marBottom w:val="300"/>
                      <w:divBdr>
                        <w:top w:val="none" w:sz="0" w:space="0" w:color="auto"/>
                        <w:left w:val="none" w:sz="0" w:space="0" w:color="auto"/>
                        <w:bottom w:val="none" w:sz="0" w:space="0" w:color="auto"/>
                        <w:right w:val="none" w:sz="0" w:space="0" w:color="auto"/>
                      </w:divBdr>
                    </w:div>
                    <w:div w:id="116025012">
                      <w:marLeft w:val="1350"/>
                      <w:marRight w:val="0"/>
                      <w:marTop w:val="300"/>
                      <w:marBottom w:val="300"/>
                      <w:divBdr>
                        <w:top w:val="none" w:sz="0" w:space="0" w:color="auto"/>
                        <w:left w:val="none" w:sz="0" w:space="0" w:color="auto"/>
                        <w:bottom w:val="none" w:sz="0" w:space="0" w:color="auto"/>
                        <w:right w:val="none" w:sz="0" w:space="0" w:color="auto"/>
                      </w:divBdr>
                      <w:divsChild>
                        <w:div w:id="446583527">
                          <w:marLeft w:val="0"/>
                          <w:marRight w:val="0"/>
                          <w:marTop w:val="0"/>
                          <w:marBottom w:val="0"/>
                          <w:divBdr>
                            <w:top w:val="none" w:sz="0" w:space="0" w:color="auto"/>
                            <w:left w:val="none" w:sz="0" w:space="0" w:color="auto"/>
                            <w:bottom w:val="none" w:sz="0" w:space="0" w:color="auto"/>
                            <w:right w:val="none" w:sz="0" w:space="0" w:color="auto"/>
                          </w:divBdr>
                        </w:div>
                      </w:divsChild>
                    </w:div>
                    <w:div w:id="924459596">
                      <w:marLeft w:val="900"/>
                      <w:marRight w:val="0"/>
                      <w:marTop w:val="0"/>
                      <w:marBottom w:val="300"/>
                      <w:divBdr>
                        <w:top w:val="none" w:sz="0" w:space="0" w:color="auto"/>
                        <w:left w:val="none" w:sz="0" w:space="0" w:color="auto"/>
                        <w:bottom w:val="none" w:sz="0" w:space="0" w:color="auto"/>
                        <w:right w:val="none" w:sz="0" w:space="0" w:color="auto"/>
                      </w:divBdr>
                    </w:div>
                    <w:div w:id="973604385">
                      <w:marLeft w:val="1350"/>
                      <w:marRight w:val="0"/>
                      <w:marTop w:val="300"/>
                      <w:marBottom w:val="300"/>
                      <w:divBdr>
                        <w:top w:val="none" w:sz="0" w:space="0" w:color="auto"/>
                        <w:left w:val="none" w:sz="0" w:space="0" w:color="auto"/>
                        <w:bottom w:val="none" w:sz="0" w:space="0" w:color="auto"/>
                        <w:right w:val="none" w:sz="0" w:space="0" w:color="auto"/>
                      </w:divBdr>
                      <w:divsChild>
                        <w:div w:id="756174061">
                          <w:marLeft w:val="0"/>
                          <w:marRight w:val="0"/>
                          <w:marTop w:val="0"/>
                          <w:marBottom w:val="0"/>
                          <w:divBdr>
                            <w:top w:val="none" w:sz="0" w:space="0" w:color="auto"/>
                            <w:left w:val="none" w:sz="0" w:space="0" w:color="auto"/>
                            <w:bottom w:val="none" w:sz="0" w:space="0" w:color="auto"/>
                            <w:right w:val="none" w:sz="0" w:space="0" w:color="auto"/>
                          </w:divBdr>
                        </w:div>
                      </w:divsChild>
                    </w:div>
                    <w:div w:id="607666671">
                      <w:marLeft w:val="900"/>
                      <w:marRight w:val="0"/>
                      <w:marTop w:val="0"/>
                      <w:marBottom w:val="300"/>
                      <w:divBdr>
                        <w:top w:val="none" w:sz="0" w:space="0" w:color="auto"/>
                        <w:left w:val="none" w:sz="0" w:space="0" w:color="auto"/>
                        <w:bottom w:val="none" w:sz="0" w:space="0" w:color="auto"/>
                        <w:right w:val="none" w:sz="0" w:space="0" w:color="auto"/>
                      </w:divBdr>
                    </w:div>
                    <w:div w:id="838010687">
                      <w:marLeft w:val="1350"/>
                      <w:marRight w:val="0"/>
                      <w:marTop w:val="300"/>
                      <w:marBottom w:val="300"/>
                      <w:divBdr>
                        <w:top w:val="none" w:sz="0" w:space="0" w:color="auto"/>
                        <w:left w:val="none" w:sz="0" w:space="0" w:color="auto"/>
                        <w:bottom w:val="none" w:sz="0" w:space="0" w:color="auto"/>
                        <w:right w:val="none" w:sz="0" w:space="0" w:color="auto"/>
                      </w:divBdr>
                      <w:divsChild>
                        <w:div w:id="453796065">
                          <w:marLeft w:val="0"/>
                          <w:marRight w:val="0"/>
                          <w:marTop w:val="0"/>
                          <w:marBottom w:val="0"/>
                          <w:divBdr>
                            <w:top w:val="none" w:sz="0" w:space="0" w:color="auto"/>
                            <w:left w:val="none" w:sz="0" w:space="0" w:color="auto"/>
                            <w:bottom w:val="none" w:sz="0" w:space="0" w:color="auto"/>
                            <w:right w:val="none" w:sz="0" w:space="0" w:color="auto"/>
                          </w:divBdr>
                        </w:div>
                      </w:divsChild>
                    </w:div>
                    <w:div w:id="189223949">
                      <w:marLeft w:val="900"/>
                      <w:marRight w:val="0"/>
                      <w:marTop w:val="0"/>
                      <w:marBottom w:val="300"/>
                      <w:divBdr>
                        <w:top w:val="none" w:sz="0" w:space="0" w:color="auto"/>
                        <w:left w:val="none" w:sz="0" w:space="0" w:color="auto"/>
                        <w:bottom w:val="none" w:sz="0" w:space="0" w:color="auto"/>
                        <w:right w:val="none" w:sz="0" w:space="0" w:color="auto"/>
                      </w:divBdr>
                    </w:div>
                    <w:div w:id="1823961313">
                      <w:marLeft w:val="1350"/>
                      <w:marRight w:val="0"/>
                      <w:marTop w:val="300"/>
                      <w:marBottom w:val="300"/>
                      <w:divBdr>
                        <w:top w:val="none" w:sz="0" w:space="0" w:color="auto"/>
                        <w:left w:val="none" w:sz="0" w:space="0" w:color="auto"/>
                        <w:bottom w:val="none" w:sz="0" w:space="0" w:color="auto"/>
                        <w:right w:val="none" w:sz="0" w:space="0" w:color="auto"/>
                      </w:divBdr>
                      <w:divsChild>
                        <w:div w:id="1359701592">
                          <w:marLeft w:val="0"/>
                          <w:marRight w:val="0"/>
                          <w:marTop w:val="0"/>
                          <w:marBottom w:val="0"/>
                          <w:divBdr>
                            <w:top w:val="none" w:sz="0" w:space="0" w:color="auto"/>
                            <w:left w:val="none" w:sz="0" w:space="0" w:color="auto"/>
                            <w:bottom w:val="none" w:sz="0" w:space="0" w:color="auto"/>
                            <w:right w:val="none" w:sz="0" w:space="0" w:color="auto"/>
                          </w:divBdr>
                        </w:div>
                      </w:divsChild>
                    </w:div>
                    <w:div w:id="194346255">
                      <w:marLeft w:val="900"/>
                      <w:marRight w:val="0"/>
                      <w:marTop w:val="0"/>
                      <w:marBottom w:val="300"/>
                      <w:divBdr>
                        <w:top w:val="none" w:sz="0" w:space="0" w:color="auto"/>
                        <w:left w:val="none" w:sz="0" w:space="0" w:color="auto"/>
                        <w:bottom w:val="none" w:sz="0" w:space="0" w:color="auto"/>
                        <w:right w:val="none" w:sz="0" w:space="0" w:color="auto"/>
                      </w:divBdr>
                    </w:div>
                    <w:div w:id="1403453959">
                      <w:marLeft w:val="1350"/>
                      <w:marRight w:val="0"/>
                      <w:marTop w:val="300"/>
                      <w:marBottom w:val="300"/>
                      <w:divBdr>
                        <w:top w:val="none" w:sz="0" w:space="0" w:color="auto"/>
                        <w:left w:val="none" w:sz="0" w:space="0" w:color="auto"/>
                        <w:bottom w:val="none" w:sz="0" w:space="0" w:color="auto"/>
                        <w:right w:val="none" w:sz="0" w:space="0" w:color="auto"/>
                      </w:divBdr>
                      <w:divsChild>
                        <w:div w:id="1295715054">
                          <w:marLeft w:val="0"/>
                          <w:marRight w:val="0"/>
                          <w:marTop w:val="0"/>
                          <w:marBottom w:val="0"/>
                          <w:divBdr>
                            <w:top w:val="none" w:sz="0" w:space="0" w:color="auto"/>
                            <w:left w:val="none" w:sz="0" w:space="0" w:color="auto"/>
                            <w:bottom w:val="none" w:sz="0" w:space="0" w:color="auto"/>
                            <w:right w:val="none" w:sz="0" w:space="0" w:color="auto"/>
                          </w:divBdr>
                        </w:div>
                      </w:divsChild>
                    </w:div>
                    <w:div w:id="1553492849">
                      <w:marLeft w:val="900"/>
                      <w:marRight w:val="0"/>
                      <w:marTop w:val="0"/>
                      <w:marBottom w:val="300"/>
                      <w:divBdr>
                        <w:top w:val="none" w:sz="0" w:space="0" w:color="auto"/>
                        <w:left w:val="none" w:sz="0" w:space="0" w:color="auto"/>
                        <w:bottom w:val="none" w:sz="0" w:space="0" w:color="auto"/>
                        <w:right w:val="none" w:sz="0" w:space="0" w:color="auto"/>
                      </w:divBdr>
                    </w:div>
                    <w:div w:id="821384375">
                      <w:marLeft w:val="1350"/>
                      <w:marRight w:val="0"/>
                      <w:marTop w:val="300"/>
                      <w:marBottom w:val="300"/>
                      <w:divBdr>
                        <w:top w:val="none" w:sz="0" w:space="0" w:color="auto"/>
                        <w:left w:val="none" w:sz="0" w:space="0" w:color="auto"/>
                        <w:bottom w:val="none" w:sz="0" w:space="0" w:color="auto"/>
                        <w:right w:val="none" w:sz="0" w:space="0" w:color="auto"/>
                      </w:divBdr>
                      <w:divsChild>
                        <w:div w:id="337077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5086739">
      <w:bodyDiv w:val="1"/>
      <w:marLeft w:val="0"/>
      <w:marRight w:val="0"/>
      <w:marTop w:val="0"/>
      <w:marBottom w:val="0"/>
      <w:divBdr>
        <w:top w:val="none" w:sz="0" w:space="0" w:color="auto"/>
        <w:left w:val="none" w:sz="0" w:space="0" w:color="auto"/>
        <w:bottom w:val="none" w:sz="0" w:space="0" w:color="auto"/>
        <w:right w:val="none" w:sz="0" w:space="0" w:color="auto"/>
      </w:divBdr>
      <w:divsChild>
        <w:div w:id="217859933">
          <w:marLeft w:val="0"/>
          <w:marRight w:val="0"/>
          <w:marTop w:val="0"/>
          <w:marBottom w:val="0"/>
          <w:divBdr>
            <w:top w:val="none" w:sz="0" w:space="0" w:color="auto"/>
            <w:left w:val="none" w:sz="0" w:space="0" w:color="auto"/>
            <w:bottom w:val="none" w:sz="0" w:space="0" w:color="auto"/>
            <w:right w:val="none" w:sz="0" w:space="0" w:color="auto"/>
          </w:divBdr>
          <w:divsChild>
            <w:div w:id="668562414">
              <w:marLeft w:val="0"/>
              <w:marRight w:val="0"/>
              <w:marTop w:val="0"/>
              <w:marBottom w:val="0"/>
              <w:divBdr>
                <w:top w:val="none" w:sz="0" w:space="0" w:color="auto"/>
                <w:left w:val="none" w:sz="0" w:space="0" w:color="auto"/>
                <w:bottom w:val="none" w:sz="0" w:space="0" w:color="auto"/>
                <w:right w:val="none" w:sz="0" w:space="0" w:color="auto"/>
              </w:divBdr>
              <w:divsChild>
                <w:div w:id="1116410713">
                  <w:marLeft w:val="0"/>
                  <w:marRight w:val="0"/>
                  <w:marTop w:val="450"/>
                  <w:marBottom w:val="300"/>
                  <w:divBdr>
                    <w:top w:val="none" w:sz="0" w:space="0" w:color="auto"/>
                    <w:left w:val="none" w:sz="0" w:space="0" w:color="auto"/>
                    <w:bottom w:val="none" w:sz="0" w:space="0" w:color="auto"/>
                    <w:right w:val="none" w:sz="0" w:space="0" w:color="auto"/>
                  </w:divBdr>
                </w:div>
                <w:div w:id="1483036361">
                  <w:marLeft w:val="0"/>
                  <w:marRight w:val="0"/>
                  <w:marTop w:val="0"/>
                  <w:marBottom w:val="450"/>
                  <w:divBdr>
                    <w:top w:val="none" w:sz="0" w:space="0" w:color="auto"/>
                    <w:left w:val="none" w:sz="0" w:space="0" w:color="auto"/>
                    <w:bottom w:val="none" w:sz="0" w:space="0" w:color="auto"/>
                    <w:right w:val="none" w:sz="0" w:space="0" w:color="auto"/>
                  </w:divBdr>
                </w:div>
                <w:div w:id="2141923592">
                  <w:marLeft w:val="525"/>
                  <w:marRight w:val="0"/>
                  <w:marTop w:val="300"/>
                  <w:marBottom w:val="300"/>
                  <w:divBdr>
                    <w:top w:val="none" w:sz="0" w:space="0" w:color="auto"/>
                    <w:left w:val="none" w:sz="0" w:space="0" w:color="auto"/>
                    <w:bottom w:val="none" w:sz="0" w:space="0" w:color="auto"/>
                    <w:right w:val="none" w:sz="0" w:space="0" w:color="auto"/>
                  </w:divBdr>
                </w:div>
                <w:div w:id="973292661">
                  <w:marLeft w:val="525"/>
                  <w:marRight w:val="0"/>
                  <w:marTop w:val="300"/>
                  <w:marBottom w:val="300"/>
                  <w:divBdr>
                    <w:top w:val="none" w:sz="0" w:space="0" w:color="auto"/>
                    <w:left w:val="none" w:sz="0" w:space="0" w:color="auto"/>
                    <w:bottom w:val="none" w:sz="0" w:space="0" w:color="auto"/>
                    <w:right w:val="none" w:sz="0" w:space="0" w:color="auto"/>
                  </w:divBdr>
                </w:div>
                <w:div w:id="1133601227">
                  <w:marLeft w:val="0"/>
                  <w:marRight w:val="0"/>
                  <w:marTop w:val="0"/>
                  <w:marBottom w:val="0"/>
                  <w:divBdr>
                    <w:top w:val="none" w:sz="0" w:space="0" w:color="auto"/>
                    <w:left w:val="none" w:sz="0" w:space="0" w:color="auto"/>
                    <w:bottom w:val="none" w:sz="0" w:space="0" w:color="auto"/>
                    <w:right w:val="none" w:sz="0" w:space="0" w:color="auto"/>
                  </w:divBdr>
                  <w:divsChild>
                    <w:div w:id="1682126411">
                      <w:marLeft w:val="900"/>
                      <w:marRight w:val="0"/>
                      <w:marTop w:val="0"/>
                      <w:marBottom w:val="300"/>
                      <w:divBdr>
                        <w:top w:val="none" w:sz="0" w:space="0" w:color="auto"/>
                        <w:left w:val="none" w:sz="0" w:space="0" w:color="auto"/>
                        <w:bottom w:val="none" w:sz="0" w:space="0" w:color="auto"/>
                        <w:right w:val="none" w:sz="0" w:space="0" w:color="auto"/>
                      </w:divBdr>
                    </w:div>
                    <w:div w:id="598416858">
                      <w:marLeft w:val="1350"/>
                      <w:marRight w:val="0"/>
                      <w:marTop w:val="300"/>
                      <w:marBottom w:val="300"/>
                      <w:divBdr>
                        <w:top w:val="none" w:sz="0" w:space="0" w:color="auto"/>
                        <w:left w:val="none" w:sz="0" w:space="0" w:color="auto"/>
                        <w:bottom w:val="none" w:sz="0" w:space="0" w:color="auto"/>
                        <w:right w:val="none" w:sz="0" w:space="0" w:color="auto"/>
                      </w:divBdr>
                      <w:divsChild>
                        <w:div w:id="1637180137">
                          <w:marLeft w:val="0"/>
                          <w:marRight w:val="0"/>
                          <w:marTop w:val="0"/>
                          <w:marBottom w:val="0"/>
                          <w:divBdr>
                            <w:top w:val="none" w:sz="0" w:space="0" w:color="auto"/>
                            <w:left w:val="none" w:sz="0" w:space="0" w:color="auto"/>
                            <w:bottom w:val="none" w:sz="0" w:space="0" w:color="auto"/>
                            <w:right w:val="none" w:sz="0" w:space="0" w:color="auto"/>
                          </w:divBdr>
                        </w:div>
                      </w:divsChild>
                    </w:div>
                    <w:div w:id="1368406836">
                      <w:marLeft w:val="900"/>
                      <w:marRight w:val="0"/>
                      <w:marTop w:val="0"/>
                      <w:marBottom w:val="300"/>
                      <w:divBdr>
                        <w:top w:val="none" w:sz="0" w:space="0" w:color="auto"/>
                        <w:left w:val="none" w:sz="0" w:space="0" w:color="auto"/>
                        <w:bottom w:val="none" w:sz="0" w:space="0" w:color="auto"/>
                        <w:right w:val="none" w:sz="0" w:space="0" w:color="auto"/>
                      </w:divBdr>
                    </w:div>
                    <w:div w:id="134031004">
                      <w:marLeft w:val="1350"/>
                      <w:marRight w:val="0"/>
                      <w:marTop w:val="300"/>
                      <w:marBottom w:val="300"/>
                      <w:divBdr>
                        <w:top w:val="none" w:sz="0" w:space="0" w:color="auto"/>
                        <w:left w:val="none" w:sz="0" w:space="0" w:color="auto"/>
                        <w:bottom w:val="none" w:sz="0" w:space="0" w:color="auto"/>
                        <w:right w:val="none" w:sz="0" w:space="0" w:color="auto"/>
                      </w:divBdr>
                      <w:divsChild>
                        <w:div w:id="1560247472">
                          <w:marLeft w:val="0"/>
                          <w:marRight w:val="0"/>
                          <w:marTop w:val="0"/>
                          <w:marBottom w:val="0"/>
                          <w:divBdr>
                            <w:top w:val="none" w:sz="0" w:space="0" w:color="auto"/>
                            <w:left w:val="none" w:sz="0" w:space="0" w:color="auto"/>
                            <w:bottom w:val="none" w:sz="0" w:space="0" w:color="auto"/>
                            <w:right w:val="none" w:sz="0" w:space="0" w:color="auto"/>
                          </w:divBdr>
                        </w:div>
                      </w:divsChild>
                    </w:div>
                    <w:div w:id="1069115109">
                      <w:marLeft w:val="900"/>
                      <w:marRight w:val="0"/>
                      <w:marTop w:val="0"/>
                      <w:marBottom w:val="300"/>
                      <w:divBdr>
                        <w:top w:val="none" w:sz="0" w:space="0" w:color="auto"/>
                        <w:left w:val="none" w:sz="0" w:space="0" w:color="auto"/>
                        <w:bottom w:val="none" w:sz="0" w:space="0" w:color="auto"/>
                        <w:right w:val="none" w:sz="0" w:space="0" w:color="auto"/>
                      </w:divBdr>
                    </w:div>
                    <w:div w:id="2045133067">
                      <w:marLeft w:val="1350"/>
                      <w:marRight w:val="0"/>
                      <w:marTop w:val="300"/>
                      <w:marBottom w:val="300"/>
                      <w:divBdr>
                        <w:top w:val="none" w:sz="0" w:space="0" w:color="auto"/>
                        <w:left w:val="none" w:sz="0" w:space="0" w:color="auto"/>
                        <w:bottom w:val="none" w:sz="0" w:space="0" w:color="auto"/>
                        <w:right w:val="none" w:sz="0" w:space="0" w:color="auto"/>
                      </w:divBdr>
                      <w:divsChild>
                        <w:div w:id="2142645891">
                          <w:marLeft w:val="0"/>
                          <w:marRight w:val="0"/>
                          <w:marTop w:val="0"/>
                          <w:marBottom w:val="0"/>
                          <w:divBdr>
                            <w:top w:val="none" w:sz="0" w:space="0" w:color="auto"/>
                            <w:left w:val="none" w:sz="0" w:space="0" w:color="auto"/>
                            <w:bottom w:val="none" w:sz="0" w:space="0" w:color="auto"/>
                            <w:right w:val="none" w:sz="0" w:space="0" w:color="auto"/>
                          </w:divBdr>
                        </w:div>
                      </w:divsChild>
                    </w:div>
                    <w:div w:id="1339311765">
                      <w:marLeft w:val="900"/>
                      <w:marRight w:val="0"/>
                      <w:marTop w:val="0"/>
                      <w:marBottom w:val="300"/>
                      <w:divBdr>
                        <w:top w:val="none" w:sz="0" w:space="0" w:color="auto"/>
                        <w:left w:val="none" w:sz="0" w:space="0" w:color="auto"/>
                        <w:bottom w:val="none" w:sz="0" w:space="0" w:color="auto"/>
                        <w:right w:val="none" w:sz="0" w:space="0" w:color="auto"/>
                      </w:divBdr>
                    </w:div>
                    <w:div w:id="978461416">
                      <w:marLeft w:val="1350"/>
                      <w:marRight w:val="0"/>
                      <w:marTop w:val="300"/>
                      <w:marBottom w:val="300"/>
                      <w:divBdr>
                        <w:top w:val="none" w:sz="0" w:space="0" w:color="auto"/>
                        <w:left w:val="none" w:sz="0" w:space="0" w:color="auto"/>
                        <w:bottom w:val="none" w:sz="0" w:space="0" w:color="auto"/>
                        <w:right w:val="none" w:sz="0" w:space="0" w:color="auto"/>
                      </w:divBdr>
                      <w:divsChild>
                        <w:div w:id="1510558433">
                          <w:marLeft w:val="0"/>
                          <w:marRight w:val="0"/>
                          <w:marTop w:val="0"/>
                          <w:marBottom w:val="0"/>
                          <w:divBdr>
                            <w:top w:val="none" w:sz="0" w:space="0" w:color="auto"/>
                            <w:left w:val="none" w:sz="0" w:space="0" w:color="auto"/>
                            <w:bottom w:val="none" w:sz="0" w:space="0" w:color="auto"/>
                            <w:right w:val="none" w:sz="0" w:space="0" w:color="auto"/>
                          </w:divBdr>
                        </w:div>
                      </w:divsChild>
                    </w:div>
                    <w:div w:id="1039664191">
                      <w:marLeft w:val="900"/>
                      <w:marRight w:val="0"/>
                      <w:marTop w:val="0"/>
                      <w:marBottom w:val="300"/>
                      <w:divBdr>
                        <w:top w:val="none" w:sz="0" w:space="0" w:color="auto"/>
                        <w:left w:val="none" w:sz="0" w:space="0" w:color="auto"/>
                        <w:bottom w:val="none" w:sz="0" w:space="0" w:color="auto"/>
                        <w:right w:val="none" w:sz="0" w:space="0" w:color="auto"/>
                      </w:divBdr>
                    </w:div>
                    <w:div w:id="452942608">
                      <w:marLeft w:val="1350"/>
                      <w:marRight w:val="0"/>
                      <w:marTop w:val="300"/>
                      <w:marBottom w:val="300"/>
                      <w:divBdr>
                        <w:top w:val="none" w:sz="0" w:space="0" w:color="auto"/>
                        <w:left w:val="none" w:sz="0" w:space="0" w:color="auto"/>
                        <w:bottom w:val="none" w:sz="0" w:space="0" w:color="auto"/>
                        <w:right w:val="none" w:sz="0" w:space="0" w:color="auto"/>
                      </w:divBdr>
                      <w:divsChild>
                        <w:div w:id="1574971592">
                          <w:marLeft w:val="0"/>
                          <w:marRight w:val="0"/>
                          <w:marTop w:val="0"/>
                          <w:marBottom w:val="0"/>
                          <w:divBdr>
                            <w:top w:val="none" w:sz="0" w:space="0" w:color="auto"/>
                            <w:left w:val="none" w:sz="0" w:space="0" w:color="auto"/>
                            <w:bottom w:val="none" w:sz="0" w:space="0" w:color="auto"/>
                            <w:right w:val="none" w:sz="0" w:space="0" w:color="auto"/>
                          </w:divBdr>
                        </w:div>
                      </w:divsChild>
                    </w:div>
                    <w:div w:id="550773091">
                      <w:marLeft w:val="900"/>
                      <w:marRight w:val="0"/>
                      <w:marTop w:val="0"/>
                      <w:marBottom w:val="300"/>
                      <w:divBdr>
                        <w:top w:val="none" w:sz="0" w:space="0" w:color="auto"/>
                        <w:left w:val="none" w:sz="0" w:space="0" w:color="auto"/>
                        <w:bottom w:val="none" w:sz="0" w:space="0" w:color="auto"/>
                        <w:right w:val="none" w:sz="0" w:space="0" w:color="auto"/>
                      </w:divBdr>
                    </w:div>
                    <w:div w:id="389620376">
                      <w:marLeft w:val="1350"/>
                      <w:marRight w:val="0"/>
                      <w:marTop w:val="300"/>
                      <w:marBottom w:val="300"/>
                      <w:divBdr>
                        <w:top w:val="none" w:sz="0" w:space="0" w:color="auto"/>
                        <w:left w:val="none" w:sz="0" w:space="0" w:color="auto"/>
                        <w:bottom w:val="none" w:sz="0" w:space="0" w:color="auto"/>
                        <w:right w:val="none" w:sz="0" w:space="0" w:color="auto"/>
                      </w:divBdr>
                      <w:divsChild>
                        <w:div w:id="1598639684">
                          <w:marLeft w:val="0"/>
                          <w:marRight w:val="0"/>
                          <w:marTop w:val="0"/>
                          <w:marBottom w:val="0"/>
                          <w:divBdr>
                            <w:top w:val="none" w:sz="0" w:space="0" w:color="auto"/>
                            <w:left w:val="none" w:sz="0" w:space="0" w:color="auto"/>
                            <w:bottom w:val="none" w:sz="0" w:space="0" w:color="auto"/>
                            <w:right w:val="none" w:sz="0" w:space="0" w:color="auto"/>
                          </w:divBdr>
                        </w:div>
                      </w:divsChild>
                    </w:div>
                    <w:div w:id="608242001">
                      <w:marLeft w:val="900"/>
                      <w:marRight w:val="0"/>
                      <w:marTop w:val="0"/>
                      <w:marBottom w:val="300"/>
                      <w:divBdr>
                        <w:top w:val="none" w:sz="0" w:space="0" w:color="auto"/>
                        <w:left w:val="none" w:sz="0" w:space="0" w:color="auto"/>
                        <w:bottom w:val="none" w:sz="0" w:space="0" w:color="auto"/>
                        <w:right w:val="none" w:sz="0" w:space="0" w:color="auto"/>
                      </w:divBdr>
                    </w:div>
                    <w:div w:id="1374236566">
                      <w:marLeft w:val="1350"/>
                      <w:marRight w:val="0"/>
                      <w:marTop w:val="300"/>
                      <w:marBottom w:val="300"/>
                      <w:divBdr>
                        <w:top w:val="none" w:sz="0" w:space="0" w:color="auto"/>
                        <w:left w:val="none" w:sz="0" w:space="0" w:color="auto"/>
                        <w:bottom w:val="none" w:sz="0" w:space="0" w:color="auto"/>
                        <w:right w:val="none" w:sz="0" w:space="0" w:color="auto"/>
                      </w:divBdr>
                      <w:divsChild>
                        <w:div w:id="1879470580">
                          <w:marLeft w:val="0"/>
                          <w:marRight w:val="0"/>
                          <w:marTop w:val="0"/>
                          <w:marBottom w:val="0"/>
                          <w:divBdr>
                            <w:top w:val="none" w:sz="0" w:space="0" w:color="auto"/>
                            <w:left w:val="none" w:sz="0" w:space="0" w:color="auto"/>
                            <w:bottom w:val="none" w:sz="0" w:space="0" w:color="auto"/>
                            <w:right w:val="none" w:sz="0" w:space="0" w:color="auto"/>
                          </w:divBdr>
                        </w:div>
                      </w:divsChild>
                    </w:div>
                    <w:div w:id="582298190">
                      <w:marLeft w:val="900"/>
                      <w:marRight w:val="0"/>
                      <w:marTop w:val="0"/>
                      <w:marBottom w:val="300"/>
                      <w:divBdr>
                        <w:top w:val="none" w:sz="0" w:space="0" w:color="auto"/>
                        <w:left w:val="none" w:sz="0" w:space="0" w:color="auto"/>
                        <w:bottom w:val="none" w:sz="0" w:space="0" w:color="auto"/>
                        <w:right w:val="none" w:sz="0" w:space="0" w:color="auto"/>
                      </w:divBdr>
                    </w:div>
                    <w:div w:id="1369141606">
                      <w:marLeft w:val="1350"/>
                      <w:marRight w:val="0"/>
                      <w:marTop w:val="300"/>
                      <w:marBottom w:val="300"/>
                      <w:divBdr>
                        <w:top w:val="none" w:sz="0" w:space="0" w:color="auto"/>
                        <w:left w:val="none" w:sz="0" w:space="0" w:color="auto"/>
                        <w:bottom w:val="none" w:sz="0" w:space="0" w:color="auto"/>
                        <w:right w:val="none" w:sz="0" w:space="0" w:color="auto"/>
                      </w:divBdr>
                      <w:divsChild>
                        <w:div w:id="1990816531">
                          <w:marLeft w:val="0"/>
                          <w:marRight w:val="0"/>
                          <w:marTop w:val="0"/>
                          <w:marBottom w:val="0"/>
                          <w:divBdr>
                            <w:top w:val="none" w:sz="0" w:space="0" w:color="auto"/>
                            <w:left w:val="none" w:sz="0" w:space="0" w:color="auto"/>
                            <w:bottom w:val="none" w:sz="0" w:space="0" w:color="auto"/>
                            <w:right w:val="none" w:sz="0" w:space="0" w:color="auto"/>
                          </w:divBdr>
                        </w:div>
                      </w:divsChild>
                    </w:div>
                    <w:div w:id="1865361817">
                      <w:marLeft w:val="900"/>
                      <w:marRight w:val="0"/>
                      <w:marTop w:val="0"/>
                      <w:marBottom w:val="300"/>
                      <w:divBdr>
                        <w:top w:val="none" w:sz="0" w:space="0" w:color="auto"/>
                        <w:left w:val="none" w:sz="0" w:space="0" w:color="auto"/>
                        <w:bottom w:val="none" w:sz="0" w:space="0" w:color="auto"/>
                        <w:right w:val="none" w:sz="0" w:space="0" w:color="auto"/>
                      </w:divBdr>
                    </w:div>
                    <w:div w:id="1371762248">
                      <w:marLeft w:val="1350"/>
                      <w:marRight w:val="0"/>
                      <w:marTop w:val="300"/>
                      <w:marBottom w:val="300"/>
                      <w:divBdr>
                        <w:top w:val="none" w:sz="0" w:space="0" w:color="auto"/>
                        <w:left w:val="none" w:sz="0" w:space="0" w:color="auto"/>
                        <w:bottom w:val="none" w:sz="0" w:space="0" w:color="auto"/>
                        <w:right w:val="none" w:sz="0" w:space="0" w:color="auto"/>
                      </w:divBdr>
                      <w:divsChild>
                        <w:div w:id="1998418954">
                          <w:marLeft w:val="0"/>
                          <w:marRight w:val="0"/>
                          <w:marTop w:val="0"/>
                          <w:marBottom w:val="0"/>
                          <w:divBdr>
                            <w:top w:val="none" w:sz="0" w:space="0" w:color="auto"/>
                            <w:left w:val="none" w:sz="0" w:space="0" w:color="auto"/>
                            <w:bottom w:val="none" w:sz="0" w:space="0" w:color="auto"/>
                            <w:right w:val="none" w:sz="0" w:space="0" w:color="auto"/>
                          </w:divBdr>
                        </w:div>
                      </w:divsChild>
                    </w:div>
                    <w:div w:id="1729568576">
                      <w:marLeft w:val="900"/>
                      <w:marRight w:val="0"/>
                      <w:marTop w:val="0"/>
                      <w:marBottom w:val="300"/>
                      <w:divBdr>
                        <w:top w:val="none" w:sz="0" w:space="0" w:color="auto"/>
                        <w:left w:val="none" w:sz="0" w:space="0" w:color="auto"/>
                        <w:bottom w:val="none" w:sz="0" w:space="0" w:color="auto"/>
                        <w:right w:val="none" w:sz="0" w:space="0" w:color="auto"/>
                      </w:divBdr>
                    </w:div>
                    <w:div w:id="221406572">
                      <w:marLeft w:val="1350"/>
                      <w:marRight w:val="0"/>
                      <w:marTop w:val="300"/>
                      <w:marBottom w:val="300"/>
                      <w:divBdr>
                        <w:top w:val="none" w:sz="0" w:space="0" w:color="auto"/>
                        <w:left w:val="none" w:sz="0" w:space="0" w:color="auto"/>
                        <w:bottom w:val="none" w:sz="0" w:space="0" w:color="auto"/>
                        <w:right w:val="none" w:sz="0" w:space="0" w:color="auto"/>
                      </w:divBdr>
                      <w:divsChild>
                        <w:div w:id="1976333040">
                          <w:marLeft w:val="0"/>
                          <w:marRight w:val="0"/>
                          <w:marTop w:val="0"/>
                          <w:marBottom w:val="0"/>
                          <w:divBdr>
                            <w:top w:val="none" w:sz="0" w:space="0" w:color="auto"/>
                            <w:left w:val="none" w:sz="0" w:space="0" w:color="auto"/>
                            <w:bottom w:val="none" w:sz="0" w:space="0" w:color="auto"/>
                            <w:right w:val="none" w:sz="0" w:space="0" w:color="auto"/>
                          </w:divBdr>
                        </w:div>
                      </w:divsChild>
                    </w:div>
                    <w:div w:id="2038309068">
                      <w:marLeft w:val="900"/>
                      <w:marRight w:val="0"/>
                      <w:marTop w:val="0"/>
                      <w:marBottom w:val="300"/>
                      <w:divBdr>
                        <w:top w:val="none" w:sz="0" w:space="0" w:color="auto"/>
                        <w:left w:val="none" w:sz="0" w:space="0" w:color="auto"/>
                        <w:bottom w:val="none" w:sz="0" w:space="0" w:color="auto"/>
                        <w:right w:val="none" w:sz="0" w:space="0" w:color="auto"/>
                      </w:divBdr>
                    </w:div>
                    <w:div w:id="1653440050">
                      <w:marLeft w:val="1350"/>
                      <w:marRight w:val="0"/>
                      <w:marTop w:val="300"/>
                      <w:marBottom w:val="300"/>
                      <w:divBdr>
                        <w:top w:val="none" w:sz="0" w:space="0" w:color="auto"/>
                        <w:left w:val="none" w:sz="0" w:space="0" w:color="auto"/>
                        <w:bottom w:val="none" w:sz="0" w:space="0" w:color="auto"/>
                        <w:right w:val="none" w:sz="0" w:space="0" w:color="auto"/>
                      </w:divBdr>
                      <w:divsChild>
                        <w:div w:id="1041174141">
                          <w:marLeft w:val="0"/>
                          <w:marRight w:val="0"/>
                          <w:marTop w:val="0"/>
                          <w:marBottom w:val="0"/>
                          <w:divBdr>
                            <w:top w:val="none" w:sz="0" w:space="0" w:color="auto"/>
                            <w:left w:val="none" w:sz="0" w:space="0" w:color="auto"/>
                            <w:bottom w:val="none" w:sz="0" w:space="0" w:color="auto"/>
                            <w:right w:val="none" w:sz="0" w:space="0" w:color="auto"/>
                          </w:divBdr>
                        </w:div>
                      </w:divsChild>
                    </w:div>
                    <w:div w:id="39980444">
                      <w:marLeft w:val="900"/>
                      <w:marRight w:val="0"/>
                      <w:marTop w:val="0"/>
                      <w:marBottom w:val="300"/>
                      <w:divBdr>
                        <w:top w:val="none" w:sz="0" w:space="0" w:color="auto"/>
                        <w:left w:val="none" w:sz="0" w:space="0" w:color="auto"/>
                        <w:bottom w:val="none" w:sz="0" w:space="0" w:color="auto"/>
                        <w:right w:val="none" w:sz="0" w:space="0" w:color="auto"/>
                      </w:divBdr>
                    </w:div>
                    <w:div w:id="598877063">
                      <w:marLeft w:val="1350"/>
                      <w:marRight w:val="0"/>
                      <w:marTop w:val="300"/>
                      <w:marBottom w:val="300"/>
                      <w:divBdr>
                        <w:top w:val="none" w:sz="0" w:space="0" w:color="auto"/>
                        <w:left w:val="none" w:sz="0" w:space="0" w:color="auto"/>
                        <w:bottom w:val="none" w:sz="0" w:space="0" w:color="auto"/>
                        <w:right w:val="none" w:sz="0" w:space="0" w:color="auto"/>
                      </w:divBdr>
                      <w:divsChild>
                        <w:div w:id="932325400">
                          <w:marLeft w:val="0"/>
                          <w:marRight w:val="0"/>
                          <w:marTop w:val="0"/>
                          <w:marBottom w:val="0"/>
                          <w:divBdr>
                            <w:top w:val="none" w:sz="0" w:space="0" w:color="auto"/>
                            <w:left w:val="none" w:sz="0" w:space="0" w:color="auto"/>
                            <w:bottom w:val="none" w:sz="0" w:space="0" w:color="auto"/>
                            <w:right w:val="none" w:sz="0" w:space="0" w:color="auto"/>
                          </w:divBdr>
                        </w:div>
                      </w:divsChild>
                    </w:div>
                    <w:div w:id="390663401">
                      <w:marLeft w:val="900"/>
                      <w:marRight w:val="0"/>
                      <w:marTop w:val="0"/>
                      <w:marBottom w:val="300"/>
                      <w:divBdr>
                        <w:top w:val="none" w:sz="0" w:space="0" w:color="auto"/>
                        <w:left w:val="none" w:sz="0" w:space="0" w:color="auto"/>
                        <w:bottom w:val="none" w:sz="0" w:space="0" w:color="auto"/>
                        <w:right w:val="none" w:sz="0" w:space="0" w:color="auto"/>
                      </w:divBdr>
                    </w:div>
                    <w:div w:id="2088384346">
                      <w:marLeft w:val="1350"/>
                      <w:marRight w:val="0"/>
                      <w:marTop w:val="300"/>
                      <w:marBottom w:val="300"/>
                      <w:divBdr>
                        <w:top w:val="none" w:sz="0" w:space="0" w:color="auto"/>
                        <w:left w:val="none" w:sz="0" w:space="0" w:color="auto"/>
                        <w:bottom w:val="none" w:sz="0" w:space="0" w:color="auto"/>
                        <w:right w:val="none" w:sz="0" w:space="0" w:color="auto"/>
                      </w:divBdr>
                      <w:divsChild>
                        <w:div w:id="1327633312">
                          <w:marLeft w:val="0"/>
                          <w:marRight w:val="0"/>
                          <w:marTop w:val="0"/>
                          <w:marBottom w:val="0"/>
                          <w:divBdr>
                            <w:top w:val="none" w:sz="0" w:space="0" w:color="auto"/>
                            <w:left w:val="none" w:sz="0" w:space="0" w:color="auto"/>
                            <w:bottom w:val="none" w:sz="0" w:space="0" w:color="auto"/>
                            <w:right w:val="none" w:sz="0" w:space="0" w:color="auto"/>
                          </w:divBdr>
                        </w:div>
                      </w:divsChild>
                    </w:div>
                    <w:div w:id="136076678">
                      <w:marLeft w:val="900"/>
                      <w:marRight w:val="0"/>
                      <w:marTop w:val="0"/>
                      <w:marBottom w:val="300"/>
                      <w:divBdr>
                        <w:top w:val="none" w:sz="0" w:space="0" w:color="auto"/>
                        <w:left w:val="none" w:sz="0" w:space="0" w:color="auto"/>
                        <w:bottom w:val="none" w:sz="0" w:space="0" w:color="auto"/>
                        <w:right w:val="none" w:sz="0" w:space="0" w:color="auto"/>
                      </w:divBdr>
                    </w:div>
                    <w:div w:id="1428310516">
                      <w:marLeft w:val="1350"/>
                      <w:marRight w:val="0"/>
                      <w:marTop w:val="300"/>
                      <w:marBottom w:val="300"/>
                      <w:divBdr>
                        <w:top w:val="none" w:sz="0" w:space="0" w:color="auto"/>
                        <w:left w:val="none" w:sz="0" w:space="0" w:color="auto"/>
                        <w:bottom w:val="none" w:sz="0" w:space="0" w:color="auto"/>
                        <w:right w:val="none" w:sz="0" w:space="0" w:color="auto"/>
                      </w:divBdr>
                      <w:divsChild>
                        <w:div w:id="318777079">
                          <w:marLeft w:val="0"/>
                          <w:marRight w:val="0"/>
                          <w:marTop w:val="0"/>
                          <w:marBottom w:val="0"/>
                          <w:divBdr>
                            <w:top w:val="none" w:sz="0" w:space="0" w:color="auto"/>
                            <w:left w:val="none" w:sz="0" w:space="0" w:color="auto"/>
                            <w:bottom w:val="none" w:sz="0" w:space="0" w:color="auto"/>
                            <w:right w:val="none" w:sz="0" w:space="0" w:color="auto"/>
                          </w:divBdr>
                        </w:div>
                      </w:divsChild>
                    </w:div>
                    <w:div w:id="739139867">
                      <w:marLeft w:val="900"/>
                      <w:marRight w:val="0"/>
                      <w:marTop w:val="0"/>
                      <w:marBottom w:val="300"/>
                      <w:divBdr>
                        <w:top w:val="none" w:sz="0" w:space="0" w:color="auto"/>
                        <w:left w:val="none" w:sz="0" w:space="0" w:color="auto"/>
                        <w:bottom w:val="none" w:sz="0" w:space="0" w:color="auto"/>
                        <w:right w:val="none" w:sz="0" w:space="0" w:color="auto"/>
                      </w:divBdr>
                    </w:div>
                    <w:div w:id="1560288357">
                      <w:marLeft w:val="1350"/>
                      <w:marRight w:val="0"/>
                      <w:marTop w:val="300"/>
                      <w:marBottom w:val="300"/>
                      <w:divBdr>
                        <w:top w:val="none" w:sz="0" w:space="0" w:color="auto"/>
                        <w:left w:val="none" w:sz="0" w:space="0" w:color="auto"/>
                        <w:bottom w:val="none" w:sz="0" w:space="0" w:color="auto"/>
                        <w:right w:val="none" w:sz="0" w:space="0" w:color="auto"/>
                      </w:divBdr>
                      <w:divsChild>
                        <w:div w:id="1943106791">
                          <w:marLeft w:val="0"/>
                          <w:marRight w:val="0"/>
                          <w:marTop w:val="0"/>
                          <w:marBottom w:val="0"/>
                          <w:divBdr>
                            <w:top w:val="none" w:sz="0" w:space="0" w:color="auto"/>
                            <w:left w:val="none" w:sz="0" w:space="0" w:color="auto"/>
                            <w:bottom w:val="none" w:sz="0" w:space="0" w:color="auto"/>
                            <w:right w:val="none" w:sz="0" w:space="0" w:color="auto"/>
                          </w:divBdr>
                        </w:div>
                      </w:divsChild>
                    </w:div>
                    <w:div w:id="1626156855">
                      <w:marLeft w:val="900"/>
                      <w:marRight w:val="0"/>
                      <w:marTop w:val="0"/>
                      <w:marBottom w:val="300"/>
                      <w:divBdr>
                        <w:top w:val="none" w:sz="0" w:space="0" w:color="auto"/>
                        <w:left w:val="none" w:sz="0" w:space="0" w:color="auto"/>
                        <w:bottom w:val="none" w:sz="0" w:space="0" w:color="auto"/>
                        <w:right w:val="none" w:sz="0" w:space="0" w:color="auto"/>
                      </w:divBdr>
                    </w:div>
                    <w:div w:id="94903340">
                      <w:marLeft w:val="1350"/>
                      <w:marRight w:val="0"/>
                      <w:marTop w:val="300"/>
                      <w:marBottom w:val="300"/>
                      <w:divBdr>
                        <w:top w:val="none" w:sz="0" w:space="0" w:color="auto"/>
                        <w:left w:val="none" w:sz="0" w:space="0" w:color="auto"/>
                        <w:bottom w:val="none" w:sz="0" w:space="0" w:color="auto"/>
                        <w:right w:val="none" w:sz="0" w:space="0" w:color="auto"/>
                      </w:divBdr>
                      <w:divsChild>
                        <w:div w:id="1585071809">
                          <w:marLeft w:val="0"/>
                          <w:marRight w:val="0"/>
                          <w:marTop w:val="0"/>
                          <w:marBottom w:val="0"/>
                          <w:divBdr>
                            <w:top w:val="none" w:sz="0" w:space="0" w:color="auto"/>
                            <w:left w:val="none" w:sz="0" w:space="0" w:color="auto"/>
                            <w:bottom w:val="none" w:sz="0" w:space="0" w:color="auto"/>
                            <w:right w:val="none" w:sz="0" w:space="0" w:color="auto"/>
                          </w:divBdr>
                        </w:div>
                      </w:divsChild>
                    </w:div>
                    <w:div w:id="1238252176">
                      <w:marLeft w:val="900"/>
                      <w:marRight w:val="0"/>
                      <w:marTop w:val="0"/>
                      <w:marBottom w:val="300"/>
                      <w:divBdr>
                        <w:top w:val="none" w:sz="0" w:space="0" w:color="auto"/>
                        <w:left w:val="none" w:sz="0" w:space="0" w:color="auto"/>
                        <w:bottom w:val="none" w:sz="0" w:space="0" w:color="auto"/>
                        <w:right w:val="none" w:sz="0" w:space="0" w:color="auto"/>
                      </w:divBdr>
                    </w:div>
                    <w:div w:id="1373339082">
                      <w:marLeft w:val="1350"/>
                      <w:marRight w:val="0"/>
                      <w:marTop w:val="300"/>
                      <w:marBottom w:val="300"/>
                      <w:divBdr>
                        <w:top w:val="none" w:sz="0" w:space="0" w:color="auto"/>
                        <w:left w:val="none" w:sz="0" w:space="0" w:color="auto"/>
                        <w:bottom w:val="none" w:sz="0" w:space="0" w:color="auto"/>
                        <w:right w:val="none" w:sz="0" w:space="0" w:color="auto"/>
                      </w:divBdr>
                      <w:divsChild>
                        <w:div w:id="831145941">
                          <w:marLeft w:val="0"/>
                          <w:marRight w:val="0"/>
                          <w:marTop w:val="0"/>
                          <w:marBottom w:val="0"/>
                          <w:divBdr>
                            <w:top w:val="none" w:sz="0" w:space="0" w:color="auto"/>
                            <w:left w:val="none" w:sz="0" w:space="0" w:color="auto"/>
                            <w:bottom w:val="none" w:sz="0" w:space="0" w:color="auto"/>
                            <w:right w:val="none" w:sz="0" w:space="0" w:color="auto"/>
                          </w:divBdr>
                        </w:div>
                      </w:divsChild>
                    </w:div>
                    <w:div w:id="1377781221">
                      <w:marLeft w:val="900"/>
                      <w:marRight w:val="0"/>
                      <w:marTop w:val="0"/>
                      <w:marBottom w:val="300"/>
                      <w:divBdr>
                        <w:top w:val="none" w:sz="0" w:space="0" w:color="auto"/>
                        <w:left w:val="none" w:sz="0" w:space="0" w:color="auto"/>
                        <w:bottom w:val="none" w:sz="0" w:space="0" w:color="auto"/>
                        <w:right w:val="none" w:sz="0" w:space="0" w:color="auto"/>
                      </w:divBdr>
                    </w:div>
                    <w:div w:id="2142723309">
                      <w:marLeft w:val="1350"/>
                      <w:marRight w:val="0"/>
                      <w:marTop w:val="300"/>
                      <w:marBottom w:val="300"/>
                      <w:divBdr>
                        <w:top w:val="none" w:sz="0" w:space="0" w:color="auto"/>
                        <w:left w:val="none" w:sz="0" w:space="0" w:color="auto"/>
                        <w:bottom w:val="none" w:sz="0" w:space="0" w:color="auto"/>
                        <w:right w:val="none" w:sz="0" w:space="0" w:color="auto"/>
                      </w:divBdr>
                      <w:divsChild>
                        <w:div w:id="239600743">
                          <w:marLeft w:val="0"/>
                          <w:marRight w:val="0"/>
                          <w:marTop w:val="0"/>
                          <w:marBottom w:val="0"/>
                          <w:divBdr>
                            <w:top w:val="none" w:sz="0" w:space="0" w:color="auto"/>
                            <w:left w:val="none" w:sz="0" w:space="0" w:color="auto"/>
                            <w:bottom w:val="none" w:sz="0" w:space="0" w:color="auto"/>
                            <w:right w:val="none" w:sz="0" w:space="0" w:color="auto"/>
                          </w:divBdr>
                        </w:div>
                      </w:divsChild>
                    </w:div>
                    <w:div w:id="269437494">
                      <w:marLeft w:val="900"/>
                      <w:marRight w:val="0"/>
                      <w:marTop w:val="0"/>
                      <w:marBottom w:val="300"/>
                      <w:divBdr>
                        <w:top w:val="none" w:sz="0" w:space="0" w:color="auto"/>
                        <w:left w:val="none" w:sz="0" w:space="0" w:color="auto"/>
                        <w:bottom w:val="none" w:sz="0" w:space="0" w:color="auto"/>
                        <w:right w:val="none" w:sz="0" w:space="0" w:color="auto"/>
                      </w:divBdr>
                    </w:div>
                    <w:div w:id="2040736451">
                      <w:marLeft w:val="1350"/>
                      <w:marRight w:val="0"/>
                      <w:marTop w:val="300"/>
                      <w:marBottom w:val="300"/>
                      <w:divBdr>
                        <w:top w:val="none" w:sz="0" w:space="0" w:color="auto"/>
                        <w:left w:val="none" w:sz="0" w:space="0" w:color="auto"/>
                        <w:bottom w:val="none" w:sz="0" w:space="0" w:color="auto"/>
                        <w:right w:val="none" w:sz="0" w:space="0" w:color="auto"/>
                      </w:divBdr>
                      <w:divsChild>
                        <w:div w:id="95829233">
                          <w:marLeft w:val="0"/>
                          <w:marRight w:val="0"/>
                          <w:marTop w:val="0"/>
                          <w:marBottom w:val="0"/>
                          <w:divBdr>
                            <w:top w:val="none" w:sz="0" w:space="0" w:color="auto"/>
                            <w:left w:val="none" w:sz="0" w:space="0" w:color="auto"/>
                            <w:bottom w:val="none" w:sz="0" w:space="0" w:color="auto"/>
                            <w:right w:val="none" w:sz="0" w:space="0" w:color="auto"/>
                          </w:divBdr>
                        </w:div>
                      </w:divsChild>
                    </w:div>
                    <w:div w:id="325322091">
                      <w:marLeft w:val="900"/>
                      <w:marRight w:val="0"/>
                      <w:marTop w:val="0"/>
                      <w:marBottom w:val="300"/>
                      <w:divBdr>
                        <w:top w:val="none" w:sz="0" w:space="0" w:color="auto"/>
                        <w:left w:val="none" w:sz="0" w:space="0" w:color="auto"/>
                        <w:bottom w:val="none" w:sz="0" w:space="0" w:color="auto"/>
                        <w:right w:val="none" w:sz="0" w:space="0" w:color="auto"/>
                      </w:divBdr>
                    </w:div>
                    <w:div w:id="1648584920">
                      <w:marLeft w:val="1350"/>
                      <w:marRight w:val="0"/>
                      <w:marTop w:val="300"/>
                      <w:marBottom w:val="300"/>
                      <w:divBdr>
                        <w:top w:val="none" w:sz="0" w:space="0" w:color="auto"/>
                        <w:left w:val="none" w:sz="0" w:space="0" w:color="auto"/>
                        <w:bottom w:val="none" w:sz="0" w:space="0" w:color="auto"/>
                        <w:right w:val="none" w:sz="0" w:space="0" w:color="auto"/>
                      </w:divBdr>
                      <w:divsChild>
                        <w:div w:id="191858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062385">
                  <w:marLeft w:val="525"/>
                  <w:marRight w:val="0"/>
                  <w:marTop w:val="300"/>
                  <w:marBottom w:val="300"/>
                  <w:divBdr>
                    <w:top w:val="none" w:sz="0" w:space="0" w:color="auto"/>
                    <w:left w:val="none" w:sz="0" w:space="0" w:color="auto"/>
                    <w:bottom w:val="none" w:sz="0" w:space="0" w:color="auto"/>
                    <w:right w:val="none" w:sz="0" w:space="0" w:color="auto"/>
                  </w:divBdr>
                </w:div>
                <w:div w:id="490171174">
                  <w:marLeft w:val="0"/>
                  <w:marRight w:val="0"/>
                  <w:marTop w:val="0"/>
                  <w:marBottom w:val="0"/>
                  <w:divBdr>
                    <w:top w:val="none" w:sz="0" w:space="0" w:color="auto"/>
                    <w:left w:val="none" w:sz="0" w:space="0" w:color="auto"/>
                    <w:bottom w:val="none" w:sz="0" w:space="0" w:color="auto"/>
                    <w:right w:val="none" w:sz="0" w:space="0" w:color="auto"/>
                  </w:divBdr>
                  <w:divsChild>
                    <w:div w:id="1630168478">
                      <w:marLeft w:val="900"/>
                      <w:marRight w:val="0"/>
                      <w:marTop w:val="0"/>
                      <w:marBottom w:val="300"/>
                      <w:divBdr>
                        <w:top w:val="none" w:sz="0" w:space="0" w:color="auto"/>
                        <w:left w:val="none" w:sz="0" w:space="0" w:color="auto"/>
                        <w:bottom w:val="none" w:sz="0" w:space="0" w:color="auto"/>
                        <w:right w:val="none" w:sz="0" w:space="0" w:color="auto"/>
                      </w:divBdr>
                    </w:div>
                    <w:div w:id="1867331293">
                      <w:marLeft w:val="1350"/>
                      <w:marRight w:val="0"/>
                      <w:marTop w:val="300"/>
                      <w:marBottom w:val="300"/>
                      <w:divBdr>
                        <w:top w:val="none" w:sz="0" w:space="0" w:color="auto"/>
                        <w:left w:val="none" w:sz="0" w:space="0" w:color="auto"/>
                        <w:bottom w:val="none" w:sz="0" w:space="0" w:color="auto"/>
                        <w:right w:val="none" w:sz="0" w:space="0" w:color="auto"/>
                      </w:divBdr>
                      <w:divsChild>
                        <w:div w:id="328949342">
                          <w:marLeft w:val="0"/>
                          <w:marRight w:val="0"/>
                          <w:marTop w:val="0"/>
                          <w:marBottom w:val="0"/>
                          <w:divBdr>
                            <w:top w:val="none" w:sz="0" w:space="0" w:color="auto"/>
                            <w:left w:val="none" w:sz="0" w:space="0" w:color="auto"/>
                            <w:bottom w:val="none" w:sz="0" w:space="0" w:color="auto"/>
                            <w:right w:val="none" w:sz="0" w:space="0" w:color="auto"/>
                          </w:divBdr>
                        </w:div>
                      </w:divsChild>
                    </w:div>
                    <w:div w:id="1558206411">
                      <w:marLeft w:val="900"/>
                      <w:marRight w:val="0"/>
                      <w:marTop w:val="0"/>
                      <w:marBottom w:val="300"/>
                      <w:divBdr>
                        <w:top w:val="none" w:sz="0" w:space="0" w:color="auto"/>
                        <w:left w:val="none" w:sz="0" w:space="0" w:color="auto"/>
                        <w:bottom w:val="none" w:sz="0" w:space="0" w:color="auto"/>
                        <w:right w:val="none" w:sz="0" w:space="0" w:color="auto"/>
                      </w:divBdr>
                    </w:div>
                    <w:div w:id="1513883238">
                      <w:marLeft w:val="1350"/>
                      <w:marRight w:val="0"/>
                      <w:marTop w:val="300"/>
                      <w:marBottom w:val="300"/>
                      <w:divBdr>
                        <w:top w:val="none" w:sz="0" w:space="0" w:color="auto"/>
                        <w:left w:val="none" w:sz="0" w:space="0" w:color="auto"/>
                        <w:bottom w:val="none" w:sz="0" w:space="0" w:color="auto"/>
                        <w:right w:val="none" w:sz="0" w:space="0" w:color="auto"/>
                      </w:divBdr>
                      <w:divsChild>
                        <w:div w:id="1742563381">
                          <w:marLeft w:val="0"/>
                          <w:marRight w:val="0"/>
                          <w:marTop w:val="0"/>
                          <w:marBottom w:val="0"/>
                          <w:divBdr>
                            <w:top w:val="none" w:sz="0" w:space="0" w:color="auto"/>
                            <w:left w:val="none" w:sz="0" w:space="0" w:color="auto"/>
                            <w:bottom w:val="none" w:sz="0" w:space="0" w:color="auto"/>
                            <w:right w:val="none" w:sz="0" w:space="0" w:color="auto"/>
                          </w:divBdr>
                        </w:div>
                      </w:divsChild>
                    </w:div>
                    <w:div w:id="2047556158">
                      <w:marLeft w:val="900"/>
                      <w:marRight w:val="0"/>
                      <w:marTop w:val="0"/>
                      <w:marBottom w:val="300"/>
                      <w:divBdr>
                        <w:top w:val="none" w:sz="0" w:space="0" w:color="auto"/>
                        <w:left w:val="none" w:sz="0" w:space="0" w:color="auto"/>
                        <w:bottom w:val="none" w:sz="0" w:space="0" w:color="auto"/>
                        <w:right w:val="none" w:sz="0" w:space="0" w:color="auto"/>
                      </w:divBdr>
                    </w:div>
                    <w:div w:id="198056555">
                      <w:marLeft w:val="1350"/>
                      <w:marRight w:val="0"/>
                      <w:marTop w:val="300"/>
                      <w:marBottom w:val="300"/>
                      <w:divBdr>
                        <w:top w:val="none" w:sz="0" w:space="0" w:color="auto"/>
                        <w:left w:val="none" w:sz="0" w:space="0" w:color="auto"/>
                        <w:bottom w:val="none" w:sz="0" w:space="0" w:color="auto"/>
                        <w:right w:val="none" w:sz="0" w:space="0" w:color="auto"/>
                      </w:divBdr>
                      <w:divsChild>
                        <w:div w:id="1184825404">
                          <w:marLeft w:val="0"/>
                          <w:marRight w:val="0"/>
                          <w:marTop w:val="0"/>
                          <w:marBottom w:val="0"/>
                          <w:divBdr>
                            <w:top w:val="none" w:sz="0" w:space="0" w:color="auto"/>
                            <w:left w:val="none" w:sz="0" w:space="0" w:color="auto"/>
                            <w:bottom w:val="none" w:sz="0" w:space="0" w:color="auto"/>
                            <w:right w:val="none" w:sz="0" w:space="0" w:color="auto"/>
                          </w:divBdr>
                        </w:div>
                      </w:divsChild>
                    </w:div>
                    <w:div w:id="256836197">
                      <w:marLeft w:val="900"/>
                      <w:marRight w:val="0"/>
                      <w:marTop w:val="0"/>
                      <w:marBottom w:val="300"/>
                      <w:divBdr>
                        <w:top w:val="none" w:sz="0" w:space="0" w:color="auto"/>
                        <w:left w:val="none" w:sz="0" w:space="0" w:color="auto"/>
                        <w:bottom w:val="none" w:sz="0" w:space="0" w:color="auto"/>
                        <w:right w:val="none" w:sz="0" w:space="0" w:color="auto"/>
                      </w:divBdr>
                    </w:div>
                    <w:div w:id="670984496">
                      <w:marLeft w:val="1350"/>
                      <w:marRight w:val="0"/>
                      <w:marTop w:val="300"/>
                      <w:marBottom w:val="300"/>
                      <w:divBdr>
                        <w:top w:val="none" w:sz="0" w:space="0" w:color="auto"/>
                        <w:left w:val="none" w:sz="0" w:space="0" w:color="auto"/>
                        <w:bottom w:val="none" w:sz="0" w:space="0" w:color="auto"/>
                        <w:right w:val="none" w:sz="0" w:space="0" w:color="auto"/>
                      </w:divBdr>
                      <w:divsChild>
                        <w:div w:id="103696176">
                          <w:marLeft w:val="0"/>
                          <w:marRight w:val="0"/>
                          <w:marTop w:val="0"/>
                          <w:marBottom w:val="0"/>
                          <w:divBdr>
                            <w:top w:val="none" w:sz="0" w:space="0" w:color="auto"/>
                            <w:left w:val="none" w:sz="0" w:space="0" w:color="auto"/>
                            <w:bottom w:val="none" w:sz="0" w:space="0" w:color="auto"/>
                            <w:right w:val="none" w:sz="0" w:space="0" w:color="auto"/>
                          </w:divBdr>
                        </w:div>
                      </w:divsChild>
                    </w:div>
                    <w:div w:id="196699526">
                      <w:marLeft w:val="900"/>
                      <w:marRight w:val="0"/>
                      <w:marTop w:val="0"/>
                      <w:marBottom w:val="300"/>
                      <w:divBdr>
                        <w:top w:val="none" w:sz="0" w:space="0" w:color="auto"/>
                        <w:left w:val="none" w:sz="0" w:space="0" w:color="auto"/>
                        <w:bottom w:val="none" w:sz="0" w:space="0" w:color="auto"/>
                        <w:right w:val="none" w:sz="0" w:space="0" w:color="auto"/>
                      </w:divBdr>
                    </w:div>
                    <w:div w:id="503710269">
                      <w:marLeft w:val="1350"/>
                      <w:marRight w:val="0"/>
                      <w:marTop w:val="300"/>
                      <w:marBottom w:val="300"/>
                      <w:divBdr>
                        <w:top w:val="none" w:sz="0" w:space="0" w:color="auto"/>
                        <w:left w:val="none" w:sz="0" w:space="0" w:color="auto"/>
                        <w:bottom w:val="none" w:sz="0" w:space="0" w:color="auto"/>
                        <w:right w:val="none" w:sz="0" w:space="0" w:color="auto"/>
                      </w:divBdr>
                      <w:divsChild>
                        <w:div w:id="498424902">
                          <w:marLeft w:val="0"/>
                          <w:marRight w:val="0"/>
                          <w:marTop w:val="0"/>
                          <w:marBottom w:val="0"/>
                          <w:divBdr>
                            <w:top w:val="none" w:sz="0" w:space="0" w:color="auto"/>
                            <w:left w:val="none" w:sz="0" w:space="0" w:color="auto"/>
                            <w:bottom w:val="none" w:sz="0" w:space="0" w:color="auto"/>
                            <w:right w:val="none" w:sz="0" w:space="0" w:color="auto"/>
                          </w:divBdr>
                        </w:div>
                      </w:divsChild>
                    </w:div>
                    <w:div w:id="1463617939">
                      <w:marLeft w:val="900"/>
                      <w:marRight w:val="0"/>
                      <w:marTop w:val="0"/>
                      <w:marBottom w:val="300"/>
                      <w:divBdr>
                        <w:top w:val="none" w:sz="0" w:space="0" w:color="auto"/>
                        <w:left w:val="none" w:sz="0" w:space="0" w:color="auto"/>
                        <w:bottom w:val="none" w:sz="0" w:space="0" w:color="auto"/>
                        <w:right w:val="none" w:sz="0" w:space="0" w:color="auto"/>
                      </w:divBdr>
                    </w:div>
                    <w:div w:id="120341211">
                      <w:marLeft w:val="1350"/>
                      <w:marRight w:val="0"/>
                      <w:marTop w:val="300"/>
                      <w:marBottom w:val="300"/>
                      <w:divBdr>
                        <w:top w:val="none" w:sz="0" w:space="0" w:color="auto"/>
                        <w:left w:val="none" w:sz="0" w:space="0" w:color="auto"/>
                        <w:bottom w:val="none" w:sz="0" w:space="0" w:color="auto"/>
                        <w:right w:val="none" w:sz="0" w:space="0" w:color="auto"/>
                      </w:divBdr>
                      <w:divsChild>
                        <w:div w:id="1959143837">
                          <w:marLeft w:val="0"/>
                          <w:marRight w:val="0"/>
                          <w:marTop w:val="0"/>
                          <w:marBottom w:val="0"/>
                          <w:divBdr>
                            <w:top w:val="none" w:sz="0" w:space="0" w:color="auto"/>
                            <w:left w:val="none" w:sz="0" w:space="0" w:color="auto"/>
                            <w:bottom w:val="none" w:sz="0" w:space="0" w:color="auto"/>
                            <w:right w:val="none" w:sz="0" w:space="0" w:color="auto"/>
                          </w:divBdr>
                        </w:div>
                      </w:divsChild>
                    </w:div>
                    <w:div w:id="1994334850">
                      <w:marLeft w:val="900"/>
                      <w:marRight w:val="0"/>
                      <w:marTop w:val="0"/>
                      <w:marBottom w:val="300"/>
                      <w:divBdr>
                        <w:top w:val="none" w:sz="0" w:space="0" w:color="auto"/>
                        <w:left w:val="none" w:sz="0" w:space="0" w:color="auto"/>
                        <w:bottom w:val="none" w:sz="0" w:space="0" w:color="auto"/>
                        <w:right w:val="none" w:sz="0" w:space="0" w:color="auto"/>
                      </w:divBdr>
                    </w:div>
                    <w:div w:id="821896548">
                      <w:marLeft w:val="1350"/>
                      <w:marRight w:val="0"/>
                      <w:marTop w:val="300"/>
                      <w:marBottom w:val="300"/>
                      <w:divBdr>
                        <w:top w:val="none" w:sz="0" w:space="0" w:color="auto"/>
                        <w:left w:val="none" w:sz="0" w:space="0" w:color="auto"/>
                        <w:bottom w:val="none" w:sz="0" w:space="0" w:color="auto"/>
                        <w:right w:val="none" w:sz="0" w:space="0" w:color="auto"/>
                      </w:divBdr>
                      <w:divsChild>
                        <w:div w:id="345790018">
                          <w:marLeft w:val="0"/>
                          <w:marRight w:val="0"/>
                          <w:marTop w:val="0"/>
                          <w:marBottom w:val="0"/>
                          <w:divBdr>
                            <w:top w:val="none" w:sz="0" w:space="0" w:color="auto"/>
                            <w:left w:val="none" w:sz="0" w:space="0" w:color="auto"/>
                            <w:bottom w:val="none" w:sz="0" w:space="0" w:color="auto"/>
                            <w:right w:val="none" w:sz="0" w:space="0" w:color="auto"/>
                          </w:divBdr>
                        </w:div>
                      </w:divsChild>
                    </w:div>
                    <w:div w:id="1935018530">
                      <w:marLeft w:val="900"/>
                      <w:marRight w:val="0"/>
                      <w:marTop w:val="0"/>
                      <w:marBottom w:val="300"/>
                      <w:divBdr>
                        <w:top w:val="none" w:sz="0" w:space="0" w:color="auto"/>
                        <w:left w:val="none" w:sz="0" w:space="0" w:color="auto"/>
                        <w:bottom w:val="none" w:sz="0" w:space="0" w:color="auto"/>
                        <w:right w:val="none" w:sz="0" w:space="0" w:color="auto"/>
                      </w:divBdr>
                    </w:div>
                    <w:div w:id="640573802">
                      <w:marLeft w:val="1350"/>
                      <w:marRight w:val="0"/>
                      <w:marTop w:val="300"/>
                      <w:marBottom w:val="300"/>
                      <w:divBdr>
                        <w:top w:val="none" w:sz="0" w:space="0" w:color="auto"/>
                        <w:left w:val="none" w:sz="0" w:space="0" w:color="auto"/>
                        <w:bottom w:val="none" w:sz="0" w:space="0" w:color="auto"/>
                        <w:right w:val="none" w:sz="0" w:space="0" w:color="auto"/>
                      </w:divBdr>
                      <w:divsChild>
                        <w:div w:id="167333120">
                          <w:marLeft w:val="0"/>
                          <w:marRight w:val="0"/>
                          <w:marTop w:val="0"/>
                          <w:marBottom w:val="0"/>
                          <w:divBdr>
                            <w:top w:val="none" w:sz="0" w:space="0" w:color="auto"/>
                            <w:left w:val="none" w:sz="0" w:space="0" w:color="auto"/>
                            <w:bottom w:val="none" w:sz="0" w:space="0" w:color="auto"/>
                            <w:right w:val="none" w:sz="0" w:space="0" w:color="auto"/>
                          </w:divBdr>
                        </w:div>
                      </w:divsChild>
                    </w:div>
                    <w:div w:id="1390686928">
                      <w:marLeft w:val="900"/>
                      <w:marRight w:val="0"/>
                      <w:marTop w:val="0"/>
                      <w:marBottom w:val="300"/>
                      <w:divBdr>
                        <w:top w:val="none" w:sz="0" w:space="0" w:color="auto"/>
                        <w:left w:val="none" w:sz="0" w:space="0" w:color="auto"/>
                        <w:bottom w:val="none" w:sz="0" w:space="0" w:color="auto"/>
                        <w:right w:val="none" w:sz="0" w:space="0" w:color="auto"/>
                      </w:divBdr>
                    </w:div>
                    <w:div w:id="1279142402">
                      <w:marLeft w:val="1350"/>
                      <w:marRight w:val="0"/>
                      <w:marTop w:val="300"/>
                      <w:marBottom w:val="300"/>
                      <w:divBdr>
                        <w:top w:val="none" w:sz="0" w:space="0" w:color="auto"/>
                        <w:left w:val="none" w:sz="0" w:space="0" w:color="auto"/>
                        <w:bottom w:val="none" w:sz="0" w:space="0" w:color="auto"/>
                        <w:right w:val="none" w:sz="0" w:space="0" w:color="auto"/>
                      </w:divBdr>
                      <w:divsChild>
                        <w:div w:id="1128007706">
                          <w:marLeft w:val="0"/>
                          <w:marRight w:val="0"/>
                          <w:marTop w:val="0"/>
                          <w:marBottom w:val="0"/>
                          <w:divBdr>
                            <w:top w:val="none" w:sz="0" w:space="0" w:color="auto"/>
                            <w:left w:val="none" w:sz="0" w:space="0" w:color="auto"/>
                            <w:bottom w:val="none" w:sz="0" w:space="0" w:color="auto"/>
                            <w:right w:val="none" w:sz="0" w:space="0" w:color="auto"/>
                          </w:divBdr>
                        </w:div>
                      </w:divsChild>
                    </w:div>
                    <w:div w:id="648051270">
                      <w:marLeft w:val="900"/>
                      <w:marRight w:val="0"/>
                      <w:marTop w:val="0"/>
                      <w:marBottom w:val="300"/>
                      <w:divBdr>
                        <w:top w:val="none" w:sz="0" w:space="0" w:color="auto"/>
                        <w:left w:val="none" w:sz="0" w:space="0" w:color="auto"/>
                        <w:bottom w:val="none" w:sz="0" w:space="0" w:color="auto"/>
                        <w:right w:val="none" w:sz="0" w:space="0" w:color="auto"/>
                      </w:divBdr>
                    </w:div>
                    <w:div w:id="1268075793">
                      <w:marLeft w:val="1350"/>
                      <w:marRight w:val="0"/>
                      <w:marTop w:val="300"/>
                      <w:marBottom w:val="300"/>
                      <w:divBdr>
                        <w:top w:val="none" w:sz="0" w:space="0" w:color="auto"/>
                        <w:left w:val="none" w:sz="0" w:space="0" w:color="auto"/>
                        <w:bottom w:val="none" w:sz="0" w:space="0" w:color="auto"/>
                        <w:right w:val="none" w:sz="0" w:space="0" w:color="auto"/>
                      </w:divBdr>
                      <w:divsChild>
                        <w:div w:id="1867982449">
                          <w:marLeft w:val="0"/>
                          <w:marRight w:val="0"/>
                          <w:marTop w:val="0"/>
                          <w:marBottom w:val="0"/>
                          <w:divBdr>
                            <w:top w:val="none" w:sz="0" w:space="0" w:color="auto"/>
                            <w:left w:val="none" w:sz="0" w:space="0" w:color="auto"/>
                            <w:bottom w:val="none" w:sz="0" w:space="0" w:color="auto"/>
                            <w:right w:val="none" w:sz="0" w:space="0" w:color="auto"/>
                          </w:divBdr>
                        </w:div>
                      </w:divsChild>
                    </w:div>
                    <w:div w:id="565262909">
                      <w:marLeft w:val="900"/>
                      <w:marRight w:val="0"/>
                      <w:marTop w:val="0"/>
                      <w:marBottom w:val="300"/>
                      <w:divBdr>
                        <w:top w:val="none" w:sz="0" w:space="0" w:color="auto"/>
                        <w:left w:val="none" w:sz="0" w:space="0" w:color="auto"/>
                        <w:bottom w:val="none" w:sz="0" w:space="0" w:color="auto"/>
                        <w:right w:val="none" w:sz="0" w:space="0" w:color="auto"/>
                      </w:divBdr>
                    </w:div>
                    <w:div w:id="433595747">
                      <w:marLeft w:val="1350"/>
                      <w:marRight w:val="0"/>
                      <w:marTop w:val="300"/>
                      <w:marBottom w:val="300"/>
                      <w:divBdr>
                        <w:top w:val="none" w:sz="0" w:space="0" w:color="auto"/>
                        <w:left w:val="none" w:sz="0" w:space="0" w:color="auto"/>
                        <w:bottom w:val="none" w:sz="0" w:space="0" w:color="auto"/>
                        <w:right w:val="none" w:sz="0" w:space="0" w:color="auto"/>
                      </w:divBdr>
                      <w:divsChild>
                        <w:div w:id="269819159">
                          <w:marLeft w:val="0"/>
                          <w:marRight w:val="0"/>
                          <w:marTop w:val="0"/>
                          <w:marBottom w:val="0"/>
                          <w:divBdr>
                            <w:top w:val="none" w:sz="0" w:space="0" w:color="auto"/>
                            <w:left w:val="none" w:sz="0" w:space="0" w:color="auto"/>
                            <w:bottom w:val="none" w:sz="0" w:space="0" w:color="auto"/>
                            <w:right w:val="none" w:sz="0" w:space="0" w:color="auto"/>
                          </w:divBdr>
                        </w:div>
                      </w:divsChild>
                    </w:div>
                    <w:div w:id="1295716298">
                      <w:marLeft w:val="900"/>
                      <w:marRight w:val="0"/>
                      <w:marTop w:val="0"/>
                      <w:marBottom w:val="300"/>
                      <w:divBdr>
                        <w:top w:val="none" w:sz="0" w:space="0" w:color="auto"/>
                        <w:left w:val="none" w:sz="0" w:space="0" w:color="auto"/>
                        <w:bottom w:val="none" w:sz="0" w:space="0" w:color="auto"/>
                        <w:right w:val="none" w:sz="0" w:space="0" w:color="auto"/>
                      </w:divBdr>
                    </w:div>
                    <w:div w:id="49235207">
                      <w:marLeft w:val="1350"/>
                      <w:marRight w:val="0"/>
                      <w:marTop w:val="300"/>
                      <w:marBottom w:val="300"/>
                      <w:divBdr>
                        <w:top w:val="none" w:sz="0" w:space="0" w:color="auto"/>
                        <w:left w:val="none" w:sz="0" w:space="0" w:color="auto"/>
                        <w:bottom w:val="none" w:sz="0" w:space="0" w:color="auto"/>
                        <w:right w:val="none" w:sz="0" w:space="0" w:color="auto"/>
                      </w:divBdr>
                      <w:divsChild>
                        <w:div w:id="403141784">
                          <w:marLeft w:val="0"/>
                          <w:marRight w:val="0"/>
                          <w:marTop w:val="0"/>
                          <w:marBottom w:val="0"/>
                          <w:divBdr>
                            <w:top w:val="none" w:sz="0" w:space="0" w:color="auto"/>
                            <w:left w:val="none" w:sz="0" w:space="0" w:color="auto"/>
                            <w:bottom w:val="none" w:sz="0" w:space="0" w:color="auto"/>
                            <w:right w:val="none" w:sz="0" w:space="0" w:color="auto"/>
                          </w:divBdr>
                        </w:div>
                      </w:divsChild>
                    </w:div>
                    <w:div w:id="844512924">
                      <w:marLeft w:val="900"/>
                      <w:marRight w:val="0"/>
                      <w:marTop w:val="0"/>
                      <w:marBottom w:val="300"/>
                      <w:divBdr>
                        <w:top w:val="none" w:sz="0" w:space="0" w:color="auto"/>
                        <w:left w:val="none" w:sz="0" w:space="0" w:color="auto"/>
                        <w:bottom w:val="none" w:sz="0" w:space="0" w:color="auto"/>
                        <w:right w:val="none" w:sz="0" w:space="0" w:color="auto"/>
                      </w:divBdr>
                    </w:div>
                    <w:div w:id="1546520685">
                      <w:marLeft w:val="1350"/>
                      <w:marRight w:val="0"/>
                      <w:marTop w:val="300"/>
                      <w:marBottom w:val="300"/>
                      <w:divBdr>
                        <w:top w:val="none" w:sz="0" w:space="0" w:color="auto"/>
                        <w:left w:val="none" w:sz="0" w:space="0" w:color="auto"/>
                        <w:bottom w:val="none" w:sz="0" w:space="0" w:color="auto"/>
                        <w:right w:val="none" w:sz="0" w:space="0" w:color="auto"/>
                      </w:divBdr>
                      <w:divsChild>
                        <w:div w:id="2043242172">
                          <w:marLeft w:val="0"/>
                          <w:marRight w:val="0"/>
                          <w:marTop w:val="0"/>
                          <w:marBottom w:val="0"/>
                          <w:divBdr>
                            <w:top w:val="none" w:sz="0" w:space="0" w:color="auto"/>
                            <w:left w:val="none" w:sz="0" w:space="0" w:color="auto"/>
                            <w:bottom w:val="none" w:sz="0" w:space="0" w:color="auto"/>
                            <w:right w:val="none" w:sz="0" w:space="0" w:color="auto"/>
                          </w:divBdr>
                        </w:div>
                      </w:divsChild>
                    </w:div>
                    <w:div w:id="1202472292">
                      <w:marLeft w:val="900"/>
                      <w:marRight w:val="0"/>
                      <w:marTop w:val="0"/>
                      <w:marBottom w:val="300"/>
                      <w:divBdr>
                        <w:top w:val="none" w:sz="0" w:space="0" w:color="auto"/>
                        <w:left w:val="none" w:sz="0" w:space="0" w:color="auto"/>
                        <w:bottom w:val="none" w:sz="0" w:space="0" w:color="auto"/>
                        <w:right w:val="none" w:sz="0" w:space="0" w:color="auto"/>
                      </w:divBdr>
                    </w:div>
                    <w:div w:id="162429567">
                      <w:marLeft w:val="1350"/>
                      <w:marRight w:val="0"/>
                      <w:marTop w:val="300"/>
                      <w:marBottom w:val="300"/>
                      <w:divBdr>
                        <w:top w:val="none" w:sz="0" w:space="0" w:color="auto"/>
                        <w:left w:val="none" w:sz="0" w:space="0" w:color="auto"/>
                        <w:bottom w:val="none" w:sz="0" w:space="0" w:color="auto"/>
                        <w:right w:val="none" w:sz="0" w:space="0" w:color="auto"/>
                      </w:divBdr>
                      <w:divsChild>
                        <w:div w:id="1833060798">
                          <w:marLeft w:val="0"/>
                          <w:marRight w:val="0"/>
                          <w:marTop w:val="0"/>
                          <w:marBottom w:val="0"/>
                          <w:divBdr>
                            <w:top w:val="none" w:sz="0" w:space="0" w:color="auto"/>
                            <w:left w:val="none" w:sz="0" w:space="0" w:color="auto"/>
                            <w:bottom w:val="none" w:sz="0" w:space="0" w:color="auto"/>
                            <w:right w:val="none" w:sz="0" w:space="0" w:color="auto"/>
                          </w:divBdr>
                        </w:div>
                      </w:divsChild>
                    </w:div>
                    <w:div w:id="420221621">
                      <w:marLeft w:val="900"/>
                      <w:marRight w:val="0"/>
                      <w:marTop w:val="0"/>
                      <w:marBottom w:val="300"/>
                      <w:divBdr>
                        <w:top w:val="none" w:sz="0" w:space="0" w:color="auto"/>
                        <w:left w:val="none" w:sz="0" w:space="0" w:color="auto"/>
                        <w:bottom w:val="none" w:sz="0" w:space="0" w:color="auto"/>
                        <w:right w:val="none" w:sz="0" w:space="0" w:color="auto"/>
                      </w:divBdr>
                    </w:div>
                    <w:div w:id="1566912412">
                      <w:marLeft w:val="1350"/>
                      <w:marRight w:val="0"/>
                      <w:marTop w:val="300"/>
                      <w:marBottom w:val="300"/>
                      <w:divBdr>
                        <w:top w:val="none" w:sz="0" w:space="0" w:color="auto"/>
                        <w:left w:val="none" w:sz="0" w:space="0" w:color="auto"/>
                        <w:bottom w:val="none" w:sz="0" w:space="0" w:color="auto"/>
                        <w:right w:val="none" w:sz="0" w:space="0" w:color="auto"/>
                      </w:divBdr>
                      <w:divsChild>
                        <w:div w:id="1957105337">
                          <w:marLeft w:val="0"/>
                          <w:marRight w:val="0"/>
                          <w:marTop w:val="0"/>
                          <w:marBottom w:val="0"/>
                          <w:divBdr>
                            <w:top w:val="none" w:sz="0" w:space="0" w:color="auto"/>
                            <w:left w:val="none" w:sz="0" w:space="0" w:color="auto"/>
                            <w:bottom w:val="none" w:sz="0" w:space="0" w:color="auto"/>
                            <w:right w:val="none" w:sz="0" w:space="0" w:color="auto"/>
                          </w:divBdr>
                        </w:div>
                      </w:divsChild>
                    </w:div>
                    <w:div w:id="232083289">
                      <w:marLeft w:val="900"/>
                      <w:marRight w:val="0"/>
                      <w:marTop w:val="0"/>
                      <w:marBottom w:val="300"/>
                      <w:divBdr>
                        <w:top w:val="none" w:sz="0" w:space="0" w:color="auto"/>
                        <w:left w:val="none" w:sz="0" w:space="0" w:color="auto"/>
                        <w:bottom w:val="none" w:sz="0" w:space="0" w:color="auto"/>
                        <w:right w:val="none" w:sz="0" w:space="0" w:color="auto"/>
                      </w:divBdr>
                    </w:div>
                    <w:div w:id="1089155306">
                      <w:marLeft w:val="1350"/>
                      <w:marRight w:val="0"/>
                      <w:marTop w:val="300"/>
                      <w:marBottom w:val="300"/>
                      <w:divBdr>
                        <w:top w:val="none" w:sz="0" w:space="0" w:color="auto"/>
                        <w:left w:val="none" w:sz="0" w:space="0" w:color="auto"/>
                        <w:bottom w:val="none" w:sz="0" w:space="0" w:color="auto"/>
                        <w:right w:val="none" w:sz="0" w:space="0" w:color="auto"/>
                      </w:divBdr>
                      <w:divsChild>
                        <w:div w:id="764109245">
                          <w:marLeft w:val="0"/>
                          <w:marRight w:val="0"/>
                          <w:marTop w:val="0"/>
                          <w:marBottom w:val="0"/>
                          <w:divBdr>
                            <w:top w:val="none" w:sz="0" w:space="0" w:color="auto"/>
                            <w:left w:val="none" w:sz="0" w:space="0" w:color="auto"/>
                            <w:bottom w:val="none" w:sz="0" w:space="0" w:color="auto"/>
                            <w:right w:val="none" w:sz="0" w:space="0" w:color="auto"/>
                          </w:divBdr>
                        </w:div>
                      </w:divsChild>
                    </w:div>
                    <w:div w:id="604312991">
                      <w:marLeft w:val="900"/>
                      <w:marRight w:val="0"/>
                      <w:marTop w:val="0"/>
                      <w:marBottom w:val="300"/>
                      <w:divBdr>
                        <w:top w:val="none" w:sz="0" w:space="0" w:color="auto"/>
                        <w:left w:val="none" w:sz="0" w:space="0" w:color="auto"/>
                        <w:bottom w:val="none" w:sz="0" w:space="0" w:color="auto"/>
                        <w:right w:val="none" w:sz="0" w:space="0" w:color="auto"/>
                      </w:divBdr>
                    </w:div>
                    <w:div w:id="536745084">
                      <w:marLeft w:val="1350"/>
                      <w:marRight w:val="0"/>
                      <w:marTop w:val="300"/>
                      <w:marBottom w:val="300"/>
                      <w:divBdr>
                        <w:top w:val="none" w:sz="0" w:space="0" w:color="auto"/>
                        <w:left w:val="none" w:sz="0" w:space="0" w:color="auto"/>
                        <w:bottom w:val="none" w:sz="0" w:space="0" w:color="auto"/>
                        <w:right w:val="none" w:sz="0" w:space="0" w:color="auto"/>
                      </w:divBdr>
                      <w:divsChild>
                        <w:div w:id="1589539879">
                          <w:marLeft w:val="0"/>
                          <w:marRight w:val="0"/>
                          <w:marTop w:val="0"/>
                          <w:marBottom w:val="0"/>
                          <w:divBdr>
                            <w:top w:val="none" w:sz="0" w:space="0" w:color="auto"/>
                            <w:left w:val="none" w:sz="0" w:space="0" w:color="auto"/>
                            <w:bottom w:val="none" w:sz="0" w:space="0" w:color="auto"/>
                            <w:right w:val="none" w:sz="0" w:space="0" w:color="auto"/>
                          </w:divBdr>
                        </w:div>
                      </w:divsChild>
                    </w:div>
                    <w:div w:id="1504275424">
                      <w:marLeft w:val="900"/>
                      <w:marRight w:val="0"/>
                      <w:marTop w:val="0"/>
                      <w:marBottom w:val="300"/>
                      <w:divBdr>
                        <w:top w:val="none" w:sz="0" w:space="0" w:color="auto"/>
                        <w:left w:val="none" w:sz="0" w:space="0" w:color="auto"/>
                        <w:bottom w:val="none" w:sz="0" w:space="0" w:color="auto"/>
                        <w:right w:val="none" w:sz="0" w:space="0" w:color="auto"/>
                      </w:divBdr>
                    </w:div>
                    <w:div w:id="641809422">
                      <w:marLeft w:val="1350"/>
                      <w:marRight w:val="0"/>
                      <w:marTop w:val="300"/>
                      <w:marBottom w:val="300"/>
                      <w:divBdr>
                        <w:top w:val="none" w:sz="0" w:space="0" w:color="auto"/>
                        <w:left w:val="none" w:sz="0" w:space="0" w:color="auto"/>
                        <w:bottom w:val="none" w:sz="0" w:space="0" w:color="auto"/>
                        <w:right w:val="none" w:sz="0" w:space="0" w:color="auto"/>
                      </w:divBdr>
                      <w:divsChild>
                        <w:div w:id="2137211152">
                          <w:marLeft w:val="0"/>
                          <w:marRight w:val="0"/>
                          <w:marTop w:val="0"/>
                          <w:marBottom w:val="0"/>
                          <w:divBdr>
                            <w:top w:val="none" w:sz="0" w:space="0" w:color="auto"/>
                            <w:left w:val="none" w:sz="0" w:space="0" w:color="auto"/>
                            <w:bottom w:val="none" w:sz="0" w:space="0" w:color="auto"/>
                            <w:right w:val="none" w:sz="0" w:space="0" w:color="auto"/>
                          </w:divBdr>
                        </w:div>
                      </w:divsChild>
                    </w:div>
                    <w:div w:id="139077181">
                      <w:marLeft w:val="900"/>
                      <w:marRight w:val="0"/>
                      <w:marTop w:val="0"/>
                      <w:marBottom w:val="300"/>
                      <w:divBdr>
                        <w:top w:val="none" w:sz="0" w:space="0" w:color="auto"/>
                        <w:left w:val="none" w:sz="0" w:space="0" w:color="auto"/>
                        <w:bottom w:val="none" w:sz="0" w:space="0" w:color="auto"/>
                        <w:right w:val="none" w:sz="0" w:space="0" w:color="auto"/>
                      </w:divBdr>
                    </w:div>
                    <w:div w:id="1901011852">
                      <w:marLeft w:val="1350"/>
                      <w:marRight w:val="0"/>
                      <w:marTop w:val="300"/>
                      <w:marBottom w:val="300"/>
                      <w:divBdr>
                        <w:top w:val="none" w:sz="0" w:space="0" w:color="auto"/>
                        <w:left w:val="none" w:sz="0" w:space="0" w:color="auto"/>
                        <w:bottom w:val="none" w:sz="0" w:space="0" w:color="auto"/>
                        <w:right w:val="none" w:sz="0" w:space="0" w:color="auto"/>
                      </w:divBdr>
                      <w:divsChild>
                        <w:div w:id="1608191166">
                          <w:marLeft w:val="0"/>
                          <w:marRight w:val="0"/>
                          <w:marTop w:val="0"/>
                          <w:marBottom w:val="0"/>
                          <w:divBdr>
                            <w:top w:val="none" w:sz="0" w:space="0" w:color="auto"/>
                            <w:left w:val="none" w:sz="0" w:space="0" w:color="auto"/>
                            <w:bottom w:val="none" w:sz="0" w:space="0" w:color="auto"/>
                            <w:right w:val="none" w:sz="0" w:space="0" w:color="auto"/>
                          </w:divBdr>
                        </w:div>
                      </w:divsChild>
                    </w:div>
                    <w:div w:id="996111036">
                      <w:marLeft w:val="900"/>
                      <w:marRight w:val="0"/>
                      <w:marTop w:val="0"/>
                      <w:marBottom w:val="300"/>
                      <w:divBdr>
                        <w:top w:val="none" w:sz="0" w:space="0" w:color="auto"/>
                        <w:left w:val="none" w:sz="0" w:space="0" w:color="auto"/>
                        <w:bottom w:val="none" w:sz="0" w:space="0" w:color="auto"/>
                        <w:right w:val="none" w:sz="0" w:space="0" w:color="auto"/>
                      </w:divBdr>
                    </w:div>
                    <w:div w:id="844438514">
                      <w:marLeft w:val="1350"/>
                      <w:marRight w:val="0"/>
                      <w:marTop w:val="300"/>
                      <w:marBottom w:val="300"/>
                      <w:divBdr>
                        <w:top w:val="none" w:sz="0" w:space="0" w:color="auto"/>
                        <w:left w:val="none" w:sz="0" w:space="0" w:color="auto"/>
                        <w:bottom w:val="none" w:sz="0" w:space="0" w:color="auto"/>
                        <w:right w:val="none" w:sz="0" w:space="0" w:color="auto"/>
                      </w:divBdr>
                      <w:divsChild>
                        <w:div w:id="356808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9021878">
      <w:bodyDiv w:val="1"/>
      <w:marLeft w:val="0"/>
      <w:marRight w:val="0"/>
      <w:marTop w:val="0"/>
      <w:marBottom w:val="0"/>
      <w:divBdr>
        <w:top w:val="none" w:sz="0" w:space="0" w:color="auto"/>
        <w:left w:val="none" w:sz="0" w:space="0" w:color="auto"/>
        <w:bottom w:val="none" w:sz="0" w:space="0" w:color="auto"/>
        <w:right w:val="none" w:sz="0" w:space="0" w:color="auto"/>
      </w:divBdr>
      <w:divsChild>
        <w:div w:id="1963146637">
          <w:marLeft w:val="0"/>
          <w:marRight w:val="0"/>
          <w:marTop w:val="0"/>
          <w:marBottom w:val="0"/>
          <w:divBdr>
            <w:top w:val="none" w:sz="0" w:space="0" w:color="auto"/>
            <w:left w:val="none" w:sz="0" w:space="0" w:color="auto"/>
            <w:bottom w:val="none" w:sz="0" w:space="0" w:color="auto"/>
            <w:right w:val="none" w:sz="0" w:space="0" w:color="auto"/>
          </w:divBdr>
          <w:divsChild>
            <w:div w:id="492643127">
              <w:marLeft w:val="0"/>
              <w:marRight w:val="0"/>
              <w:marTop w:val="0"/>
              <w:marBottom w:val="0"/>
              <w:divBdr>
                <w:top w:val="none" w:sz="0" w:space="0" w:color="auto"/>
                <w:left w:val="none" w:sz="0" w:space="0" w:color="auto"/>
                <w:bottom w:val="none" w:sz="0" w:space="0" w:color="auto"/>
                <w:right w:val="none" w:sz="0" w:space="0" w:color="auto"/>
              </w:divBdr>
              <w:divsChild>
                <w:div w:id="462190011">
                  <w:marLeft w:val="0"/>
                  <w:marRight w:val="0"/>
                  <w:marTop w:val="450"/>
                  <w:marBottom w:val="300"/>
                  <w:divBdr>
                    <w:top w:val="none" w:sz="0" w:space="0" w:color="auto"/>
                    <w:left w:val="none" w:sz="0" w:space="0" w:color="auto"/>
                    <w:bottom w:val="none" w:sz="0" w:space="0" w:color="auto"/>
                    <w:right w:val="none" w:sz="0" w:space="0" w:color="auto"/>
                  </w:divBdr>
                </w:div>
                <w:div w:id="923228287">
                  <w:marLeft w:val="0"/>
                  <w:marRight w:val="0"/>
                  <w:marTop w:val="0"/>
                  <w:marBottom w:val="450"/>
                  <w:divBdr>
                    <w:top w:val="none" w:sz="0" w:space="0" w:color="auto"/>
                    <w:left w:val="none" w:sz="0" w:space="0" w:color="auto"/>
                    <w:bottom w:val="none" w:sz="0" w:space="0" w:color="auto"/>
                    <w:right w:val="none" w:sz="0" w:space="0" w:color="auto"/>
                  </w:divBdr>
                </w:div>
                <w:div w:id="617834342">
                  <w:marLeft w:val="525"/>
                  <w:marRight w:val="0"/>
                  <w:marTop w:val="300"/>
                  <w:marBottom w:val="300"/>
                  <w:divBdr>
                    <w:top w:val="none" w:sz="0" w:space="0" w:color="auto"/>
                    <w:left w:val="none" w:sz="0" w:space="0" w:color="auto"/>
                    <w:bottom w:val="none" w:sz="0" w:space="0" w:color="auto"/>
                    <w:right w:val="none" w:sz="0" w:space="0" w:color="auto"/>
                  </w:divBdr>
                </w:div>
                <w:div w:id="1681930423">
                  <w:marLeft w:val="525"/>
                  <w:marRight w:val="0"/>
                  <w:marTop w:val="300"/>
                  <w:marBottom w:val="300"/>
                  <w:divBdr>
                    <w:top w:val="none" w:sz="0" w:space="0" w:color="auto"/>
                    <w:left w:val="none" w:sz="0" w:space="0" w:color="auto"/>
                    <w:bottom w:val="none" w:sz="0" w:space="0" w:color="auto"/>
                    <w:right w:val="none" w:sz="0" w:space="0" w:color="auto"/>
                  </w:divBdr>
                </w:div>
                <w:div w:id="377436585">
                  <w:marLeft w:val="0"/>
                  <w:marRight w:val="0"/>
                  <w:marTop w:val="0"/>
                  <w:marBottom w:val="0"/>
                  <w:divBdr>
                    <w:top w:val="none" w:sz="0" w:space="0" w:color="auto"/>
                    <w:left w:val="none" w:sz="0" w:space="0" w:color="auto"/>
                    <w:bottom w:val="none" w:sz="0" w:space="0" w:color="auto"/>
                    <w:right w:val="none" w:sz="0" w:space="0" w:color="auto"/>
                  </w:divBdr>
                  <w:divsChild>
                    <w:div w:id="1864630717">
                      <w:marLeft w:val="900"/>
                      <w:marRight w:val="0"/>
                      <w:marTop w:val="0"/>
                      <w:marBottom w:val="300"/>
                      <w:divBdr>
                        <w:top w:val="none" w:sz="0" w:space="0" w:color="auto"/>
                        <w:left w:val="none" w:sz="0" w:space="0" w:color="auto"/>
                        <w:bottom w:val="none" w:sz="0" w:space="0" w:color="auto"/>
                        <w:right w:val="none" w:sz="0" w:space="0" w:color="auto"/>
                      </w:divBdr>
                    </w:div>
                    <w:div w:id="1196187978">
                      <w:marLeft w:val="1350"/>
                      <w:marRight w:val="0"/>
                      <w:marTop w:val="300"/>
                      <w:marBottom w:val="300"/>
                      <w:divBdr>
                        <w:top w:val="none" w:sz="0" w:space="0" w:color="auto"/>
                        <w:left w:val="none" w:sz="0" w:space="0" w:color="auto"/>
                        <w:bottom w:val="none" w:sz="0" w:space="0" w:color="auto"/>
                        <w:right w:val="none" w:sz="0" w:space="0" w:color="auto"/>
                      </w:divBdr>
                      <w:divsChild>
                        <w:div w:id="650863681">
                          <w:marLeft w:val="0"/>
                          <w:marRight w:val="0"/>
                          <w:marTop w:val="0"/>
                          <w:marBottom w:val="0"/>
                          <w:divBdr>
                            <w:top w:val="none" w:sz="0" w:space="0" w:color="auto"/>
                            <w:left w:val="none" w:sz="0" w:space="0" w:color="auto"/>
                            <w:bottom w:val="none" w:sz="0" w:space="0" w:color="auto"/>
                            <w:right w:val="none" w:sz="0" w:space="0" w:color="auto"/>
                          </w:divBdr>
                        </w:div>
                      </w:divsChild>
                    </w:div>
                    <w:div w:id="2079086355">
                      <w:marLeft w:val="900"/>
                      <w:marRight w:val="0"/>
                      <w:marTop w:val="0"/>
                      <w:marBottom w:val="300"/>
                      <w:divBdr>
                        <w:top w:val="none" w:sz="0" w:space="0" w:color="auto"/>
                        <w:left w:val="none" w:sz="0" w:space="0" w:color="auto"/>
                        <w:bottom w:val="none" w:sz="0" w:space="0" w:color="auto"/>
                        <w:right w:val="none" w:sz="0" w:space="0" w:color="auto"/>
                      </w:divBdr>
                    </w:div>
                    <w:div w:id="183447188">
                      <w:marLeft w:val="1350"/>
                      <w:marRight w:val="0"/>
                      <w:marTop w:val="300"/>
                      <w:marBottom w:val="300"/>
                      <w:divBdr>
                        <w:top w:val="none" w:sz="0" w:space="0" w:color="auto"/>
                        <w:left w:val="none" w:sz="0" w:space="0" w:color="auto"/>
                        <w:bottom w:val="none" w:sz="0" w:space="0" w:color="auto"/>
                        <w:right w:val="none" w:sz="0" w:space="0" w:color="auto"/>
                      </w:divBdr>
                      <w:divsChild>
                        <w:div w:id="203175510">
                          <w:marLeft w:val="0"/>
                          <w:marRight w:val="0"/>
                          <w:marTop w:val="0"/>
                          <w:marBottom w:val="0"/>
                          <w:divBdr>
                            <w:top w:val="none" w:sz="0" w:space="0" w:color="auto"/>
                            <w:left w:val="none" w:sz="0" w:space="0" w:color="auto"/>
                            <w:bottom w:val="none" w:sz="0" w:space="0" w:color="auto"/>
                            <w:right w:val="none" w:sz="0" w:space="0" w:color="auto"/>
                          </w:divBdr>
                        </w:div>
                      </w:divsChild>
                    </w:div>
                    <w:div w:id="118304563">
                      <w:marLeft w:val="900"/>
                      <w:marRight w:val="0"/>
                      <w:marTop w:val="0"/>
                      <w:marBottom w:val="300"/>
                      <w:divBdr>
                        <w:top w:val="none" w:sz="0" w:space="0" w:color="auto"/>
                        <w:left w:val="none" w:sz="0" w:space="0" w:color="auto"/>
                        <w:bottom w:val="none" w:sz="0" w:space="0" w:color="auto"/>
                        <w:right w:val="none" w:sz="0" w:space="0" w:color="auto"/>
                      </w:divBdr>
                    </w:div>
                    <w:div w:id="1022510549">
                      <w:marLeft w:val="1350"/>
                      <w:marRight w:val="0"/>
                      <w:marTop w:val="300"/>
                      <w:marBottom w:val="300"/>
                      <w:divBdr>
                        <w:top w:val="none" w:sz="0" w:space="0" w:color="auto"/>
                        <w:left w:val="none" w:sz="0" w:space="0" w:color="auto"/>
                        <w:bottom w:val="none" w:sz="0" w:space="0" w:color="auto"/>
                        <w:right w:val="none" w:sz="0" w:space="0" w:color="auto"/>
                      </w:divBdr>
                      <w:divsChild>
                        <w:div w:id="1196044046">
                          <w:marLeft w:val="0"/>
                          <w:marRight w:val="0"/>
                          <w:marTop w:val="0"/>
                          <w:marBottom w:val="0"/>
                          <w:divBdr>
                            <w:top w:val="none" w:sz="0" w:space="0" w:color="auto"/>
                            <w:left w:val="none" w:sz="0" w:space="0" w:color="auto"/>
                            <w:bottom w:val="none" w:sz="0" w:space="0" w:color="auto"/>
                            <w:right w:val="none" w:sz="0" w:space="0" w:color="auto"/>
                          </w:divBdr>
                        </w:div>
                      </w:divsChild>
                    </w:div>
                    <w:div w:id="731466620">
                      <w:marLeft w:val="900"/>
                      <w:marRight w:val="0"/>
                      <w:marTop w:val="0"/>
                      <w:marBottom w:val="300"/>
                      <w:divBdr>
                        <w:top w:val="none" w:sz="0" w:space="0" w:color="auto"/>
                        <w:left w:val="none" w:sz="0" w:space="0" w:color="auto"/>
                        <w:bottom w:val="none" w:sz="0" w:space="0" w:color="auto"/>
                        <w:right w:val="none" w:sz="0" w:space="0" w:color="auto"/>
                      </w:divBdr>
                    </w:div>
                    <w:div w:id="334692758">
                      <w:marLeft w:val="1350"/>
                      <w:marRight w:val="0"/>
                      <w:marTop w:val="300"/>
                      <w:marBottom w:val="300"/>
                      <w:divBdr>
                        <w:top w:val="none" w:sz="0" w:space="0" w:color="auto"/>
                        <w:left w:val="none" w:sz="0" w:space="0" w:color="auto"/>
                        <w:bottom w:val="none" w:sz="0" w:space="0" w:color="auto"/>
                        <w:right w:val="none" w:sz="0" w:space="0" w:color="auto"/>
                      </w:divBdr>
                      <w:divsChild>
                        <w:div w:id="2144493218">
                          <w:marLeft w:val="0"/>
                          <w:marRight w:val="0"/>
                          <w:marTop w:val="0"/>
                          <w:marBottom w:val="0"/>
                          <w:divBdr>
                            <w:top w:val="none" w:sz="0" w:space="0" w:color="auto"/>
                            <w:left w:val="none" w:sz="0" w:space="0" w:color="auto"/>
                            <w:bottom w:val="none" w:sz="0" w:space="0" w:color="auto"/>
                            <w:right w:val="none" w:sz="0" w:space="0" w:color="auto"/>
                          </w:divBdr>
                        </w:div>
                      </w:divsChild>
                    </w:div>
                    <w:div w:id="1881017428">
                      <w:marLeft w:val="900"/>
                      <w:marRight w:val="0"/>
                      <w:marTop w:val="0"/>
                      <w:marBottom w:val="300"/>
                      <w:divBdr>
                        <w:top w:val="none" w:sz="0" w:space="0" w:color="auto"/>
                        <w:left w:val="none" w:sz="0" w:space="0" w:color="auto"/>
                        <w:bottom w:val="none" w:sz="0" w:space="0" w:color="auto"/>
                        <w:right w:val="none" w:sz="0" w:space="0" w:color="auto"/>
                      </w:divBdr>
                    </w:div>
                    <w:div w:id="665327959">
                      <w:marLeft w:val="1350"/>
                      <w:marRight w:val="0"/>
                      <w:marTop w:val="300"/>
                      <w:marBottom w:val="300"/>
                      <w:divBdr>
                        <w:top w:val="none" w:sz="0" w:space="0" w:color="auto"/>
                        <w:left w:val="none" w:sz="0" w:space="0" w:color="auto"/>
                        <w:bottom w:val="none" w:sz="0" w:space="0" w:color="auto"/>
                        <w:right w:val="none" w:sz="0" w:space="0" w:color="auto"/>
                      </w:divBdr>
                      <w:divsChild>
                        <w:div w:id="2033648181">
                          <w:marLeft w:val="0"/>
                          <w:marRight w:val="0"/>
                          <w:marTop w:val="0"/>
                          <w:marBottom w:val="0"/>
                          <w:divBdr>
                            <w:top w:val="none" w:sz="0" w:space="0" w:color="auto"/>
                            <w:left w:val="none" w:sz="0" w:space="0" w:color="auto"/>
                            <w:bottom w:val="none" w:sz="0" w:space="0" w:color="auto"/>
                            <w:right w:val="none" w:sz="0" w:space="0" w:color="auto"/>
                          </w:divBdr>
                        </w:div>
                      </w:divsChild>
                    </w:div>
                    <w:div w:id="517425143">
                      <w:marLeft w:val="900"/>
                      <w:marRight w:val="0"/>
                      <w:marTop w:val="0"/>
                      <w:marBottom w:val="300"/>
                      <w:divBdr>
                        <w:top w:val="none" w:sz="0" w:space="0" w:color="auto"/>
                        <w:left w:val="none" w:sz="0" w:space="0" w:color="auto"/>
                        <w:bottom w:val="none" w:sz="0" w:space="0" w:color="auto"/>
                        <w:right w:val="none" w:sz="0" w:space="0" w:color="auto"/>
                      </w:divBdr>
                    </w:div>
                    <w:div w:id="166599072">
                      <w:marLeft w:val="1350"/>
                      <w:marRight w:val="0"/>
                      <w:marTop w:val="300"/>
                      <w:marBottom w:val="300"/>
                      <w:divBdr>
                        <w:top w:val="none" w:sz="0" w:space="0" w:color="auto"/>
                        <w:left w:val="none" w:sz="0" w:space="0" w:color="auto"/>
                        <w:bottom w:val="none" w:sz="0" w:space="0" w:color="auto"/>
                        <w:right w:val="none" w:sz="0" w:space="0" w:color="auto"/>
                      </w:divBdr>
                      <w:divsChild>
                        <w:div w:id="2115394333">
                          <w:marLeft w:val="0"/>
                          <w:marRight w:val="0"/>
                          <w:marTop w:val="0"/>
                          <w:marBottom w:val="0"/>
                          <w:divBdr>
                            <w:top w:val="none" w:sz="0" w:space="0" w:color="auto"/>
                            <w:left w:val="none" w:sz="0" w:space="0" w:color="auto"/>
                            <w:bottom w:val="none" w:sz="0" w:space="0" w:color="auto"/>
                            <w:right w:val="none" w:sz="0" w:space="0" w:color="auto"/>
                          </w:divBdr>
                        </w:div>
                      </w:divsChild>
                    </w:div>
                    <w:div w:id="747271513">
                      <w:marLeft w:val="900"/>
                      <w:marRight w:val="0"/>
                      <w:marTop w:val="0"/>
                      <w:marBottom w:val="300"/>
                      <w:divBdr>
                        <w:top w:val="none" w:sz="0" w:space="0" w:color="auto"/>
                        <w:left w:val="none" w:sz="0" w:space="0" w:color="auto"/>
                        <w:bottom w:val="none" w:sz="0" w:space="0" w:color="auto"/>
                        <w:right w:val="none" w:sz="0" w:space="0" w:color="auto"/>
                      </w:divBdr>
                    </w:div>
                    <w:div w:id="47996157">
                      <w:marLeft w:val="1350"/>
                      <w:marRight w:val="0"/>
                      <w:marTop w:val="300"/>
                      <w:marBottom w:val="300"/>
                      <w:divBdr>
                        <w:top w:val="none" w:sz="0" w:space="0" w:color="auto"/>
                        <w:left w:val="none" w:sz="0" w:space="0" w:color="auto"/>
                        <w:bottom w:val="none" w:sz="0" w:space="0" w:color="auto"/>
                        <w:right w:val="none" w:sz="0" w:space="0" w:color="auto"/>
                      </w:divBdr>
                      <w:divsChild>
                        <w:div w:id="1898858254">
                          <w:marLeft w:val="0"/>
                          <w:marRight w:val="0"/>
                          <w:marTop w:val="0"/>
                          <w:marBottom w:val="0"/>
                          <w:divBdr>
                            <w:top w:val="none" w:sz="0" w:space="0" w:color="auto"/>
                            <w:left w:val="none" w:sz="0" w:space="0" w:color="auto"/>
                            <w:bottom w:val="none" w:sz="0" w:space="0" w:color="auto"/>
                            <w:right w:val="none" w:sz="0" w:space="0" w:color="auto"/>
                          </w:divBdr>
                        </w:div>
                      </w:divsChild>
                    </w:div>
                    <w:div w:id="81531141">
                      <w:marLeft w:val="900"/>
                      <w:marRight w:val="0"/>
                      <w:marTop w:val="0"/>
                      <w:marBottom w:val="300"/>
                      <w:divBdr>
                        <w:top w:val="none" w:sz="0" w:space="0" w:color="auto"/>
                        <w:left w:val="none" w:sz="0" w:space="0" w:color="auto"/>
                        <w:bottom w:val="none" w:sz="0" w:space="0" w:color="auto"/>
                        <w:right w:val="none" w:sz="0" w:space="0" w:color="auto"/>
                      </w:divBdr>
                    </w:div>
                    <w:div w:id="2025285301">
                      <w:marLeft w:val="1350"/>
                      <w:marRight w:val="0"/>
                      <w:marTop w:val="300"/>
                      <w:marBottom w:val="300"/>
                      <w:divBdr>
                        <w:top w:val="none" w:sz="0" w:space="0" w:color="auto"/>
                        <w:left w:val="none" w:sz="0" w:space="0" w:color="auto"/>
                        <w:bottom w:val="none" w:sz="0" w:space="0" w:color="auto"/>
                        <w:right w:val="none" w:sz="0" w:space="0" w:color="auto"/>
                      </w:divBdr>
                      <w:divsChild>
                        <w:div w:id="1816483866">
                          <w:marLeft w:val="0"/>
                          <w:marRight w:val="0"/>
                          <w:marTop w:val="0"/>
                          <w:marBottom w:val="0"/>
                          <w:divBdr>
                            <w:top w:val="none" w:sz="0" w:space="0" w:color="auto"/>
                            <w:left w:val="none" w:sz="0" w:space="0" w:color="auto"/>
                            <w:bottom w:val="none" w:sz="0" w:space="0" w:color="auto"/>
                            <w:right w:val="none" w:sz="0" w:space="0" w:color="auto"/>
                          </w:divBdr>
                        </w:div>
                      </w:divsChild>
                    </w:div>
                    <w:div w:id="1546327468">
                      <w:marLeft w:val="900"/>
                      <w:marRight w:val="0"/>
                      <w:marTop w:val="0"/>
                      <w:marBottom w:val="300"/>
                      <w:divBdr>
                        <w:top w:val="none" w:sz="0" w:space="0" w:color="auto"/>
                        <w:left w:val="none" w:sz="0" w:space="0" w:color="auto"/>
                        <w:bottom w:val="none" w:sz="0" w:space="0" w:color="auto"/>
                        <w:right w:val="none" w:sz="0" w:space="0" w:color="auto"/>
                      </w:divBdr>
                    </w:div>
                    <w:div w:id="396368121">
                      <w:marLeft w:val="1350"/>
                      <w:marRight w:val="0"/>
                      <w:marTop w:val="300"/>
                      <w:marBottom w:val="300"/>
                      <w:divBdr>
                        <w:top w:val="none" w:sz="0" w:space="0" w:color="auto"/>
                        <w:left w:val="none" w:sz="0" w:space="0" w:color="auto"/>
                        <w:bottom w:val="none" w:sz="0" w:space="0" w:color="auto"/>
                        <w:right w:val="none" w:sz="0" w:space="0" w:color="auto"/>
                      </w:divBdr>
                      <w:divsChild>
                        <w:div w:id="74253766">
                          <w:marLeft w:val="0"/>
                          <w:marRight w:val="0"/>
                          <w:marTop w:val="0"/>
                          <w:marBottom w:val="0"/>
                          <w:divBdr>
                            <w:top w:val="none" w:sz="0" w:space="0" w:color="auto"/>
                            <w:left w:val="none" w:sz="0" w:space="0" w:color="auto"/>
                            <w:bottom w:val="none" w:sz="0" w:space="0" w:color="auto"/>
                            <w:right w:val="none" w:sz="0" w:space="0" w:color="auto"/>
                          </w:divBdr>
                        </w:div>
                      </w:divsChild>
                    </w:div>
                    <w:div w:id="494616908">
                      <w:marLeft w:val="900"/>
                      <w:marRight w:val="0"/>
                      <w:marTop w:val="0"/>
                      <w:marBottom w:val="300"/>
                      <w:divBdr>
                        <w:top w:val="none" w:sz="0" w:space="0" w:color="auto"/>
                        <w:left w:val="none" w:sz="0" w:space="0" w:color="auto"/>
                        <w:bottom w:val="none" w:sz="0" w:space="0" w:color="auto"/>
                        <w:right w:val="none" w:sz="0" w:space="0" w:color="auto"/>
                      </w:divBdr>
                    </w:div>
                    <w:div w:id="1129202973">
                      <w:marLeft w:val="1350"/>
                      <w:marRight w:val="0"/>
                      <w:marTop w:val="300"/>
                      <w:marBottom w:val="300"/>
                      <w:divBdr>
                        <w:top w:val="none" w:sz="0" w:space="0" w:color="auto"/>
                        <w:left w:val="none" w:sz="0" w:space="0" w:color="auto"/>
                        <w:bottom w:val="none" w:sz="0" w:space="0" w:color="auto"/>
                        <w:right w:val="none" w:sz="0" w:space="0" w:color="auto"/>
                      </w:divBdr>
                      <w:divsChild>
                        <w:div w:id="772096677">
                          <w:marLeft w:val="0"/>
                          <w:marRight w:val="0"/>
                          <w:marTop w:val="0"/>
                          <w:marBottom w:val="0"/>
                          <w:divBdr>
                            <w:top w:val="none" w:sz="0" w:space="0" w:color="auto"/>
                            <w:left w:val="none" w:sz="0" w:space="0" w:color="auto"/>
                            <w:bottom w:val="none" w:sz="0" w:space="0" w:color="auto"/>
                            <w:right w:val="none" w:sz="0" w:space="0" w:color="auto"/>
                          </w:divBdr>
                        </w:div>
                      </w:divsChild>
                    </w:div>
                    <w:div w:id="384837086">
                      <w:marLeft w:val="900"/>
                      <w:marRight w:val="0"/>
                      <w:marTop w:val="0"/>
                      <w:marBottom w:val="300"/>
                      <w:divBdr>
                        <w:top w:val="none" w:sz="0" w:space="0" w:color="auto"/>
                        <w:left w:val="none" w:sz="0" w:space="0" w:color="auto"/>
                        <w:bottom w:val="none" w:sz="0" w:space="0" w:color="auto"/>
                        <w:right w:val="none" w:sz="0" w:space="0" w:color="auto"/>
                      </w:divBdr>
                    </w:div>
                    <w:div w:id="1195074134">
                      <w:marLeft w:val="1350"/>
                      <w:marRight w:val="0"/>
                      <w:marTop w:val="300"/>
                      <w:marBottom w:val="300"/>
                      <w:divBdr>
                        <w:top w:val="none" w:sz="0" w:space="0" w:color="auto"/>
                        <w:left w:val="none" w:sz="0" w:space="0" w:color="auto"/>
                        <w:bottom w:val="none" w:sz="0" w:space="0" w:color="auto"/>
                        <w:right w:val="none" w:sz="0" w:space="0" w:color="auto"/>
                      </w:divBdr>
                      <w:divsChild>
                        <w:div w:id="1298343297">
                          <w:marLeft w:val="0"/>
                          <w:marRight w:val="0"/>
                          <w:marTop w:val="0"/>
                          <w:marBottom w:val="0"/>
                          <w:divBdr>
                            <w:top w:val="none" w:sz="0" w:space="0" w:color="auto"/>
                            <w:left w:val="none" w:sz="0" w:space="0" w:color="auto"/>
                            <w:bottom w:val="none" w:sz="0" w:space="0" w:color="auto"/>
                            <w:right w:val="none" w:sz="0" w:space="0" w:color="auto"/>
                          </w:divBdr>
                        </w:div>
                      </w:divsChild>
                    </w:div>
                    <w:div w:id="326521864">
                      <w:marLeft w:val="900"/>
                      <w:marRight w:val="0"/>
                      <w:marTop w:val="0"/>
                      <w:marBottom w:val="300"/>
                      <w:divBdr>
                        <w:top w:val="none" w:sz="0" w:space="0" w:color="auto"/>
                        <w:left w:val="none" w:sz="0" w:space="0" w:color="auto"/>
                        <w:bottom w:val="none" w:sz="0" w:space="0" w:color="auto"/>
                        <w:right w:val="none" w:sz="0" w:space="0" w:color="auto"/>
                      </w:divBdr>
                    </w:div>
                    <w:div w:id="1581719944">
                      <w:marLeft w:val="1350"/>
                      <w:marRight w:val="0"/>
                      <w:marTop w:val="300"/>
                      <w:marBottom w:val="300"/>
                      <w:divBdr>
                        <w:top w:val="none" w:sz="0" w:space="0" w:color="auto"/>
                        <w:left w:val="none" w:sz="0" w:space="0" w:color="auto"/>
                        <w:bottom w:val="none" w:sz="0" w:space="0" w:color="auto"/>
                        <w:right w:val="none" w:sz="0" w:space="0" w:color="auto"/>
                      </w:divBdr>
                      <w:divsChild>
                        <w:div w:id="1593315031">
                          <w:marLeft w:val="0"/>
                          <w:marRight w:val="0"/>
                          <w:marTop w:val="0"/>
                          <w:marBottom w:val="0"/>
                          <w:divBdr>
                            <w:top w:val="none" w:sz="0" w:space="0" w:color="auto"/>
                            <w:left w:val="none" w:sz="0" w:space="0" w:color="auto"/>
                            <w:bottom w:val="none" w:sz="0" w:space="0" w:color="auto"/>
                            <w:right w:val="none" w:sz="0" w:space="0" w:color="auto"/>
                          </w:divBdr>
                        </w:div>
                      </w:divsChild>
                    </w:div>
                    <w:div w:id="1734817816">
                      <w:marLeft w:val="900"/>
                      <w:marRight w:val="0"/>
                      <w:marTop w:val="0"/>
                      <w:marBottom w:val="300"/>
                      <w:divBdr>
                        <w:top w:val="none" w:sz="0" w:space="0" w:color="auto"/>
                        <w:left w:val="none" w:sz="0" w:space="0" w:color="auto"/>
                        <w:bottom w:val="none" w:sz="0" w:space="0" w:color="auto"/>
                        <w:right w:val="none" w:sz="0" w:space="0" w:color="auto"/>
                      </w:divBdr>
                    </w:div>
                    <w:div w:id="1127356690">
                      <w:marLeft w:val="1350"/>
                      <w:marRight w:val="0"/>
                      <w:marTop w:val="300"/>
                      <w:marBottom w:val="300"/>
                      <w:divBdr>
                        <w:top w:val="none" w:sz="0" w:space="0" w:color="auto"/>
                        <w:left w:val="none" w:sz="0" w:space="0" w:color="auto"/>
                        <w:bottom w:val="none" w:sz="0" w:space="0" w:color="auto"/>
                        <w:right w:val="none" w:sz="0" w:space="0" w:color="auto"/>
                      </w:divBdr>
                      <w:divsChild>
                        <w:div w:id="2129740109">
                          <w:marLeft w:val="0"/>
                          <w:marRight w:val="0"/>
                          <w:marTop w:val="0"/>
                          <w:marBottom w:val="0"/>
                          <w:divBdr>
                            <w:top w:val="none" w:sz="0" w:space="0" w:color="auto"/>
                            <w:left w:val="none" w:sz="0" w:space="0" w:color="auto"/>
                            <w:bottom w:val="none" w:sz="0" w:space="0" w:color="auto"/>
                            <w:right w:val="none" w:sz="0" w:space="0" w:color="auto"/>
                          </w:divBdr>
                        </w:div>
                      </w:divsChild>
                    </w:div>
                    <w:div w:id="1638680705">
                      <w:marLeft w:val="900"/>
                      <w:marRight w:val="0"/>
                      <w:marTop w:val="0"/>
                      <w:marBottom w:val="300"/>
                      <w:divBdr>
                        <w:top w:val="none" w:sz="0" w:space="0" w:color="auto"/>
                        <w:left w:val="none" w:sz="0" w:space="0" w:color="auto"/>
                        <w:bottom w:val="none" w:sz="0" w:space="0" w:color="auto"/>
                        <w:right w:val="none" w:sz="0" w:space="0" w:color="auto"/>
                      </w:divBdr>
                    </w:div>
                    <w:div w:id="304704784">
                      <w:marLeft w:val="1350"/>
                      <w:marRight w:val="0"/>
                      <w:marTop w:val="300"/>
                      <w:marBottom w:val="300"/>
                      <w:divBdr>
                        <w:top w:val="none" w:sz="0" w:space="0" w:color="auto"/>
                        <w:left w:val="none" w:sz="0" w:space="0" w:color="auto"/>
                        <w:bottom w:val="none" w:sz="0" w:space="0" w:color="auto"/>
                        <w:right w:val="none" w:sz="0" w:space="0" w:color="auto"/>
                      </w:divBdr>
                      <w:divsChild>
                        <w:div w:id="454952377">
                          <w:marLeft w:val="0"/>
                          <w:marRight w:val="0"/>
                          <w:marTop w:val="0"/>
                          <w:marBottom w:val="0"/>
                          <w:divBdr>
                            <w:top w:val="none" w:sz="0" w:space="0" w:color="auto"/>
                            <w:left w:val="none" w:sz="0" w:space="0" w:color="auto"/>
                            <w:bottom w:val="none" w:sz="0" w:space="0" w:color="auto"/>
                            <w:right w:val="none" w:sz="0" w:space="0" w:color="auto"/>
                          </w:divBdr>
                        </w:div>
                      </w:divsChild>
                    </w:div>
                    <w:div w:id="867640980">
                      <w:marLeft w:val="900"/>
                      <w:marRight w:val="0"/>
                      <w:marTop w:val="0"/>
                      <w:marBottom w:val="300"/>
                      <w:divBdr>
                        <w:top w:val="none" w:sz="0" w:space="0" w:color="auto"/>
                        <w:left w:val="none" w:sz="0" w:space="0" w:color="auto"/>
                        <w:bottom w:val="none" w:sz="0" w:space="0" w:color="auto"/>
                        <w:right w:val="none" w:sz="0" w:space="0" w:color="auto"/>
                      </w:divBdr>
                    </w:div>
                    <w:div w:id="1471627782">
                      <w:marLeft w:val="1350"/>
                      <w:marRight w:val="0"/>
                      <w:marTop w:val="300"/>
                      <w:marBottom w:val="300"/>
                      <w:divBdr>
                        <w:top w:val="none" w:sz="0" w:space="0" w:color="auto"/>
                        <w:left w:val="none" w:sz="0" w:space="0" w:color="auto"/>
                        <w:bottom w:val="none" w:sz="0" w:space="0" w:color="auto"/>
                        <w:right w:val="none" w:sz="0" w:space="0" w:color="auto"/>
                      </w:divBdr>
                      <w:divsChild>
                        <w:div w:id="314728577">
                          <w:marLeft w:val="0"/>
                          <w:marRight w:val="0"/>
                          <w:marTop w:val="0"/>
                          <w:marBottom w:val="0"/>
                          <w:divBdr>
                            <w:top w:val="none" w:sz="0" w:space="0" w:color="auto"/>
                            <w:left w:val="none" w:sz="0" w:space="0" w:color="auto"/>
                            <w:bottom w:val="none" w:sz="0" w:space="0" w:color="auto"/>
                            <w:right w:val="none" w:sz="0" w:space="0" w:color="auto"/>
                          </w:divBdr>
                        </w:div>
                      </w:divsChild>
                    </w:div>
                    <w:div w:id="86268038">
                      <w:marLeft w:val="900"/>
                      <w:marRight w:val="0"/>
                      <w:marTop w:val="0"/>
                      <w:marBottom w:val="300"/>
                      <w:divBdr>
                        <w:top w:val="none" w:sz="0" w:space="0" w:color="auto"/>
                        <w:left w:val="none" w:sz="0" w:space="0" w:color="auto"/>
                        <w:bottom w:val="none" w:sz="0" w:space="0" w:color="auto"/>
                        <w:right w:val="none" w:sz="0" w:space="0" w:color="auto"/>
                      </w:divBdr>
                    </w:div>
                    <w:div w:id="1664549907">
                      <w:marLeft w:val="1350"/>
                      <w:marRight w:val="0"/>
                      <w:marTop w:val="300"/>
                      <w:marBottom w:val="300"/>
                      <w:divBdr>
                        <w:top w:val="none" w:sz="0" w:space="0" w:color="auto"/>
                        <w:left w:val="none" w:sz="0" w:space="0" w:color="auto"/>
                        <w:bottom w:val="none" w:sz="0" w:space="0" w:color="auto"/>
                        <w:right w:val="none" w:sz="0" w:space="0" w:color="auto"/>
                      </w:divBdr>
                      <w:divsChild>
                        <w:div w:id="701979887">
                          <w:marLeft w:val="0"/>
                          <w:marRight w:val="0"/>
                          <w:marTop w:val="0"/>
                          <w:marBottom w:val="0"/>
                          <w:divBdr>
                            <w:top w:val="none" w:sz="0" w:space="0" w:color="auto"/>
                            <w:left w:val="none" w:sz="0" w:space="0" w:color="auto"/>
                            <w:bottom w:val="none" w:sz="0" w:space="0" w:color="auto"/>
                            <w:right w:val="none" w:sz="0" w:space="0" w:color="auto"/>
                          </w:divBdr>
                        </w:div>
                      </w:divsChild>
                    </w:div>
                    <w:div w:id="1635872458">
                      <w:marLeft w:val="900"/>
                      <w:marRight w:val="0"/>
                      <w:marTop w:val="0"/>
                      <w:marBottom w:val="300"/>
                      <w:divBdr>
                        <w:top w:val="none" w:sz="0" w:space="0" w:color="auto"/>
                        <w:left w:val="none" w:sz="0" w:space="0" w:color="auto"/>
                        <w:bottom w:val="none" w:sz="0" w:space="0" w:color="auto"/>
                        <w:right w:val="none" w:sz="0" w:space="0" w:color="auto"/>
                      </w:divBdr>
                    </w:div>
                    <w:div w:id="734739550">
                      <w:marLeft w:val="1350"/>
                      <w:marRight w:val="0"/>
                      <w:marTop w:val="300"/>
                      <w:marBottom w:val="300"/>
                      <w:divBdr>
                        <w:top w:val="none" w:sz="0" w:space="0" w:color="auto"/>
                        <w:left w:val="none" w:sz="0" w:space="0" w:color="auto"/>
                        <w:bottom w:val="none" w:sz="0" w:space="0" w:color="auto"/>
                        <w:right w:val="none" w:sz="0" w:space="0" w:color="auto"/>
                      </w:divBdr>
                      <w:divsChild>
                        <w:div w:id="1541669435">
                          <w:marLeft w:val="0"/>
                          <w:marRight w:val="0"/>
                          <w:marTop w:val="0"/>
                          <w:marBottom w:val="0"/>
                          <w:divBdr>
                            <w:top w:val="none" w:sz="0" w:space="0" w:color="auto"/>
                            <w:left w:val="none" w:sz="0" w:space="0" w:color="auto"/>
                            <w:bottom w:val="none" w:sz="0" w:space="0" w:color="auto"/>
                            <w:right w:val="none" w:sz="0" w:space="0" w:color="auto"/>
                          </w:divBdr>
                        </w:div>
                      </w:divsChild>
                    </w:div>
                    <w:div w:id="1761679534">
                      <w:marLeft w:val="900"/>
                      <w:marRight w:val="0"/>
                      <w:marTop w:val="0"/>
                      <w:marBottom w:val="300"/>
                      <w:divBdr>
                        <w:top w:val="none" w:sz="0" w:space="0" w:color="auto"/>
                        <w:left w:val="none" w:sz="0" w:space="0" w:color="auto"/>
                        <w:bottom w:val="none" w:sz="0" w:space="0" w:color="auto"/>
                        <w:right w:val="none" w:sz="0" w:space="0" w:color="auto"/>
                      </w:divBdr>
                    </w:div>
                    <w:div w:id="23527725">
                      <w:marLeft w:val="1350"/>
                      <w:marRight w:val="0"/>
                      <w:marTop w:val="300"/>
                      <w:marBottom w:val="300"/>
                      <w:divBdr>
                        <w:top w:val="none" w:sz="0" w:space="0" w:color="auto"/>
                        <w:left w:val="none" w:sz="0" w:space="0" w:color="auto"/>
                        <w:bottom w:val="none" w:sz="0" w:space="0" w:color="auto"/>
                        <w:right w:val="none" w:sz="0" w:space="0" w:color="auto"/>
                      </w:divBdr>
                      <w:divsChild>
                        <w:div w:id="1392071219">
                          <w:marLeft w:val="0"/>
                          <w:marRight w:val="0"/>
                          <w:marTop w:val="0"/>
                          <w:marBottom w:val="0"/>
                          <w:divBdr>
                            <w:top w:val="none" w:sz="0" w:space="0" w:color="auto"/>
                            <w:left w:val="none" w:sz="0" w:space="0" w:color="auto"/>
                            <w:bottom w:val="none" w:sz="0" w:space="0" w:color="auto"/>
                            <w:right w:val="none" w:sz="0" w:space="0" w:color="auto"/>
                          </w:divBdr>
                        </w:div>
                      </w:divsChild>
                    </w:div>
                    <w:div w:id="407121084">
                      <w:marLeft w:val="900"/>
                      <w:marRight w:val="0"/>
                      <w:marTop w:val="0"/>
                      <w:marBottom w:val="300"/>
                      <w:divBdr>
                        <w:top w:val="none" w:sz="0" w:space="0" w:color="auto"/>
                        <w:left w:val="none" w:sz="0" w:space="0" w:color="auto"/>
                        <w:bottom w:val="none" w:sz="0" w:space="0" w:color="auto"/>
                        <w:right w:val="none" w:sz="0" w:space="0" w:color="auto"/>
                      </w:divBdr>
                    </w:div>
                    <w:div w:id="590314230">
                      <w:marLeft w:val="1350"/>
                      <w:marRight w:val="0"/>
                      <w:marTop w:val="300"/>
                      <w:marBottom w:val="300"/>
                      <w:divBdr>
                        <w:top w:val="none" w:sz="0" w:space="0" w:color="auto"/>
                        <w:left w:val="none" w:sz="0" w:space="0" w:color="auto"/>
                        <w:bottom w:val="none" w:sz="0" w:space="0" w:color="auto"/>
                        <w:right w:val="none" w:sz="0" w:space="0" w:color="auto"/>
                      </w:divBdr>
                      <w:divsChild>
                        <w:div w:id="1221207827">
                          <w:marLeft w:val="0"/>
                          <w:marRight w:val="0"/>
                          <w:marTop w:val="0"/>
                          <w:marBottom w:val="0"/>
                          <w:divBdr>
                            <w:top w:val="none" w:sz="0" w:space="0" w:color="auto"/>
                            <w:left w:val="none" w:sz="0" w:space="0" w:color="auto"/>
                            <w:bottom w:val="none" w:sz="0" w:space="0" w:color="auto"/>
                            <w:right w:val="none" w:sz="0" w:space="0" w:color="auto"/>
                          </w:divBdr>
                        </w:div>
                      </w:divsChild>
                    </w:div>
                    <w:div w:id="1822884103">
                      <w:marLeft w:val="900"/>
                      <w:marRight w:val="0"/>
                      <w:marTop w:val="0"/>
                      <w:marBottom w:val="300"/>
                      <w:divBdr>
                        <w:top w:val="none" w:sz="0" w:space="0" w:color="auto"/>
                        <w:left w:val="none" w:sz="0" w:space="0" w:color="auto"/>
                        <w:bottom w:val="none" w:sz="0" w:space="0" w:color="auto"/>
                        <w:right w:val="none" w:sz="0" w:space="0" w:color="auto"/>
                      </w:divBdr>
                    </w:div>
                    <w:div w:id="1657613104">
                      <w:marLeft w:val="1350"/>
                      <w:marRight w:val="0"/>
                      <w:marTop w:val="300"/>
                      <w:marBottom w:val="300"/>
                      <w:divBdr>
                        <w:top w:val="none" w:sz="0" w:space="0" w:color="auto"/>
                        <w:left w:val="none" w:sz="0" w:space="0" w:color="auto"/>
                        <w:bottom w:val="none" w:sz="0" w:space="0" w:color="auto"/>
                        <w:right w:val="none" w:sz="0" w:space="0" w:color="auto"/>
                      </w:divBdr>
                      <w:divsChild>
                        <w:div w:id="1597975691">
                          <w:marLeft w:val="0"/>
                          <w:marRight w:val="0"/>
                          <w:marTop w:val="0"/>
                          <w:marBottom w:val="0"/>
                          <w:divBdr>
                            <w:top w:val="none" w:sz="0" w:space="0" w:color="auto"/>
                            <w:left w:val="none" w:sz="0" w:space="0" w:color="auto"/>
                            <w:bottom w:val="none" w:sz="0" w:space="0" w:color="auto"/>
                            <w:right w:val="none" w:sz="0" w:space="0" w:color="auto"/>
                          </w:divBdr>
                        </w:div>
                      </w:divsChild>
                    </w:div>
                    <w:div w:id="1942955918">
                      <w:marLeft w:val="900"/>
                      <w:marRight w:val="0"/>
                      <w:marTop w:val="0"/>
                      <w:marBottom w:val="300"/>
                      <w:divBdr>
                        <w:top w:val="none" w:sz="0" w:space="0" w:color="auto"/>
                        <w:left w:val="none" w:sz="0" w:space="0" w:color="auto"/>
                        <w:bottom w:val="none" w:sz="0" w:space="0" w:color="auto"/>
                        <w:right w:val="none" w:sz="0" w:space="0" w:color="auto"/>
                      </w:divBdr>
                    </w:div>
                    <w:div w:id="1380517796">
                      <w:marLeft w:val="1350"/>
                      <w:marRight w:val="0"/>
                      <w:marTop w:val="300"/>
                      <w:marBottom w:val="300"/>
                      <w:divBdr>
                        <w:top w:val="none" w:sz="0" w:space="0" w:color="auto"/>
                        <w:left w:val="none" w:sz="0" w:space="0" w:color="auto"/>
                        <w:bottom w:val="none" w:sz="0" w:space="0" w:color="auto"/>
                        <w:right w:val="none" w:sz="0" w:space="0" w:color="auto"/>
                      </w:divBdr>
                      <w:divsChild>
                        <w:div w:id="212474350">
                          <w:marLeft w:val="0"/>
                          <w:marRight w:val="0"/>
                          <w:marTop w:val="0"/>
                          <w:marBottom w:val="0"/>
                          <w:divBdr>
                            <w:top w:val="none" w:sz="0" w:space="0" w:color="auto"/>
                            <w:left w:val="none" w:sz="0" w:space="0" w:color="auto"/>
                            <w:bottom w:val="none" w:sz="0" w:space="0" w:color="auto"/>
                            <w:right w:val="none" w:sz="0" w:space="0" w:color="auto"/>
                          </w:divBdr>
                        </w:div>
                      </w:divsChild>
                    </w:div>
                    <w:div w:id="520435180">
                      <w:marLeft w:val="900"/>
                      <w:marRight w:val="0"/>
                      <w:marTop w:val="0"/>
                      <w:marBottom w:val="300"/>
                      <w:divBdr>
                        <w:top w:val="none" w:sz="0" w:space="0" w:color="auto"/>
                        <w:left w:val="none" w:sz="0" w:space="0" w:color="auto"/>
                        <w:bottom w:val="none" w:sz="0" w:space="0" w:color="auto"/>
                        <w:right w:val="none" w:sz="0" w:space="0" w:color="auto"/>
                      </w:divBdr>
                    </w:div>
                    <w:div w:id="2086567377">
                      <w:marLeft w:val="1350"/>
                      <w:marRight w:val="0"/>
                      <w:marTop w:val="300"/>
                      <w:marBottom w:val="300"/>
                      <w:divBdr>
                        <w:top w:val="none" w:sz="0" w:space="0" w:color="auto"/>
                        <w:left w:val="none" w:sz="0" w:space="0" w:color="auto"/>
                        <w:bottom w:val="none" w:sz="0" w:space="0" w:color="auto"/>
                        <w:right w:val="none" w:sz="0" w:space="0" w:color="auto"/>
                      </w:divBdr>
                      <w:divsChild>
                        <w:div w:id="815489291">
                          <w:marLeft w:val="0"/>
                          <w:marRight w:val="0"/>
                          <w:marTop w:val="0"/>
                          <w:marBottom w:val="0"/>
                          <w:divBdr>
                            <w:top w:val="none" w:sz="0" w:space="0" w:color="auto"/>
                            <w:left w:val="none" w:sz="0" w:space="0" w:color="auto"/>
                            <w:bottom w:val="none" w:sz="0" w:space="0" w:color="auto"/>
                            <w:right w:val="none" w:sz="0" w:space="0" w:color="auto"/>
                          </w:divBdr>
                        </w:div>
                      </w:divsChild>
                    </w:div>
                    <w:div w:id="1528442835">
                      <w:marLeft w:val="900"/>
                      <w:marRight w:val="0"/>
                      <w:marTop w:val="0"/>
                      <w:marBottom w:val="300"/>
                      <w:divBdr>
                        <w:top w:val="none" w:sz="0" w:space="0" w:color="auto"/>
                        <w:left w:val="none" w:sz="0" w:space="0" w:color="auto"/>
                        <w:bottom w:val="none" w:sz="0" w:space="0" w:color="auto"/>
                        <w:right w:val="none" w:sz="0" w:space="0" w:color="auto"/>
                      </w:divBdr>
                    </w:div>
                    <w:div w:id="834303245">
                      <w:marLeft w:val="1350"/>
                      <w:marRight w:val="0"/>
                      <w:marTop w:val="300"/>
                      <w:marBottom w:val="300"/>
                      <w:divBdr>
                        <w:top w:val="none" w:sz="0" w:space="0" w:color="auto"/>
                        <w:left w:val="none" w:sz="0" w:space="0" w:color="auto"/>
                        <w:bottom w:val="none" w:sz="0" w:space="0" w:color="auto"/>
                        <w:right w:val="none" w:sz="0" w:space="0" w:color="auto"/>
                      </w:divBdr>
                      <w:divsChild>
                        <w:div w:id="1063412324">
                          <w:marLeft w:val="0"/>
                          <w:marRight w:val="0"/>
                          <w:marTop w:val="0"/>
                          <w:marBottom w:val="0"/>
                          <w:divBdr>
                            <w:top w:val="none" w:sz="0" w:space="0" w:color="auto"/>
                            <w:left w:val="none" w:sz="0" w:space="0" w:color="auto"/>
                            <w:bottom w:val="none" w:sz="0" w:space="0" w:color="auto"/>
                            <w:right w:val="none" w:sz="0" w:space="0" w:color="auto"/>
                          </w:divBdr>
                        </w:div>
                      </w:divsChild>
                    </w:div>
                    <w:div w:id="782189975">
                      <w:marLeft w:val="900"/>
                      <w:marRight w:val="0"/>
                      <w:marTop w:val="0"/>
                      <w:marBottom w:val="300"/>
                      <w:divBdr>
                        <w:top w:val="none" w:sz="0" w:space="0" w:color="auto"/>
                        <w:left w:val="none" w:sz="0" w:space="0" w:color="auto"/>
                        <w:bottom w:val="none" w:sz="0" w:space="0" w:color="auto"/>
                        <w:right w:val="none" w:sz="0" w:space="0" w:color="auto"/>
                      </w:divBdr>
                    </w:div>
                    <w:div w:id="1809467886">
                      <w:marLeft w:val="1350"/>
                      <w:marRight w:val="0"/>
                      <w:marTop w:val="300"/>
                      <w:marBottom w:val="300"/>
                      <w:divBdr>
                        <w:top w:val="none" w:sz="0" w:space="0" w:color="auto"/>
                        <w:left w:val="none" w:sz="0" w:space="0" w:color="auto"/>
                        <w:bottom w:val="none" w:sz="0" w:space="0" w:color="auto"/>
                        <w:right w:val="none" w:sz="0" w:space="0" w:color="auto"/>
                      </w:divBdr>
                      <w:divsChild>
                        <w:div w:id="1112242477">
                          <w:marLeft w:val="0"/>
                          <w:marRight w:val="0"/>
                          <w:marTop w:val="0"/>
                          <w:marBottom w:val="0"/>
                          <w:divBdr>
                            <w:top w:val="none" w:sz="0" w:space="0" w:color="auto"/>
                            <w:left w:val="none" w:sz="0" w:space="0" w:color="auto"/>
                            <w:bottom w:val="none" w:sz="0" w:space="0" w:color="auto"/>
                            <w:right w:val="none" w:sz="0" w:space="0" w:color="auto"/>
                          </w:divBdr>
                        </w:div>
                      </w:divsChild>
                    </w:div>
                    <w:div w:id="1303343126">
                      <w:marLeft w:val="900"/>
                      <w:marRight w:val="0"/>
                      <w:marTop w:val="0"/>
                      <w:marBottom w:val="300"/>
                      <w:divBdr>
                        <w:top w:val="none" w:sz="0" w:space="0" w:color="auto"/>
                        <w:left w:val="none" w:sz="0" w:space="0" w:color="auto"/>
                        <w:bottom w:val="none" w:sz="0" w:space="0" w:color="auto"/>
                        <w:right w:val="none" w:sz="0" w:space="0" w:color="auto"/>
                      </w:divBdr>
                    </w:div>
                    <w:div w:id="2134514849">
                      <w:marLeft w:val="1350"/>
                      <w:marRight w:val="0"/>
                      <w:marTop w:val="300"/>
                      <w:marBottom w:val="300"/>
                      <w:divBdr>
                        <w:top w:val="none" w:sz="0" w:space="0" w:color="auto"/>
                        <w:left w:val="none" w:sz="0" w:space="0" w:color="auto"/>
                        <w:bottom w:val="none" w:sz="0" w:space="0" w:color="auto"/>
                        <w:right w:val="none" w:sz="0" w:space="0" w:color="auto"/>
                      </w:divBdr>
                      <w:divsChild>
                        <w:div w:id="582375233">
                          <w:marLeft w:val="0"/>
                          <w:marRight w:val="0"/>
                          <w:marTop w:val="0"/>
                          <w:marBottom w:val="0"/>
                          <w:divBdr>
                            <w:top w:val="none" w:sz="0" w:space="0" w:color="auto"/>
                            <w:left w:val="none" w:sz="0" w:space="0" w:color="auto"/>
                            <w:bottom w:val="none" w:sz="0" w:space="0" w:color="auto"/>
                            <w:right w:val="none" w:sz="0" w:space="0" w:color="auto"/>
                          </w:divBdr>
                        </w:div>
                      </w:divsChild>
                    </w:div>
                    <w:div w:id="1250770381">
                      <w:marLeft w:val="900"/>
                      <w:marRight w:val="0"/>
                      <w:marTop w:val="0"/>
                      <w:marBottom w:val="300"/>
                      <w:divBdr>
                        <w:top w:val="none" w:sz="0" w:space="0" w:color="auto"/>
                        <w:left w:val="none" w:sz="0" w:space="0" w:color="auto"/>
                        <w:bottom w:val="none" w:sz="0" w:space="0" w:color="auto"/>
                        <w:right w:val="none" w:sz="0" w:space="0" w:color="auto"/>
                      </w:divBdr>
                    </w:div>
                    <w:div w:id="1065488244">
                      <w:marLeft w:val="1350"/>
                      <w:marRight w:val="0"/>
                      <w:marTop w:val="300"/>
                      <w:marBottom w:val="300"/>
                      <w:divBdr>
                        <w:top w:val="none" w:sz="0" w:space="0" w:color="auto"/>
                        <w:left w:val="none" w:sz="0" w:space="0" w:color="auto"/>
                        <w:bottom w:val="none" w:sz="0" w:space="0" w:color="auto"/>
                        <w:right w:val="none" w:sz="0" w:space="0" w:color="auto"/>
                      </w:divBdr>
                      <w:divsChild>
                        <w:div w:id="2124886011">
                          <w:marLeft w:val="0"/>
                          <w:marRight w:val="0"/>
                          <w:marTop w:val="0"/>
                          <w:marBottom w:val="0"/>
                          <w:divBdr>
                            <w:top w:val="none" w:sz="0" w:space="0" w:color="auto"/>
                            <w:left w:val="none" w:sz="0" w:space="0" w:color="auto"/>
                            <w:bottom w:val="none" w:sz="0" w:space="0" w:color="auto"/>
                            <w:right w:val="none" w:sz="0" w:space="0" w:color="auto"/>
                          </w:divBdr>
                        </w:div>
                      </w:divsChild>
                    </w:div>
                    <w:div w:id="1755541749">
                      <w:marLeft w:val="900"/>
                      <w:marRight w:val="0"/>
                      <w:marTop w:val="0"/>
                      <w:marBottom w:val="300"/>
                      <w:divBdr>
                        <w:top w:val="none" w:sz="0" w:space="0" w:color="auto"/>
                        <w:left w:val="none" w:sz="0" w:space="0" w:color="auto"/>
                        <w:bottom w:val="none" w:sz="0" w:space="0" w:color="auto"/>
                        <w:right w:val="none" w:sz="0" w:space="0" w:color="auto"/>
                      </w:divBdr>
                    </w:div>
                    <w:div w:id="1095243565">
                      <w:marLeft w:val="1350"/>
                      <w:marRight w:val="0"/>
                      <w:marTop w:val="300"/>
                      <w:marBottom w:val="300"/>
                      <w:divBdr>
                        <w:top w:val="none" w:sz="0" w:space="0" w:color="auto"/>
                        <w:left w:val="none" w:sz="0" w:space="0" w:color="auto"/>
                        <w:bottom w:val="none" w:sz="0" w:space="0" w:color="auto"/>
                        <w:right w:val="none" w:sz="0" w:space="0" w:color="auto"/>
                      </w:divBdr>
                      <w:divsChild>
                        <w:div w:id="495846505">
                          <w:marLeft w:val="0"/>
                          <w:marRight w:val="0"/>
                          <w:marTop w:val="0"/>
                          <w:marBottom w:val="0"/>
                          <w:divBdr>
                            <w:top w:val="none" w:sz="0" w:space="0" w:color="auto"/>
                            <w:left w:val="none" w:sz="0" w:space="0" w:color="auto"/>
                            <w:bottom w:val="none" w:sz="0" w:space="0" w:color="auto"/>
                            <w:right w:val="none" w:sz="0" w:space="0" w:color="auto"/>
                          </w:divBdr>
                        </w:div>
                      </w:divsChild>
                    </w:div>
                    <w:div w:id="634913405">
                      <w:marLeft w:val="900"/>
                      <w:marRight w:val="0"/>
                      <w:marTop w:val="0"/>
                      <w:marBottom w:val="300"/>
                      <w:divBdr>
                        <w:top w:val="none" w:sz="0" w:space="0" w:color="auto"/>
                        <w:left w:val="none" w:sz="0" w:space="0" w:color="auto"/>
                        <w:bottom w:val="none" w:sz="0" w:space="0" w:color="auto"/>
                        <w:right w:val="none" w:sz="0" w:space="0" w:color="auto"/>
                      </w:divBdr>
                    </w:div>
                    <w:div w:id="881088444">
                      <w:marLeft w:val="1350"/>
                      <w:marRight w:val="0"/>
                      <w:marTop w:val="300"/>
                      <w:marBottom w:val="300"/>
                      <w:divBdr>
                        <w:top w:val="none" w:sz="0" w:space="0" w:color="auto"/>
                        <w:left w:val="none" w:sz="0" w:space="0" w:color="auto"/>
                        <w:bottom w:val="none" w:sz="0" w:space="0" w:color="auto"/>
                        <w:right w:val="none" w:sz="0" w:space="0" w:color="auto"/>
                      </w:divBdr>
                      <w:divsChild>
                        <w:div w:id="94715553">
                          <w:marLeft w:val="0"/>
                          <w:marRight w:val="0"/>
                          <w:marTop w:val="0"/>
                          <w:marBottom w:val="0"/>
                          <w:divBdr>
                            <w:top w:val="none" w:sz="0" w:space="0" w:color="auto"/>
                            <w:left w:val="none" w:sz="0" w:space="0" w:color="auto"/>
                            <w:bottom w:val="none" w:sz="0" w:space="0" w:color="auto"/>
                            <w:right w:val="none" w:sz="0" w:space="0" w:color="auto"/>
                          </w:divBdr>
                        </w:div>
                      </w:divsChild>
                    </w:div>
                    <w:div w:id="1906599495">
                      <w:marLeft w:val="900"/>
                      <w:marRight w:val="0"/>
                      <w:marTop w:val="0"/>
                      <w:marBottom w:val="300"/>
                      <w:divBdr>
                        <w:top w:val="none" w:sz="0" w:space="0" w:color="auto"/>
                        <w:left w:val="none" w:sz="0" w:space="0" w:color="auto"/>
                        <w:bottom w:val="none" w:sz="0" w:space="0" w:color="auto"/>
                        <w:right w:val="none" w:sz="0" w:space="0" w:color="auto"/>
                      </w:divBdr>
                    </w:div>
                    <w:div w:id="912853327">
                      <w:marLeft w:val="1350"/>
                      <w:marRight w:val="0"/>
                      <w:marTop w:val="300"/>
                      <w:marBottom w:val="300"/>
                      <w:divBdr>
                        <w:top w:val="none" w:sz="0" w:space="0" w:color="auto"/>
                        <w:left w:val="none" w:sz="0" w:space="0" w:color="auto"/>
                        <w:bottom w:val="none" w:sz="0" w:space="0" w:color="auto"/>
                        <w:right w:val="none" w:sz="0" w:space="0" w:color="auto"/>
                      </w:divBdr>
                      <w:divsChild>
                        <w:div w:id="1400132875">
                          <w:marLeft w:val="0"/>
                          <w:marRight w:val="0"/>
                          <w:marTop w:val="0"/>
                          <w:marBottom w:val="0"/>
                          <w:divBdr>
                            <w:top w:val="none" w:sz="0" w:space="0" w:color="auto"/>
                            <w:left w:val="none" w:sz="0" w:space="0" w:color="auto"/>
                            <w:bottom w:val="none" w:sz="0" w:space="0" w:color="auto"/>
                            <w:right w:val="none" w:sz="0" w:space="0" w:color="auto"/>
                          </w:divBdr>
                        </w:div>
                      </w:divsChild>
                    </w:div>
                    <w:div w:id="496650753">
                      <w:marLeft w:val="900"/>
                      <w:marRight w:val="0"/>
                      <w:marTop w:val="0"/>
                      <w:marBottom w:val="300"/>
                      <w:divBdr>
                        <w:top w:val="none" w:sz="0" w:space="0" w:color="auto"/>
                        <w:left w:val="none" w:sz="0" w:space="0" w:color="auto"/>
                        <w:bottom w:val="none" w:sz="0" w:space="0" w:color="auto"/>
                        <w:right w:val="none" w:sz="0" w:space="0" w:color="auto"/>
                      </w:divBdr>
                    </w:div>
                    <w:div w:id="1524780995">
                      <w:marLeft w:val="1350"/>
                      <w:marRight w:val="0"/>
                      <w:marTop w:val="300"/>
                      <w:marBottom w:val="300"/>
                      <w:divBdr>
                        <w:top w:val="none" w:sz="0" w:space="0" w:color="auto"/>
                        <w:left w:val="none" w:sz="0" w:space="0" w:color="auto"/>
                        <w:bottom w:val="none" w:sz="0" w:space="0" w:color="auto"/>
                        <w:right w:val="none" w:sz="0" w:space="0" w:color="auto"/>
                      </w:divBdr>
                      <w:divsChild>
                        <w:div w:id="440032588">
                          <w:marLeft w:val="0"/>
                          <w:marRight w:val="0"/>
                          <w:marTop w:val="0"/>
                          <w:marBottom w:val="0"/>
                          <w:divBdr>
                            <w:top w:val="none" w:sz="0" w:space="0" w:color="auto"/>
                            <w:left w:val="none" w:sz="0" w:space="0" w:color="auto"/>
                            <w:bottom w:val="none" w:sz="0" w:space="0" w:color="auto"/>
                            <w:right w:val="none" w:sz="0" w:space="0" w:color="auto"/>
                          </w:divBdr>
                        </w:div>
                      </w:divsChild>
                    </w:div>
                    <w:div w:id="14432411">
                      <w:marLeft w:val="900"/>
                      <w:marRight w:val="0"/>
                      <w:marTop w:val="0"/>
                      <w:marBottom w:val="300"/>
                      <w:divBdr>
                        <w:top w:val="none" w:sz="0" w:space="0" w:color="auto"/>
                        <w:left w:val="none" w:sz="0" w:space="0" w:color="auto"/>
                        <w:bottom w:val="none" w:sz="0" w:space="0" w:color="auto"/>
                        <w:right w:val="none" w:sz="0" w:space="0" w:color="auto"/>
                      </w:divBdr>
                    </w:div>
                    <w:div w:id="1202746472">
                      <w:marLeft w:val="1350"/>
                      <w:marRight w:val="0"/>
                      <w:marTop w:val="300"/>
                      <w:marBottom w:val="300"/>
                      <w:divBdr>
                        <w:top w:val="none" w:sz="0" w:space="0" w:color="auto"/>
                        <w:left w:val="none" w:sz="0" w:space="0" w:color="auto"/>
                        <w:bottom w:val="none" w:sz="0" w:space="0" w:color="auto"/>
                        <w:right w:val="none" w:sz="0" w:space="0" w:color="auto"/>
                      </w:divBdr>
                      <w:divsChild>
                        <w:div w:id="829521911">
                          <w:marLeft w:val="0"/>
                          <w:marRight w:val="0"/>
                          <w:marTop w:val="0"/>
                          <w:marBottom w:val="0"/>
                          <w:divBdr>
                            <w:top w:val="none" w:sz="0" w:space="0" w:color="auto"/>
                            <w:left w:val="none" w:sz="0" w:space="0" w:color="auto"/>
                            <w:bottom w:val="none" w:sz="0" w:space="0" w:color="auto"/>
                            <w:right w:val="none" w:sz="0" w:space="0" w:color="auto"/>
                          </w:divBdr>
                        </w:div>
                      </w:divsChild>
                    </w:div>
                    <w:div w:id="1387528992">
                      <w:marLeft w:val="900"/>
                      <w:marRight w:val="0"/>
                      <w:marTop w:val="0"/>
                      <w:marBottom w:val="300"/>
                      <w:divBdr>
                        <w:top w:val="none" w:sz="0" w:space="0" w:color="auto"/>
                        <w:left w:val="none" w:sz="0" w:space="0" w:color="auto"/>
                        <w:bottom w:val="none" w:sz="0" w:space="0" w:color="auto"/>
                        <w:right w:val="none" w:sz="0" w:space="0" w:color="auto"/>
                      </w:divBdr>
                    </w:div>
                    <w:div w:id="1945570045">
                      <w:marLeft w:val="1350"/>
                      <w:marRight w:val="0"/>
                      <w:marTop w:val="300"/>
                      <w:marBottom w:val="300"/>
                      <w:divBdr>
                        <w:top w:val="none" w:sz="0" w:space="0" w:color="auto"/>
                        <w:left w:val="none" w:sz="0" w:space="0" w:color="auto"/>
                        <w:bottom w:val="none" w:sz="0" w:space="0" w:color="auto"/>
                        <w:right w:val="none" w:sz="0" w:space="0" w:color="auto"/>
                      </w:divBdr>
                      <w:divsChild>
                        <w:div w:id="1789816673">
                          <w:marLeft w:val="0"/>
                          <w:marRight w:val="0"/>
                          <w:marTop w:val="0"/>
                          <w:marBottom w:val="0"/>
                          <w:divBdr>
                            <w:top w:val="none" w:sz="0" w:space="0" w:color="auto"/>
                            <w:left w:val="none" w:sz="0" w:space="0" w:color="auto"/>
                            <w:bottom w:val="none" w:sz="0" w:space="0" w:color="auto"/>
                            <w:right w:val="none" w:sz="0" w:space="0" w:color="auto"/>
                          </w:divBdr>
                        </w:div>
                      </w:divsChild>
                    </w:div>
                    <w:div w:id="500001953">
                      <w:marLeft w:val="900"/>
                      <w:marRight w:val="0"/>
                      <w:marTop w:val="0"/>
                      <w:marBottom w:val="300"/>
                      <w:divBdr>
                        <w:top w:val="none" w:sz="0" w:space="0" w:color="auto"/>
                        <w:left w:val="none" w:sz="0" w:space="0" w:color="auto"/>
                        <w:bottom w:val="none" w:sz="0" w:space="0" w:color="auto"/>
                        <w:right w:val="none" w:sz="0" w:space="0" w:color="auto"/>
                      </w:divBdr>
                    </w:div>
                    <w:div w:id="890923229">
                      <w:marLeft w:val="1350"/>
                      <w:marRight w:val="0"/>
                      <w:marTop w:val="300"/>
                      <w:marBottom w:val="300"/>
                      <w:divBdr>
                        <w:top w:val="none" w:sz="0" w:space="0" w:color="auto"/>
                        <w:left w:val="none" w:sz="0" w:space="0" w:color="auto"/>
                        <w:bottom w:val="none" w:sz="0" w:space="0" w:color="auto"/>
                        <w:right w:val="none" w:sz="0" w:space="0" w:color="auto"/>
                      </w:divBdr>
                      <w:divsChild>
                        <w:div w:id="81532103">
                          <w:marLeft w:val="0"/>
                          <w:marRight w:val="0"/>
                          <w:marTop w:val="0"/>
                          <w:marBottom w:val="0"/>
                          <w:divBdr>
                            <w:top w:val="none" w:sz="0" w:space="0" w:color="auto"/>
                            <w:left w:val="none" w:sz="0" w:space="0" w:color="auto"/>
                            <w:bottom w:val="none" w:sz="0" w:space="0" w:color="auto"/>
                            <w:right w:val="none" w:sz="0" w:space="0" w:color="auto"/>
                          </w:divBdr>
                        </w:div>
                      </w:divsChild>
                    </w:div>
                    <w:div w:id="221406550">
                      <w:marLeft w:val="900"/>
                      <w:marRight w:val="0"/>
                      <w:marTop w:val="0"/>
                      <w:marBottom w:val="300"/>
                      <w:divBdr>
                        <w:top w:val="none" w:sz="0" w:space="0" w:color="auto"/>
                        <w:left w:val="none" w:sz="0" w:space="0" w:color="auto"/>
                        <w:bottom w:val="none" w:sz="0" w:space="0" w:color="auto"/>
                        <w:right w:val="none" w:sz="0" w:space="0" w:color="auto"/>
                      </w:divBdr>
                    </w:div>
                    <w:div w:id="795223644">
                      <w:marLeft w:val="1350"/>
                      <w:marRight w:val="0"/>
                      <w:marTop w:val="300"/>
                      <w:marBottom w:val="300"/>
                      <w:divBdr>
                        <w:top w:val="none" w:sz="0" w:space="0" w:color="auto"/>
                        <w:left w:val="none" w:sz="0" w:space="0" w:color="auto"/>
                        <w:bottom w:val="none" w:sz="0" w:space="0" w:color="auto"/>
                        <w:right w:val="none" w:sz="0" w:space="0" w:color="auto"/>
                      </w:divBdr>
                      <w:divsChild>
                        <w:div w:id="958030476">
                          <w:marLeft w:val="0"/>
                          <w:marRight w:val="0"/>
                          <w:marTop w:val="0"/>
                          <w:marBottom w:val="0"/>
                          <w:divBdr>
                            <w:top w:val="none" w:sz="0" w:space="0" w:color="auto"/>
                            <w:left w:val="none" w:sz="0" w:space="0" w:color="auto"/>
                            <w:bottom w:val="none" w:sz="0" w:space="0" w:color="auto"/>
                            <w:right w:val="none" w:sz="0" w:space="0" w:color="auto"/>
                          </w:divBdr>
                        </w:div>
                      </w:divsChild>
                    </w:div>
                    <w:div w:id="664823291">
                      <w:marLeft w:val="900"/>
                      <w:marRight w:val="0"/>
                      <w:marTop w:val="0"/>
                      <w:marBottom w:val="300"/>
                      <w:divBdr>
                        <w:top w:val="none" w:sz="0" w:space="0" w:color="auto"/>
                        <w:left w:val="none" w:sz="0" w:space="0" w:color="auto"/>
                        <w:bottom w:val="none" w:sz="0" w:space="0" w:color="auto"/>
                        <w:right w:val="none" w:sz="0" w:space="0" w:color="auto"/>
                      </w:divBdr>
                    </w:div>
                    <w:div w:id="1603489175">
                      <w:marLeft w:val="1350"/>
                      <w:marRight w:val="0"/>
                      <w:marTop w:val="300"/>
                      <w:marBottom w:val="300"/>
                      <w:divBdr>
                        <w:top w:val="none" w:sz="0" w:space="0" w:color="auto"/>
                        <w:left w:val="none" w:sz="0" w:space="0" w:color="auto"/>
                        <w:bottom w:val="none" w:sz="0" w:space="0" w:color="auto"/>
                        <w:right w:val="none" w:sz="0" w:space="0" w:color="auto"/>
                      </w:divBdr>
                      <w:divsChild>
                        <w:div w:id="1685671957">
                          <w:marLeft w:val="0"/>
                          <w:marRight w:val="0"/>
                          <w:marTop w:val="0"/>
                          <w:marBottom w:val="0"/>
                          <w:divBdr>
                            <w:top w:val="none" w:sz="0" w:space="0" w:color="auto"/>
                            <w:left w:val="none" w:sz="0" w:space="0" w:color="auto"/>
                            <w:bottom w:val="none" w:sz="0" w:space="0" w:color="auto"/>
                            <w:right w:val="none" w:sz="0" w:space="0" w:color="auto"/>
                          </w:divBdr>
                        </w:div>
                      </w:divsChild>
                    </w:div>
                    <w:div w:id="863128982">
                      <w:marLeft w:val="900"/>
                      <w:marRight w:val="0"/>
                      <w:marTop w:val="0"/>
                      <w:marBottom w:val="300"/>
                      <w:divBdr>
                        <w:top w:val="none" w:sz="0" w:space="0" w:color="auto"/>
                        <w:left w:val="none" w:sz="0" w:space="0" w:color="auto"/>
                        <w:bottom w:val="none" w:sz="0" w:space="0" w:color="auto"/>
                        <w:right w:val="none" w:sz="0" w:space="0" w:color="auto"/>
                      </w:divBdr>
                    </w:div>
                    <w:div w:id="1794013751">
                      <w:marLeft w:val="1350"/>
                      <w:marRight w:val="0"/>
                      <w:marTop w:val="300"/>
                      <w:marBottom w:val="300"/>
                      <w:divBdr>
                        <w:top w:val="none" w:sz="0" w:space="0" w:color="auto"/>
                        <w:left w:val="none" w:sz="0" w:space="0" w:color="auto"/>
                        <w:bottom w:val="none" w:sz="0" w:space="0" w:color="auto"/>
                        <w:right w:val="none" w:sz="0" w:space="0" w:color="auto"/>
                      </w:divBdr>
                      <w:divsChild>
                        <w:div w:id="414404623">
                          <w:marLeft w:val="0"/>
                          <w:marRight w:val="0"/>
                          <w:marTop w:val="0"/>
                          <w:marBottom w:val="0"/>
                          <w:divBdr>
                            <w:top w:val="none" w:sz="0" w:space="0" w:color="auto"/>
                            <w:left w:val="none" w:sz="0" w:space="0" w:color="auto"/>
                            <w:bottom w:val="none" w:sz="0" w:space="0" w:color="auto"/>
                            <w:right w:val="none" w:sz="0" w:space="0" w:color="auto"/>
                          </w:divBdr>
                        </w:div>
                      </w:divsChild>
                    </w:div>
                    <w:div w:id="784466254">
                      <w:marLeft w:val="900"/>
                      <w:marRight w:val="0"/>
                      <w:marTop w:val="0"/>
                      <w:marBottom w:val="300"/>
                      <w:divBdr>
                        <w:top w:val="none" w:sz="0" w:space="0" w:color="auto"/>
                        <w:left w:val="none" w:sz="0" w:space="0" w:color="auto"/>
                        <w:bottom w:val="none" w:sz="0" w:space="0" w:color="auto"/>
                        <w:right w:val="none" w:sz="0" w:space="0" w:color="auto"/>
                      </w:divBdr>
                    </w:div>
                    <w:div w:id="362168141">
                      <w:marLeft w:val="1350"/>
                      <w:marRight w:val="0"/>
                      <w:marTop w:val="300"/>
                      <w:marBottom w:val="300"/>
                      <w:divBdr>
                        <w:top w:val="none" w:sz="0" w:space="0" w:color="auto"/>
                        <w:left w:val="none" w:sz="0" w:space="0" w:color="auto"/>
                        <w:bottom w:val="none" w:sz="0" w:space="0" w:color="auto"/>
                        <w:right w:val="none" w:sz="0" w:space="0" w:color="auto"/>
                      </w:divBdr>
                      <w:divsChild>
                        <w:div w:id="628560010">
                          <w:marLeft w:val="0"/>
                          <w:marRight w:val="0"/>
                          <w:marTop w:val="0"/>
                          <w:marBottom w:val="0"/>
                          <w:divBdr>
                            <w:top w:val="none" w:sz="0" w:space="0" w:color="auto"/>
                            <w:left w:val="none" w:sz="0" w:space="0" w:color="auto"/>
                            <w:bottom w:val="none" w:sz="0" w:space="0" w:color="auto"/>
                            <w:right w:val="none" w:sz="0" w:space="0" w:color="auto"/>
                          </w:divBdr>
                        </w:div>
                      </w:divsChild>
                    </w:div>
                    <w:div w:id="326369326">
                      <w:marLeft w:val="900"/>
                      <w:marRight w:val="0"/>
                      <w:marTop w:val="0"/>
                      <w:marBottom w:val="300"/>
                      <w:divBdr>
                        <w:top w:val="none" w:sz="0" w:space="0" w:color="auto"/>
                        <w:left w:val="none" w:sz="0" w:space="0" w:color="auto"/>
                        <w:bottom w:val="none" w:sz="0" w:space="0" w:color="auto"/>
                        <w:right w:val="none" w:sz="0" w:space="0" w:color="auto"/>
                      </w:divBdr>
                    </w:div>
                    <w:div w:id="1567909189">
                      <w:marLeft w:val="1350"/>
                      <w:marRight w:val="0"/>
                      <w:marTop w:val="300"/>
                      <w:marBottom w:val="300"/>
                      <w:divBdr>
                        <w:top w:val="none" w:sz="0" w:space="0" w:color="auto"/>
                        <w:left w:val="none" w:sz="0" w:space="0" w:color="auto"/>
                        <w:bottom w:val="none" w:sz="0" w:space="0" w:color="auto"/>
                        <w:right w:val="none" w:sz="0" w:space="0" w:color="auto"/>
                      </w:divBdr>
                      <w:divsChild>
                        <w:div w:id="2001227697">
                          <w:marLeft w:val="0"/>
                          <w:marRight w:val="0"/>
                          <w:marTop w:val="0"/>
                          <w:marBottom w:val="0"/>
                          <w:divBdr>
                            <w:top w:val="none" w:sz="0" w:space="0" w:color="auto"/>
                            <w:left w:val="none" w:sz="0" w:space="0" w:color="auto"/>
                            <w:bottom w:val="none" w:sz="0" w:space="0" w:color="auto"/>
                            <w:right w:val="none" w:sz="0" w:space="0" w:color="auto"/>
                          </w:divBdr>
                        </w:div>
                      </w:divsChild>
                    </w:div>
                    <w:div w:id="682821640">
                      <w:marLeft w:val="900"/>
                      <w:marRight w:val="0"/>
                      <w:marTop w:val="0"/>
                      <w:marBottom w:val="300"/>
                      <w:divBdr>
                        <w:top w:val="none" w:sz="0" w:space="0" w:color="auto"/>
                        <w:left w:val="none" w:sz="0" w:space="0" w:color="auto"/>
                        <w:bottom w:val="none" w:sz="0" w:space="0" w:color="auto"/>
                        <w:right w:val="none" w:sz="0" w:space="0" w:color="auto"/>
                      </w:divBdr>
                    </w:div>
                    <w:div w:id="84310464">
                      <w:marLeft w:val="1350"/>
                      <w:marRight w:val="0"/>
                      <w:marTop w:val="300"/>
                      <w:marBottom w:val="300"/>
                      <w:divBdr>
                        <w:top w:val="none" w:sz="0" w:space="0" w:color="auto"/>
                        <w:left w:val="none" w:sz="0" w:space="0" w:color="auto"/>
                        <w:bottom w:val="none" w:sz="0" w:space="0" w:color="auto"/>
                        <w:right w:val="none" w:sz="0" w:space="0" w:color="auto"/>
                      </w:divBdr>
                      <w:divsChild>
                        <w:div w:id="652872925">
                          <w:marLeft w:val="0"/>
                          <w:marRight w:val="0"/>
                          <w:marTop w:val="0"/>
                          <w:marBottom w:val="0"/>
                          <w:divBdr>
                            <w:top w:val="none" w:sz="0" w:space="0" w:color="auto"/>
                            <w:left w:val="none" w:sz="0" w:space="0" w:color="auto"/>
                            <w:bottom w:val="none" w:sz="0" w:space="0" w:color="auto"/>
                            <w:right w:val="none" w:sz="0" w:space="0" w:color="auto"/>
                          </w:divBdr>
                        </w:div>
                      </w:divsChild>
                    </w:div>
                    <w:div w:id="1659073337">
                      <w:marLeft w:val="900"/>
                      <w:marRight w:val="0"/>
                      <w:marTop w:val="0"/>
                      <w:marBottom w:val="300"/>
                      <w:divBdr>
                        <w:top w:val="none" w:sz="0" w:space="0" w:color="auto"/>
                        <w:left w:val="none" w:sz="0" w:space="0" w:color="auto"/>
                        <w:bottom w:val="none" w:sz="0" w:space="0" w:color="auto"/>
                        <w:right w:val="none" w:sz="0" w:space="0" w:color="auto"/>
                      </w:divBdr>
                    </w:div>
                    <w:div w:id="2136025058">
                      <w:marLeft w:val="1350"/>
                      <w:marRight w:val="0"/>
                      <w:marTop w:val="300"/>
                      <w:marBottom w:val="300"/>
                      <w:divBdr>
                        <w:top w:val="none" w:sz="0" w:space="0" w:color="auto"/>
                        <w:left w:val="none" w:sz="0" w:space="0" w:color="auto"/>
                        <w:bottom w:val="none" w:sz="0" w:space="0" w:color="auto"/>
                        <w:right w:val="none" w:sz="0" w:space="0" w:color="auto"/>
                      </w:divBdr>
                      <w:divsChild>
                        <w:div w:id="2102949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9567659">
      <w:bodyDiv w:val="1"/>
      <w:marLeft w:val="0"/>
      <w:marRight w:val="0"/>
      <w:marTop w:val="0"/>
      <w:marBottom w:val="0"/>
      <w:divBdr>
        <w:top w:val="none" w:sz="0" w:space="0" w:color="auto"/>
        <w:left w:val="none" w:sz="0" w:space="0" w:color="auto"/>
        <w:bottom w:val="none" w:sz="0" w:space="0" w:color="auto"/>
        <w:right w:val="none" w:sz="0" w:space="0" w:color="auto"/>
      </w:divBdr>
      <w:divsChild>
        <w:div w:id="774204613">
          <w:marLeft w:val="0"/>
          <w:marRight w:val="0"/>
          <w:marTop w:val="0"/>
          <w:marBottom w:val="0"/>
          <w:divBdr>
            <w:top w:val="none" w:sz="0" w:space="0" w:color="auto"/>
            <w:left w:val="none" w:sz="0" w:space="0" w:color="auto"/>
            <w:bottom w:val="none" w:sz="0" w:space="0" w:color="auto"/>
            <w:right w:val="none" w:sz="0" w:space="0" w:color="auto"/>
          </w:divBdr>
          <w:divsChild>
            <w:div w:id="574818743">
              <w:marLeft w:val="0"/>
              <w:marRight w:val="0"/>
              <w:marTop w:val="0"/>
              <w:marBottom w:val="0"/>
              <w:divBdr>
                <w:top w:val="none" w:sz="0" w:space="0" w:color="auto"/>
                <w:left w:val="none" w:sz="0" w:space="0" w:color="auto"/>
                <w:bottom w:val="none" w:sz="0" w:space="0" w:color="auto"/>
                <w:right w:val="none" w:sz="0" w:space="0" w:color="auto"/>
              </w:divBdr>
              <w:divsChild>
                <w:div w:id="1209992123">
                  <w:marLeft w:val="0"/>
                  <w:marRight w:val="0"/>
                  <w:marTop w:val="450"/>
                  <w:marBottom w:val="300"/>
                  <w:divBdr>
                    <w:top w:val="none" w:sz="0" w:space="0" w:color="auto"/>
                    <w:left w:val="none" w:sz="0" w:space="0" w:color="auto"/>
                    <w:bottom w:val="none" w:sz="0" w:space="0" w:color="auto"/>
                    <w:right w:val="none" w:sz="0" w:space="0" w:color="auto"/>
                  </w:divBdr>
                </w:div>
                <w:div w:id="726687556">
                  <w:marLeft w:val="0"/>
                  <w:marRight w:val="0"/>
                  <w:marTop w:val="0"/>
                  <w:marBottom w:val="450"/>
                  <w:divBdr>
                    <w:top w:val="none" w:sz="0" w:space="0" w:color="auto"/>
                    <w:left w:val="none" w:sz="0" w:space="0" w:color="auto"/>
                    <w:bottom w:val="none" w:sz="0" w:space="0" w:color="auto"/>
                    <w:right w:val="none" w:sz="0" w:space="0" w:color="auto"/>
                  </w:divBdr>
                </w:div>
                <w:div w:id="1762141392">
                  <w:marLeft w:val="525"/>
                  <w:marRight w:val="0"/>
                  <w:marTop w:val="300"/>
                  <w:marBottom w:val="300"/>
                  <w:divBdr>
                    <w:top w:val="none" w:sz="0" w:space="0" w:color="auto"/>
                    <w:left w:val="none" w:sz="0" w:space="0" w:color="auto"/>
                    <w:bottom w:val="none" w:sz="0" w:space="0" w:color="auto"/>
                    <w:right w:val="none" w:sz="0" w:space="0" w:color="auto"/>
                  </w:divBdr>
                </w:div>
                <w:div w:id="1584073392">
                  <w:marLeft w:val="525"/>
                  <w:marRight w:val="0"/>
                  <w:marTop w:val="300"/>
                  <w:marBottom w:val="300"/>
                  <w:divBdr>
                    <w:top w:val="none" w:sz="0" w:space="0" w:color="auto"/>
                    <w:left w:val="none" w:sz="0" w:space="0" w:color="auto"/>
                    <w:bottom w:val="none" w:sz="0" w:space="0" w:color="auto"/>
                    <w:right w:val="none" w:sz="0" w:space="0" w:color="auto"/>
                  </w:divBdr>
                </w:div>
                <w:div w:id="680475243">
                  <w:marLeft w:val="0"/>
                  <w:marRight w:val="0"/>
                  <w:marTop w:val="0"/>
                  <w:marBottom w:val="0"/>
                  <w:divBdr>
                    <w:top w:val="none" w:sz="0" w:space="0" w:color="auto"/>
                    <w:left w:val="none" w:sz="0" w:space="0" w:color="auto"/>
                    <w:bottom w:val="none" w:sz="0" w:space="0" w:color="auto"/>
                    <w:right w:val="none" w:sz="0" w:space="0" w:color="auto"/>
                  </w:divBdr>
                  <w:divsChild>
                    <w:div w:id="376664764">
                      <w:marLeft w:val="900"/>
                      <w:marRight w:val="0"/>
                      <w:marTop w:val="0"/>
                      <w:marBottom w:val="300"/>
                      <w:divBdr>
                        <w:top w:val="none" w:sz="0" w:space="0" w:color="auto"/>
                        <w:left w:val="none" w:sz="0" w:space="0" w:color="auto"/>
                        <w:bottom w:val="none" w:sz="0" w:space="0" w:color="auto"/>
                        <w:right w:val="none" w:sz="0" w:space="0" w:color="auto"/>
                      </w:divBdr>
                    </w:div>
                    <w:div w:id="156581753">
                      <w:marLeft w:val="1350"/>
                      <w:marRight w:val="0"/>
                      <w:marTop w:val="300"/>
                      <w:marBottom w:val="300"/>
                      <w:divBdr>
                        <w:top w:val="none" w:sz="0" w:space="0" w:color="auto"/>
                        <w:left w:val="none" w:sz="0" w:space="0" w:color="auto"/>
                        <w:bottom w:val="none" w:sz="0" w:space="0" w:color="auto"/>
                        <w:right w:val="none" w:sz="0" w:space="0" w:color="auto"/>
                      </w:divBdr>
                      <w:divsChild>
                        <w:div w:id="1643002294">
                          <w:marLeft w:val="0"/>
                          <w:marRight w:val="0"/>
                          <w:marTop w:val="0"/>
                          <w:marBottom w:val="0"/>
                          <w:divBdr>
                            <w:top w:val="none" w:sz="0" w:space="0" w:color="auto"/>
                            <w:left w:val="none" w:sz="0" w:space="0" w:color="auto"/>
                            <w:bottom w:val="none" w:sz="0" w:space="0" w:color="auto"/>
                            <w:right w:val="none" w:sz="0" w:space="0" w:color="auto"/>
                          </w:divBdr>
                        </w:div>
                      </w:divsChild>
                    </w:div>
                    <w:div w:id="571936614">
                      <w:marLeft w:val="900"/>
                      <w:marRight w:val="0"/>
                      <w:marTop w:val="0"/>
                      <w:marBottom w:val="300"/>
                      <w:divBdr>
                        <w:top w:val="none" w:sz="0" w:space="0" w:color="auto"/>
                        <w:left w:val="none" w:sz="0" w:space="0" w:color="auto"/>
                        <w:bottom w:val="none" w:sz="0" w:space="0" w:color="auto"/>
                        <w:right w:val="none" w:sz="0" w:space="0" w:color="auto"/>
                      </w:divBdr>
                    </w:div>
                    <w:div w:id="1770927253">
                      <w:marLeft w:val="1350"/>
                      <w:marRight w:val="0"/>
                      <w:marTop w:val="300"/>
                      <w:marBottom w:val="300"/>
                      <w:divBdr>
                        <w:top w:val="none" w:sz="0" w:space="0" w:color="auto"/>
                        <w:left w:val="none" w:sz="0" w:space="0" w:color="auto"/>
                        <w:bottom w:val="none" w:sz="0" w:space="0" w:color="auto"/>
                        <w:right w:val="none" w:sz="0" w:space="0" w:color="auto"/>
                      </w:divBdr>
                      <w:divsChild>
                        <w:div w:id="1433552930">
                          <w:marLeft w:val="0"/>
                          <w:marRight w:val="0"/>
                          <w:marTop w:val="0"/>
                          <w:marBottom w:val="0"/>
                          <w:divBdr>
                            <w:top w:val="none" w:sz="0" w:space="0" w:color="auto"/>
                            <w:left w:val="none" w:sz="0" w:space="0" w:color="auto"/>
                            <w:bottom w:val="none" w:sz="0" w:space="0" w:color="auto"/>
                            <w:right w:val="none" w:sz="0" w:space="0" w:color="auto"/>
                          </w:divBdr>
                        </w:div>
                      </w:divsChild>
                    </w:div>
                    <w:div w:id="1031758018">
                      <w:marLeft w:val="900"/>
                      <w:marRight w:val="0"/>
                      <w:marTop w:val="0"/>
                      <w:marBottom w:val="300"/>
                      <w:divBdr>
                        <w:top w:val="none" w:sz="0" w:space="0" w:color="auto"/>
                        <w:left w:val="none" w:sz="0" w:space="0" w:color="auto"/>
                        <w:bottom w:val="none" w:sz="0" w:space="0" w:color="auto"/>
                        <w:right w:val="none" w:sz="0" w:space="0" w:color="auto"/>
                      </w:divBdr>
                    </w:div>
                    <w:div w:id="379596608">
                      <w:marLeft w:val="1350"/>
                      <w:marRight w:val="0"/>
                      <w:marTop w:val="300"/>
                      <w:marBottom w:val="300"/>
                      <w:divBdr>
                        <w:top w:val="none" w:sz="0" w:space="0" w:color="auto"/>
                        <w:left w:val="none" w:sz="0" w:space="0" w:color="auto"/>
                        <w:bottom w:val="none" w:sz="0" w:space="0" w:color="auto"/>
                        <w:right w:val="none" w:sz="0" w:space="0" w:color="auto"/>
                      </w:divBdr>
                      <w:divsChild>
                        <w:div w:id="1652250304">
                          <w:marLeft w:val="0"/>
                          <w:marRight w:val="0"/>
                          <w:marTop w:val="0"/>
                          <w:marBottom w:val="0"/>
                          <w:divBdr>
                            <w:top w:val="none" w:sz="0" w:space="0" w:color="auto"/>
                            <w:left w:val="none" w:sz="0" w:space="0" w:color="auto"/>
                            <w:bottom w:val="none" w:sz="0" w:space="0" w:color="auto"/>
                            <w:right w:val="none" w:sz="0" w:space="0" w:color="auto"/>
                          </w:divBdr>
                        </w:div>
                      </w:divsChild>
                    </w:div>
                    <w:div w:id="990795455">
                      <w:marLeft w:val="900"/>
                      <w:marRight w:val="0"/>
                      <w:marTop w:val="0"/>
                      <w:marBottom w:val="300"/>
                      <w:divBdr>
                        <w:top w:val="none" w:sz="0" w:space="0" w:color="auto"/>
                        <w:left w:val="none" w:sz="0" w:space="0" w:color="auto"/>
                        <w:bottom w:val="none" w:sz="0" w:space="0" w:color="auto"/>
                        <w:right w:val="none" w:sz="0" w:space="0" w:color="auto"/>
                      </w:divBdr>
                    </w:div>
                    <w:div w:id="975254327">
                      <w:marLeft w:val="1350"/>
                      <w:marRight w:val="0"/>
                      <w:marTop w:val="300"/>
                      <w:marBottom w:val="300"/>
                      <w:divBdr>
                        <w:top w:val="none" w:sz="0" w:space="0" w:color="auto"/>
                        <w:left w:val="none" w:sz="0" w:space="0" w:color="auto"/>
                        <w:bottom w:val="none" w:sz="0" w:space="0" w:color="auto"/>
                        <w:right w:val="none" w:sz="0" w:space="0" w:color="auto"/>
                      </w:divBdr>
                      <w:divsChild>
                        <w:div w:id="1185365218">
                          <w:marLeft w:val="0"/>
                          <w:marRight w:val="0"/>
                          <w:marTop w:val="0"/>
                          <w:marBottom w:val="0"/>
                          <w:divBdr>
                            <w:top w:val="none" w:sz="0" w:space="0" w:color="auto"/>
                            <w:left w:val="none" w:sz="0" w:space="0" w:color="auto"/>
                            <w:bottom w:val="none" w:sz="0" w:space="0" w:color="auto"/>
                            <w:right w:val="none" w:sz="0" w:space="0" w:color="auto"/>
                          </w:divBdr>
                        </w:div>
                      </w:divsChild>
                    </w:div>
                    <w:div w:id="1587880620">
                      <w:marLeft w:val="900"/>
                      <w:marRight w:val="0"/>
                      <w:marTop w:val="0"/>
                      <w:marBottom w:val="300"/>
                      <w:divBdr>
                        <w:top w:val="none" w:sz="0" w:space="0" w:color="auto"/>
                        <w:left w:val="none" w:sz="0" w:space="0" w:color="auto"/>
                        <w:bottom w:val="none" w:sz="0" w:space="0" w:color="auto"/>
                        <w:right w:val="none" w:sz="0" w:space="0" w:color="auto"/>
                      </w:divBdr>
                    </w:div>
                    <w:div w:id="2051805367">
                      <w:marLeft w:val="1350"/>
                      <w:marRight w:val="0"/>
                      <w:marTop w:val="300"/>
                      <w:marBottom w:val="300"/>
                      <w:divBdr>
                        <w:top w:val="none" w:sz="0" w:space="0" w:color="auto"/>
                        <w:left w:val="none" w:sz="0" w:space="0" w:color="auto"/>
                        <w:bottom w:val="none" w:sz="0" w:space="0" w:color="auto"/>
                        <w:right w:val="none" w:sz="0" w:space="0" w:color="auto"/>
                      </w:divBdr>
                      <w:divsChild>
                        <w:div w:id="108664470">
                          <w:marLeft w:val="0"/>
                          <w:marRight w:val="0"/>
                          <w:marTop w:val="0"/>
                          <w:marBottom w:val="0"/>
                          <w:divBdr>
                            <w:top w:val="none" w:sz="0" w:space="0" w:color="auto"/>
                            <w:left w:val="none" w:sz="0" w:space="0" w:color="auto"/>
                            <w:bottom w:val="none" w:sz="0" w:space="0" w:color="auto"/>
                            <w:right w:val="none" w:sz="0" w:space="0" w:color="auto"/>
                          </w:divBdr>
                        </w:div>
                      </w:divsChild>
                    </w:div>
                    <w:div w:id="1525559209">
                      <w:marLeft w:val="900"/>
                      <w:marRight w:val="0"/>
                      <w:marTop w:val="0"/>
                      <w:marBottom w:val="300"/>
                      <w:divBdr>
                        <w:top w:val="none" w:sz="0" w:space="0" w:color="auto"/>
                        <w:left w:val="none" w:sz="0" w:space="0" w:color="auto"/>
                        <w:bottom w:val="none" w:sz="0" w:space="0" w:color="auto"/>
                        <w:right w:val="none" w:sz="0" w:space="0" w:color="auto"/>
                      </w:divBdr>
                    </w:div>
                    <w:div w:id="2131901467">
                      <w:marLeft w:val="1350"/>
                      <w:marRight w:val="0"/>
                      <w:marTop w:val="300"/>
                      <w:marBottom w:val="300"/>
                      <w:divBdr>
                        <w:top w:val="none" w:sz="0" w:space="0" w:color="auto"/>
                        <w:left w:val="none" w:sz="0" w:space="0" w:color="auto"/>
                        <w:bottom w:val="none" w:sz="0" w:space="0" w:color="auto"/>
                        <w:right w:val="none" w:sz="0" w:space="0" w:color="auto"/>
                      </w:divBdr>
                      <w:divsChild>
                        <w:div w:id="1640266193">
                          <w:marLeft w:val="0"/>
                          <w:marRight w:val="0"/>
                          <w:marTop w:val="0"/>
                          <w:marBottom w:val="0"/>
                          <w:divBdr>
                            <w:top w:val="none" w:sz="0" w:space="0" w:color="auto"/>
                            <w:left w:val="none" w:sz="0" w:space="0" w:color="auto"/>
                            <w:bottom w:val="none" w:sz="0" w:space="0" w:color="auto"/>
                            <w:right w:val="none" w:sz="0" w:space="0" w:color="auto"/>
                          </w:divBdr>
                        </w:div>
                      </w:divsChild>
                    </w:div>
                    <w:div w:id="1767728020">
                      <w:marLeft w:val="900"/>
                      <w:marRight w:val="0"/>
                      <w:marTop w:val="0"/>
                      <w:marBottom w:val="300"/>
                      <w:divBdr>
                        <w:top w:val="none" w:sz="0" w:space="0" w:color="auto"/>
                        <w:left w:val="none" w:sz="0" w:space="0" w:color="auto"/>
                        <w:bottom w:val="none" w:sz="0" w:space="0" w:color="auto"/>
                        <w:right w:val="none" w:sz="0" w:space="0" w:color="auto"/>
                      </w:divBdr>
                    </w:div>
                    <w:div w:id="1802067072">
                      <w:marLeft w:val="1350"/>
                      <w:marRight w:val="0"/>
                      <w:marTop w:val="300"/>
                      <w:marBottom w:val="300"/>
                      <w:divBdr>
                        <w:top w:val="none" w:sz="0" w:space="0" w:color="auto"/>
                        <w:left w:val="none" w:sz="0" w:space="0" w:color="auto"/>
                        <w:bottom w:val="none" w:sz="0" w:space="0" w:color="auto"/>
                        <w:right w:val="none" w:sz="0" w:space="0" w:color="auto"/>
                      </w:divBdr>
                      <w:divsChild>
                        <w:div w:id="567149351">
                          <w:marLeft w:val="0"/>
                          <w:marRight w:val="0"/>
                          <w:marTop w:val="0"/>
                          <w:marBottom w:val="0"/>
                          <w:divBdr>
                            <w:top w:val="none" w:sz="0" w:space="0" w:color="auto"/>
                            <w:left w:val="none" w:sz="0" w:space="0" w:color="auto"/>
                            <w:bottom w:val="none" w:sz="0" w:space="0" w:color="auto"/>
                            <w:right w:val="none" w:sz="0" w:space="0" w:color="auto"/>
                          </w:divBdr>
                        </w:div>
                      </w:divsChild>
                    </w:div>
                    <w:div w:id="1261718288">
                      <w:marLeft w:val="900"/>
                      <w:marRight w:val="0"/>
                      <w:marTop w:val="0"/>
                      <w:marBottom w:val="300"/>
                      <w:divBdr>
                        <w:top w:val="none" w:sz="0" w:space="0" w:color="auto"/>
                        <w:left w:val="none" w:sz="0" w:space="0" w:color="auto"/>
                        <w:bottom w:val="none" w:sz="0" w:space="0" w:color="auto"/>
                        <w:right w:val="none" w:sz="0" w:space="0" w:color="auto"/>
                      </w:divBdr>
                    </w:div>
                    <w:div w:id="132337088">
                      <w:marLeft w:val="1350"/>
                      <w:marRight w:val="0"/>
                      <w:marTop w:val="300"/>
                      <w:marBottom w:val="300"/>
                      <w:divBdr>
                        <w:top w:val="none" w:sz="0" w:space="0" w:color="auto"/>
                        <w:left w:val="none" w:sz="0" w:space="0" w:color="auto"/>
                        <w:bottom w:val="none" w:sz="0" w:space="0" w:color="auto"/>
                        <w:right w:val="none" w:sz="0" w:space="0" w:color="auto"/>
                      </w:divBdr>
                      <w:divsChild>
                        <w:div w:id="814220976">
                          <w:marLeft w:val="0"/>
                          <w:marRight w:val="0"/>
                          <w:marTop w:val="0"/>
                          <w:marBottom w:val="0"/>
                          <w:divBdr>
                            <w:top w:val="none" w:sz="0" w:space="0" w:color="auto"/>
                            <w:left w:val="none" w:sz="0" w:space="0" w:color="auto"/>
                            <w:bottom w:val="none" w:sz="0" w:space="0" w:color="auto"/>
                            <w:right w:val="none" w:sz="0" w:space="0" w:color="auto"/>
                          </w:divBdr>
                        </w:div>
                      </w:divsChild>
                    </w:div>
                    <w:div w:id="1578594180">
                      <w:marLeft w:val="900"/>
                      <w:marRight w:val="0"/>
                      <w:marTop w:val="0"/>
                      <w:marBottom w:val="300"/>
                      <w:divBdr>
                        <w:top w:val="none" w:sz="0" w:space="0" w:color="auto"/>
                        <w:left w:val="none" w:sz="0" w:space="0" w:color="auto"/>
                        <w:bottom w:val="none" w:sz="0" w:space="0" w:color="auto"/>
                        <w:right w:val="none" w:sz="0" w:space="0" w:color="auto"/>
                      </w:divBdr>
                    </w:div>
                    <w:div w:id="635646069">
                      <w:marLeft w:val="1350"/>
                      <w:marRight w:val="0"/>
                      <w:marTop w:val="300"/>
                      <w:marBottom w:val="300"/>
                      <w:divBdr>
                        <w:top w:val="none" w:sz="0" w:space="0" w:color="auto"/>
                        <w:left w:val="none" w:sz="0" w:space="0" w:color="auto"/>
                        <w:bottom w:val="none" w:sz="0" w:space="0" w:color="auto"/>
                        <w:right w:val="none" w:sz="0" w:space="0" w:color="auto"/>
                      </w:divBdr>
                      <w:divsChild>
                        <w:div w:id="2124616139">
                          <w:marLeft w:val="0"/>
                          <w:marRight w:val="0"/>
                          <w:marTop w:val="0"/>
                          <w:marBottom w:val="0"/>
                          <w:divBdr>
                            <w:top w:val="none" w:sz="0" w:space="0" w:color="auto"/>
                            <w:left w:val="none" w:sz="0" w:space="0" w:color="auto"/>
                            <w:bottom w:val="none" w:sz="0" w:space="0" w:color="auto"/>
                            <w:right w:val="none" w:sz="0" w:space="0" w:color="auto"/>
                          </w:divBdr>
                        </w:div>
                      </w:divsChild>
                    </w:div>
                    <w:div w:id="2118407216">
                      <w:marLeft w:val="900"/>
                      <w:marRight w:val="0"/>
                      <w:marTop w:val="0"/>
                      <w:marBottom w:val="300"/>
                      <w:divBdr>
                        <w:top w:val="none" w:sz="0" w:space="0" w:color="auto"/>
                        <w:left w:val="none" w:sz="0" w:space="0" w:color="auto"/>
                        <w:bottom w:val="none" w:sz="0" w:space="0" w:color="auto"/>
                        <w:right w:val="none" w:sz="0" w:space="0" w:color="auto"/>
                      </w:divBdr>
                    </w:div>
                    <w:div w:id="1527448281">
                      <w:marLeft w:val="1350"/>
                      <w:marRight w:val="0"/>
                      <w:marTop w:val="300"/>
                      <w:marBottom w:val="300"/>
                      <w:divBdr>
                        <w:top w:val="none" w:sz="0" w:space="0" w:color="auto"/>
                        <w:left w:val="none" w:sz="0" w:space="0" w:color="auto"/>
                        <w:bottom w:val="none" w:sz="0" w:space="0" w:color="auto"/>
                        <w:right w:val="none" w:sz="0" w:space="0" w:color="auto"/>
                      </w:divBdr>
                      <w:divsChild>
                        <w:div w:id="751895955">
                          <w:marLeft w:val="0"/>
                          <w:marRight w:val="0"/>
                          <w:marTop w:val="0"/>
                          <w:marBottom w:val="0"/>
                          <w:divBdr>
                            <w:top w:val="none" w:sz="0" w:space="0" w:color="auto"/>
                            <w:left w:val="none" w:sz="0" w:space="0" w:color="auto"/>
                            <w:bottom w:val="none" w:sz="0" w:space="0" w:color="auto"/>
                            <w:right w:val="none" w:sz="0" w:space="0" w:color="auto"/>
                          </w:divBdr>
                        </w:div>
                      </w:divsChild>
                    </w:div>
                    <w:div w:id="1393456891">
                      <w:marLeft w:val="900"/>
                      <w:marRight w:val="0"/>
                      <w:marTop w:val="0"/>
                      <w:marBottom w:val="300"/>
                      <w:divBdr>
                        <w:top w:val="none" w:sz="0" w:space="0" w:color="auto"/>
                        <w:left w:val="none" w:sz="0" w:space="0" w:color="auto"/>
                        <w:bottom w:val="none" w:sz="0" w:space="0" w:color="auto"/>
                        <w:right w:val="none" w:sz="0" w:space="0" w:color="auto"/>
                      </w:divBdr>
                    </w:div>
                    <w:div w:id="1611889662">
                      <w:marLeft w:val="1350"/>
                      <w:marRight w:val="0"/>
                      <w:marTop w:val="300"/>
                      <w:marBottom w:val="300"/>
                      <w:divBdr>
                        <w:top w:val="none" w:sz="0" w:space="0" w:color="auto"/>
                        <w:left w:val="none" w:sz="0" w:space="0" w:color="auto"/>
                        <w:bottom w:val="none" w:sz="0" w:space="0" w:color="auto"/>
                        <w:right w:val="none" w:sz="0" w:space="0" w:color="auto"/>
                      </w:divBdr>
                      <w:divsChild>
                        <w:div w:id="1535077256">
                          <w:marLeft w:val="0"/>
                          <w:marRight w:val="0"/>
                          <w:marTop w:val="0"/>
                          <w:marBottom w:val="0"/>
                          <w:divBdr>
                            <w:top w:val="none" w:sz="0" w:space="0" w:color="auto"/>
                            <w:left w:val="none" w:sz="0" w:space="0" w:color="auto"/>
                            <w:bottom w:val="none" w:sz="0" w:space="0" w:color="auto"/>
                            <w:right w:val="none" w:sz="0" w:space="0" w:color="auto"/>
                          </w:divBdr>
                        </w:div>
                      </w:divsChild>
                    </w:div>
                    <w:div w:id="1875727448">
                      <w:marLeft w:val="900"/>
                      <w:marRight w:val="0"/>
                      <w:marTop w:val="0"/>
                      <w:marBottom w:val="300"/>
                      <w:divBdr>
                        <w:top w:val="none" w:sz="0" w:space="0" w:color="auto"/>
                        <w:left w:val="none" w:sz="0" w:space="0" w:color="auto"/>
                        <w:bottom w:val="none" w:sz="0" w:space="0" w:color="auto"/>
                        <w:right w:val="none" w:sz="0" w:space="0" w:color="auto"/>
                      </w:divBdr>
                    </w:div>
                    <w:div w:id="1278292143">
                      <w:marLeft w:val="1350"/>
                      <w:marRight w:val="0"/>
                      <w:marTop w:val="300"/>
                      <w:marBottom w:val="300"/>
                      <w:divBdr>
                        <w:top w:val="none" w:sz="0" w:space="0" w:color="auto"/>
                        <w:left w:val="none" w:sz="0" w:space="0" w:color="auto"/>
                        <w:bottom w:val="none" w:sz="0" w:space="0" w:color="auto"/>
                        <w:right w:val="none" w:sz="0" w:space="0" w:color="auto"/>
                      </w:divBdr>
                      <w:divsChild>
                        <w:div w:id="1101143678">
                          <w:marLeft w:val="0"/>
                          <w:marRight w:val="0"/>
                          <w:marTop w:val="0"/>
                          <w:marBottom w:val="0"/>
                          <w:divBdr>
                            <w:top w:val="none" w:sz="0" w:space="0" w:color="auto"/>
                            <w:left w:val="none" w:sz="0" w:space="0" w:color="auto"/>
                            <w:bottom w:val="none" w:sz="0" w:space="0" w:color="auto"/>
                            <w:right w:val="none" w:sz="0" w:space="0" w:color="auto"/>
                          </w:divBdr>
                        </w:div>
                      </w:divsChild>
                    </w:div>
                    <w:div w:id="1156186571">
                      <w:marLeft w:val="900"/>
                      <w:marRight w:val="0"/>
                      <w:marTop w:val="0"/>
                      <w:marBottom w:val="300"/>
                      <w:divBdr>
                        <w:top w:val="none" w:sz="0" w:space="0" w:color="auto"/>
                        <w:left w:val="none" w:sz="0" w:space="0" w:color="auto"/>
                        <w:bottom w:val="none" w:sz="0" w:space="0" w:color="auto"/>
                        <w:right w:val="none" w:sz="0" w:space="0" w:color="auto"/>
                      </w:divBdr>
                    </w:div>
                    <w:div w:id="465700612">
                      <w:marLeft w:val="1350"/>
                      <w:marRight w:val="0"/>
                      <w:marTop w:val="300"/>
                      <w:marBottom w:val="300"/>
                      <w:divBdr>
                        <w:top w:val="none" w:sz="0" w:space="0" w:color="auto"/>
                        <w:left w:val="none" w:sz="0" w:space="0" w:color="auto"/>
                        <w:bottom w:val="none" w:sz="0" w:space="0" w:color="auto"/>
                        <w:right w:val="none" w:sz="0" w:space="0" w:color="auto"/>
                      </w:divBdr>
                      <w:divsChild>
                        <w:div w:id="2078548151">
                          <w:marLeft w:val="0"/>
                          <w:marRight w:val="0"/>
                          <w:marTop w:val="0"/>
                          <w:marBottom w:val="0"/>
                          <w:divBdr>
                            <w:top w:val="none" w:sz="0" w:space="0" w:color="auto"/>
                            <w:left w:val="none" w:sz="0" w:space="0" w:color="auto"/>
                            <w:bottom w:val="none" w:sz="0" w:space="0" w:color="auto"/>
                            <w:right w:val="none" w:sz="0" w:space="0" w:color="auto"/>
                          </w:divBdr>
                        </w:div>
                      </w:divsChild>
                    </w:div>
                    <w:div w:id="1091699295">
                      <w:marLeft w:val="900"/>
                      <w:marRight w:val="0"/>
                      <w:marTop w:val="0"/>
                      <w:marBottom w:val="300"/>
                      <w:divBdr>
                        <w:top w:val="none" w:sz="0" w:space="0" w:color="auto"/>
                        <w:left w:val="none" w:sz="0" w:space="0" w:color="auto"/>
                        <w:bottom w:val="none" w:sz="0" w:space="0" w:color="auto"/>
                        <w:right w:val="none" w:sz="0" w:space="0" w:color="auto"/>
                      </w:divBdr>
                    </w:div>
                    <w:div w:id="1034231004">
                      <w:marLeft w:val="1350"/>
                      <w:marRight w:val="0"/>
                      <w:marTop w:val="300"/>
                      <w:marBottom w:val="300"/>
                      <w:divBdr>
                        <w:top w:val="none" w:sz="0" w:space="0" w:color="auto"/>
                        <w:left w:val="none" w:sz="0" w:space="0" w:color="auto"/>
                        <w:bottom w:val="none" w:sz="0" w:space="0" w:color="auto"/>
                        <w:right w:val="none" w:sz="0" w:space="0" w:color="auto"/>
                      </w:divBdr>
                      <w:divsChild>
                        <w:div w:id="893736694">
                          <w:marLeft w:val="0"/>
                          <w:marRight w:val="0"/>
                          <w:marTop w:val="0"/>
                          <w:marBottom w:val="0"/>
                          <w:divBdr>
                            <w:top w:val="none" w:sz="0" w:space="0" w:color="auto"/>
                            <w:left w:val="none" w:sz="0" w:space="0" w:color="auto"/>
                            <w:bottom w:val="none" w:sz="0" w:space="0" w:color="auto"/>
                            <w:right w:val="none" w:sz="0" w:space="0" w:color="auto"/>
                          </w:divBdr>
                        </w:div>
                      </w:divsChild>
                    </w:div>
                    <w:div w:id="1061516085">
                      <w:marLeft w:val="900"/>
                      <w:marRight w:val="0"/>
                      <w:marTop w:val="0"/>
                      <w:marBottom w:val="300"/>
                      <w:divBdr>
                        <w:top w:val="none" w:sz="0" w:space="0" w:color="auto"/>
                        <w:left w:val="none" w:sz="0" w:space="0" w:color="auto"/>
                        <w:bottom w:val="none" w:sz="0" w:space="0" w:color="auto"/>
                        <w:right w:val="none" w:sz="0" w:space="0" w:color="auto"/>
                      </w:divBdr>
                    </w:div>
                    <w:div w:id="784618601">
                      <w:marLeft w:val="1350"/>
                      <w:marRight w:val="0"/>
                      <w:marTop w:val="300"/>
                      <w:marBottom w:val="300"/>
                      <w:divBdr>
                        <w:top w:val="none" w:sz="0" w:space="0" w:color="auto"/>
                        <w:left w:val="none" w:sz="0" w:space="0" w:color="auto"/>
                        <w:bottom w:val="none" w:sz="0" w:space="0" w:color="auto"/>
                        <w:right w:val="none" w:sz="0" w:space="0" w:color="auto"/>
                      </w:divBdr>
                      <w:divsChild>
                        <w:div w:id="1560746914">
                          <w:marLeft w:val="0"/>
                          <w:marRight w:val="0"/>
                          <w:marTop w:val="0"/>
                          <w:marBottom w:val="0"/>
                          <w:divBdr>
                            <w:top w:val="none" w:sz="0" w:space="0" w:color="auto"/>
                            <w:left w:val="none" w:sz="0" w:space="0" w:color="auto"/>
                            <w:bottom w:val="none" w:sz="0" w:space="0" w:color="auto"/>
                            <w:right w:val="none" w:sz="0" w:space="0" w:color="auto"/>
                          </w:divBdr>
                        </w:div>
                      </w:divsChild>
                    </w:div>
                    <w:div w:id="1517496528">
                      <w:marLeft w:val="900"/>
                      <w:marRight w:val="0"/>
                      <w:marTop w:val="0"/>
                      <w:marBottom w:val="300"/>
                      <w:divBdr>
                        <w:top w:val="none" w:sz="0" w:space="0" w:color="auto"/>
                        <w:left w:val="none" w:sz="0" w:space="0" w:color="auto"/>
                        <w:bottom w:val="none" w:sz="0" w:space="0" w:color="auto"/>
                        <w:right w:val="none" w:sz="0" w:space="0" w:color="auto"/>
                      </w:divBdr>
                    </w:div>
                    <w:div w:id="563639627">
                      <w:marLeft w:val="1350"/>
                      <w:marRight w:val="0"/>
                      <w:marTop w:val="300"/>
                      <w:marBottom w:val="300"/>
                      <w:divBdr>
                        <w:top w:val="none" w:sz="0" w:space="0" w:color="auto"/>
                        <w:left w:val="none" w:sz="0" w:space="0" w:color="auto"/>
                        <w:bottom w:val="none" w:sz="0" w:space="0" w:color="auto"/>
                        <w:right w:val="none" w:sz="0" w:space="0" w:color="auto"/>
                      </w:divBdr>
                      <w:divsChild>
                        <w:div w:id="1998072299">
                          <w:marLeft w:val="0"/>
                          <w:marRight w:val="0"/>
                          <w:marTop w:val="0"/>
                          <w:marBottom w:val="0"/>
                          <w:divBdr>
                            <w:top w:val="none" w:sz="0" w:space="0" w:color="auto"/>
                            <w:left w:val="none" w:sz="0" w:space="0" w:color="auto"/>
                            <w:bottom w:val="none" w:sz="0" w:space="0" w:color="auto"/>
                            <w:right w:val="none" w:sz="0" w:space="0" w:color="auto"/>
                          </w:divBdr>
                        </w:div>
                      </w:divsChild>
                    </w:div>
                    <w:div w:id="1487673108">
                      <w:marLeft w:val="900"/>
                      <w:marRight w:val="0"/>
                      <w:marTop w:val="0"/>
                      <w:marBottom w:val="300"/>
                      <w:divBdr>
                        <w:top w:val="none" w:sz="0" w:space="0" w:color="auto"/>
                        <w:left w:val="none" w:sz="0" w:space="0" w:color="auto"/>
                        <w:bottom w:val="none" w:sz="0" w:space="0" w:color="auto"/>
                        <w:right w:val="none" w:sz="0" w:space="0" w:color="auto"/>
                      </w:divBdr>
                    </w:div>
                    <w:div w:id="1353844375">
                      <w:marLeft w:val="1350"/>
                      <w:marRight w:val="0"/>
                      <w:marTop w:val="300"/>
                      <w:marBottom w:val="300"/>
                      <w:divBdr>
                        <w:top w:val="none" w:sz="0" w:space="0" w:color="auto"/>
                        <w:left w:val="none" w:sz="0" w:space="0" w:color="auto"/>
                        <w:bottom w:val="none" w:sz="0" w:space="0" w:color="auto"/>
                        <w:right w:val="none" w:sz="0" w:space="0" w:color="auto"/>
                      </w:divBdr>
                      <w:divsChild>
                        <w:div w:id="2139642551">
                          <w:marLeft w:val="0"/>
                          <w:marRight w:val="0"/>
                          <w:marTop w:val="0"/>
                          <w:marBottom w:val="0"/>
                          <w:divBdr>
                            <w:top w:val="none" w:sz="0" w:space="0" w:color="auto"/>
                            <w:left w:val="none" w:sz="0" w:space="0" w:color="auto"/>
                            <w:bottom w:val="none" w:sz="0" w:space="0" w:color="auto"/>
                            <w:right w:val="none" w:sz="0" w:space="0" w:color="auto"/>
                          </w:divBdr>
                        </w:div>
                      </w:divsChild>
                    </w:div>
                    <w:div w:id="1681347920">
                      <w:marLeft w:val="900"/>
                      <w:marRight w:val="0"/>
                      <w:marTop w:val="0"/>
                      <w:marBottom w:val="300"/>
                      <w:divBdr>
                        <w:top w:val="none" w:sz="0" w:space="0" w:color="auto"/>
                        <w:left w:val="none" w:sz="0" w:space="0" w:color="auto"/>
                        <w:bottom w:val="none" w:sz="0" w:space="0" w:color="auto"/>
                        <w:right w:val="none" w:sz="0" w:space="0" w:color="auto"/>
                      </w:divBdr>
                    </w:div>
                    <w:div w:id="584875346">
                      <w:marLeft w:val="1350"/>
                      <w:marRight w:val="0"/>
                      <w:marTop w:val="300"/>
                      <w:marBottom w:val="300"/>
                      <w:divBdr>
                        <w:top w:val="none" w:sz="0" w:space="0" w:color="auto"/>
                        <w:left w:val="none" w:sz="0" w:space="0" w:color="auto"/>
                        <w:bottom w:val="none" w:sz="0" w:space="0" w:color="auto"/>
                        <w:right w:val="none" w:sz="0" w:space="0" w:color="auto"/>
                      </w:divBdr>
                      <w:divsChild>
                        <w:div w:id="719482455">
                          <w:marLeft w:val="0"/>
                          <w:marRight w:val="0"/>
                          <w:marTop w:val="0"/>
                          <w:marBottom w:val="0"/>
                          <w:divBdr>
                            <w:top w:val="none" w:sz="0" w:space="0" w:color="auto"/>
                            <w:left w:val="none" w:sz="0" w:space="0" w:color="auto"/>
                            <w:bottom w:val="none" w:sz="0" w:space="0" w:color="auto"/>
                            <w:right w:val="none" w:sz="0" w:space="0" w:color="auto"/>
                          </w:divBdr>
                        </w:div>
                      </w:divsChild>
                    </w:div>
                    <w:div w:id="1329988947">
                      <w:marLeft w:val="900"/>
                      <w:marRight w:val="0"/>
                      <w:marTop w:val="0"/>
                      <w:marBottom w:val="300"/>
                      <w:divBdr>
                        <w:top w:val="none" w:sz="0" w:space="0" w:color="auto"/>
                        <w:left w:val="none" w:sz="0" w:space="0" w:color="auto"/>
                        <w:bottom w:val="none" w:sz="0" w:space="0" w:color="auto"/>
                        <w:right w:val="none" w:sz="0" w:space="0" w:color="auto"/>
                      </w:divBdr>
                    </w:div>
                    <w:div w:id="1633829440">
                      <w:marLeft w:val="1350"/>
                      <w:marRight w:val="0"/>
                      <w:marTop w:val="300"/>
                      <w:marBottom w:val="300"/>
                      <w:divBdr>
                        <w:top w:val="none" w:sz="0" w:space="0" w:color="auto"/>
                        <w:left w:val="none" w:sz="0" w:space="0" w:color="auto"/>
                        <w:bottom w:val="none" w:sz="0" w:space="0" w:color="auto"/>
                        <w:right w:val="none" w:sz="0" w:space="0" w:color="auto"/>
                      </w:divBdr>
                      <w:divsChild>
                        <w:div w:id="35935407">
                          <w:marLeft w:val="0"/>
                          <w:marRight w:val="0"/>
                          <w:marTop w:val="0"/>
                          <w:marBottom w:val="0"/>
                          <w:divBdr>
                            <w:top w:val="none" w:sz="0" w:space="0" w:color="auto"/>
                            <w:left w:val="none" w:sz="0" w:space="0" w:color="auto"/>
                            <w:bottom w:val="none" w:sz="0" w:space="0" w:color="auto"/>
                            <w:right w:val="none" w:sz="0" w:space="0" w:color="auto"/>
                          </w:divBdr>
                        </w:div>
                      </w:divsChild>
                    </w:div>
                    <w:div w:id="830023116">
                      <w:marLeft w:val="900"/>
                      <w:marRight w:val="0"/>
                      <w:marTop w:val="0"/>
                      <w:marBottom w:val="300"/>
                      <w:divBdr>
                        <w:top w:val="none" w:sz="0" w:space="0" w:color="auto"/>
                        <w:left w:val="none" w:sz="0" w:space="0" w:color="auto"/>
                        <w:bottom w:val="none" w:sz="0" w:space="0" w:color="auto"/>
                        <w:right w:val="none" w:sz="0" w:space="0" w:color="auto"/>
                      </w:divBdr>
                    </w:div>
                    <w:div w:id="590968975">
                      <w:marLeft w:val="1350"/>
                      <w:marRight w:val="0"/>
                      <w:marTop w:val="300"/>
                      <w:marBottom w:val="300"/>
                      <w:divBdr>
                        <w:top w:val="none" w:sz="0" w:space="0" w:color="auto"/>
                        <w:left w:val="none" w:sz="0" w:space="0" w:color="auto"/>
                        <w:bottom w:val="none" w:sz="0" w:space="0" w:color="auto"/>
                        <w:right w:val="none" w:sz="0" w:space="0" w:color="auto"/>
                      </w:divBdr>
                      <w:divsChild>
                        <w:div w:id="1071390616">
                          <w:marLeft w:val="0"/>
                          <w:marRight w:val="0"/>
                          <w:marTop w:val="0"/>
                          <w:marBottom w:val="0"/>
                          <w:divBdr>
                            <w:top w:val="none" w:sz="0" w:space="0" w:color="auto"/>
                            <w:left w:val="none" w:sz="0" w:space="0" w:color="auto"/>
                            <w:bottom w:val="none" w:sz="0" w:space="0" w:color="auto"/>
                            <w:right w:val="none" w:sz="0" w:space="0" w:color="auto"/>
                          </w:divBdr>
                        </w:div>
                      </w:divsChild>
                    </w:div>
                    <w:div w:id="1138306064">
                      <w:marLeft w:val="900"/>
                      <w:marRight w:val="0"/>
                      <w:marTop w:val="0"/>
                      <w:marBottom w:val="300"/>
                      <w:divBdr>
                        <w:top w:val="none" w:sz="0" w:space="0" w:color="auto"/>
                        <w:left w:val="none" w:sz="0" w:space="0" w:color="auto"/>
                        <w:bottom w:val="none" w:sz="0" w:space="0" w:color="auto"/>
                        <w:right w:val="none" w:sz="0" w:space="0" w:color="auto"/>
                      </w:divBdr>
                    </w:div>
                    <w:div w:id="883298701">
                      <w:marLeft w:val="1350"/>
                      <w:marRight w:val="0"/>
                      <w:marTop w:val="300"/>
                      <w:marBottom w:val="300"/>
                      <w:divBdr>
                        <w:top w:val="none" w:sz="0" w:space="0" w:color="auto"/>
                        <w:left w:val="none" w:sz="0" w:space="0" w:color="auto"/>
                        <w:bottom w:val="none" w:sz="0" w:space="0" w:color="auto"/>
                        <w:right w:val="none" w:sz="0" w:space="0" w:color="auto"/>
                      </w:divBdr>
                      <w:divsChild>
                        <w:div w:id="472794278">
                          <w:marLeft w:val="0"/>
                          <w:marRight w:val="0"/>
                          <w:marTop w:val="0"/>
                          <w:marBottom w:val="0"/>
                          <w:divBdr>
                            <w:top w:val="none" w:sz="0" w:space="0" w:color="auto"/>
                            <w:left w:val="none" w:sz="0" w:space="0" w:color="auto"/>
                            <w:bottom w:val="none" w:sz="0" w:space="0" w:color="auto"/>
                            <w:right w:val="none" w:sz="0" w:space="0" w:color="auto"/>
                          </w:divBdr>
                        </w:div>
                      </w:divsChild>
                    </w:div>
                    <w:div w:id="1448162092">
                      <w:marLeft w:val="900"/>
                      <w:marRight w:val="0"/>
                      <w:marTop w:val="0"/>
                      <w:marBottom w:val="300"/>
                      <w:divBdr>
                        <w:top w:val="none" w:sz="0" w:space="0" w:color="auto"/>
                        <w:left w:val="none" w:sz="0" w:space="0" w:color="auto"/>
                        <w:bottom w:val="none" w:sz="0" w:space="0" w:color="auto"/>
                        <w:right w:val="none" w:sz="0" w:space="0" w:color="auto"/>
                      </w:divBdr>
                    </w:div>
                    <w:div w:id="465126123">
                      <w:marLeft w:val="1350"/>
                      <w:marRight w:val="0"/>
                      <w:marTop w:val="300"/>
                      <w:marBottom w:val="300"/>
                      <w:divBdr>
                        <w:top w:val="none" w:sz="0" w:space="0" w:color="auto"/>
                        <w:left w:val="none" w:sz="0" w:space="0" w:color="auto"/>
                        <w:bottom w:val="none" w:sz="0" w:space="0" w:color="auto"/>
                        <w:right w:val="none" w:sz="0" w:space="0" w:color="auto"/>
                      </w:divBdr>
                      <w:divsChild>
                        <w:div w:id="1592858860">
                          <w:marLeft w:val="0"/>
                          <w:marRight w:val="0"/>
                          <w:marTop w:val="0"/>
                          <w:marBottom w:val="0"/>
                          <w:divBdr>
                            <w:top w:val="none" w:sz="0" w:space="0" w:color="auto"/>
                            <w:left w:val="none" w:sz="0" w:space="0" w:color="auto"/>
                            <w:bottom w:val="none" w:sz="0" w:space="0" w:color="auto"/>
                            <w:right w:val="none" w:sz="0" w:space="0" w:color="auto"/>
                          </w:divBdr>
                        </w:div>
                      </w:divsChild>
                    </w:div>
                    <w:div w:id="1446343862">
                      <w:marLeft w:val="900"/>
                      <w:marRight w:val="0"/>
                      <w:marTop w:val="0"/>
                      <w:marBottom w:val="300"/>
                      <w:divBdr>
                        <w:top w:val="none" w:sz="0" w:space="0" w:color="auto"/>
                        <w:left w:val="none" w:sz="0" w:space="0" w:color="auto"/>
                        <w:bottom w:val="none" w:sz="0" w:space="0" w:color="auto"/>
                        <w:right w:val="none" w:sz="0" w:space="0" w:color="auto"/>
                      </w:divBdr>
                    </w:div>
                    <w:div w:id="90321397">
                      <w:marLeft w:val="1350"/>
                      <w:marRight w:val="0"/>
                      <w:marTop w:val="300"/>
                      <w:marBottom w:val="300"/>
                      <w:divBdr>
                        <w:top w:val="none" w:sz="0" w:space="0" w:color="auto"/>
                        <w:left w:val="none" w:sz="0" w:space="0" w:color="auto"/>
                        <w:bottom w:val="none" w:sz="0" w:space="0" w:color="auto"/>
                        <w:right w:val="none" w:sz="0" w:space="0" w:color="auto"/>
                      </w:divBdr>
                      <w:divsChild>
                        <w:div w:id="2051489476">
                          <w:marLeft w:val="0"/>
                          <w:marRight w:val="0"/>
                          <w:marTop w:val="0"/>
                          <w:marBottom w:val="0"/>
                          <w:divBdr>
                            <w:top w:val="none" w:sz="0" w:space="0" w:color="auto"/>
                            <w:left w:val="none" w:sz="0" w:space="0" w:color="auto"/>
                            <w:bottom w:val="none" w:sz="0" w:space="0" w:color="auto"/>
                            <w:right w:val="none" w:sz="0" w:space="0" w:color="auto"/>
                          </w:divBdr>
                        </w:div>
                      </w:divsChild>
                    </w:div>
                    <w:div w:id="442188775">
                      <w:marLeft w:val="900"/>
                      <w:marRight w:val="0"/>
                      <w:marTop w:val="0"/>
                      <w:marBottom w:val="300"/>
                      <w:divBdr>
                        <w:top w:val="none" w:sz="0" w:space="0" w:color="auto"/>
                        <w:left w:val="none" w:sz="0" w:space="0" w:color="auto"/>
                        <w:bottom w:val="none" w:sz="0" w:space="0" w:color="auto"/>
                        <w:right w:val="none" w:sz="0" w:space="0" w:color="auto"/>
                      </w:divBdr>
                    </w:div>
                    <w:div w:id="39791747">
                      <w:marLeft w:val="1350"/>
                      <w:marRight w:val="0"/>
                      <w:marTop w:val="300"/>
                      <w:marBottom w:val="300"/>
                      <w:divBdr>
                        <w:top w:val="none" w:sz="0" w:space="0" w:color="auto"/>
                        <w:left w:val="none" w:sz="0" w:space="0" w:color="auto"/>
                        <w:bottom w:val="none" w:sz="0" w:space="0" w:color="auto"/>
                        <w:right w:val="none" w:sz="0" w:space="0" w:color="auto"/>
                      </w:divBdr>
                      <w:divsChild>
                        <w:div w:id="701249680">
                          <w:marLeft w:val="0"/>
                          <w:marRight w:val="0"/>
                          <w:marTop w:val="0"/>
                          <w:marBottom w:val="0"/>
                          <w:divBdr>
                            <w:top w:val="none" w:sz="0" w:space="0" w:color="auto"/>
                            <w:left w:val="none" w:sz="0" w:space="0" w:color="auto"/>
                            <w:bottom w:val="none" w:sz="0" w:space="0" w:color="auto"/>
                            <w:right w:val="none" w:sz="0" w:space="0" w:color="auto"/>
                          </w:divBdr>
                        </w:div>
                      </w:divsChild>
                    </w:div>
                    <w:div w:id="610745215">
                      <w:marLeft w:val="900"/>
                      <w:marRight w:val="0"/>
                      <w:marTop w:val="0"/>
                      <w:marBottom w:val="300"/>
                      <w:divBdr>
                        <w:top w:val="none" w:sz="0" w:space="0" w:color="auto"/>
                        <w:left w:val="none" w:sz="0" w:space="0" w:color="auto"/>
                        <w:bottom w:val="none" w:sz="0" w:space="0" w:color="auto"/>
                        <w:right w:val="none" w:sz="0" w:space="0" w:color="auto"/>
                      </w:divBdr>
                    </w:div>
                    <w:div w:id="1730491444">
                      <w:marLeft w:val="1350"/>
                      <w:marRight w:val="0"/>
                      <w:marTop w:val="300"/>
                      <w:marBottom w:val="300"/>
                      <w:divBdr>
                        <w:top w:val="none" w:sz="0" w:space="0" w:color="auto"/>
                        <w:left w:val="none" w:sz="0" w:space="0" w:color="auto"/>
                        <w:bottom w:val="none" w:sz="0" w:space="0" w:color="auto"/>
                        <w:right w:val="none" w:sz="0" w:space="0" w:color="auto"/>
                      </w:divBdr>
                      <w:divsChild>
                        <w:div w:id="55593818">
                          <w:marLeft w:val="0"/>
                          <w:marRight w:val="0"/>
                          <w:marTop w:val="0"/>
                          <w:marBottom w:val="0"/>
                          <w:divBdr>
                            <w:top w:val="none" w:sz="0" w:space="0" w:color="auto"/>
                            <w:left w:val="none" w:sz="0" w:space="0" w:color="auto"/>
                            <w:bottom w:val="none" w:sz="0" w:space="0" w:color="auto"/>
                            <w:right w:val="none" w:sz="0" w:space="0" w:color="auto"/>
                          </w:divBdr>
                        </w:div>
                      </w:divsChild>
                    </w:div>
                    <w:div w:id="1425615579">
                      <w:marLeft w:val="900"/>
                      <w:marRight w:val="0"/>
                      <w:marTop w:val="0"/>
                      <w:marBottom w:val="300"/>
                      <w:divBdr>
                        <w:top w:val="none" w:sz="0" w:space="0" w:color="auto"/>
                        <w:left w:val="none" w:sz="0" w:space="0" w:color="auto"/>
                        <w:bottom w:val="none" w:sz="0" w:space="0" w:color="auto"/>
                        <w:right w:val="none" w:sz="0" w:space="0" w:color="auto"/>
                      </w:divBdr>
                    </w:div>
                    <w:div w:id="455954094">
                      <w:marLeft w:val="1350"/>
                      <w:marRight w:val="0"/>
                      <w:marTop w:val="300"/>
                      <w:marBottom w:val="300"/>
                      <w:divBdr>
                        <w:top w:val="none" w:sz="0" w:space="0" w:color="auto"/>
                        <w:left w:val="none" w:sz="0" w:space="0" w:color="auto"/>
                        <w:bottom w:val="none" w:sz="0" w:space="0" w:color="auto"/>
                        <w:right w:val="none" w:sz="0" w:space="0" w:color="auto"/>
                      </w:divBdr>
                      <w:divsChild>
                        <w:div w:id="1593200269">
                          <w:marLeft w:val="0"/>
                          <w:marRight w:val="0"/>
                          <w:marTop w:val="0"/>
                          <w:marBottom w:val="0"/>
                          <w:divBdr>
                            <w:top w:val="none" w:sz="0" w:space="0" w:color="auto"/>
                            <w:left w:val="none" w:sz="0" w:space="0" w:color="auto"/>
                            <w:bottom w:val="none" w:sz="0" w:space="0" w:color="auto"/>
                            <w:right w:val="none" w:sz="0" w:space="0" w:color="auto"/>
                          </w:divBdr>
                        </w:div>
                      </w:divsChild>
                    </w:div>
                    <w:div w:id="375392051">
                      <w:marLeft w:val="900"/>
                      <w:marRight w:val="0"/>
                      <w:marTop w:val="0"/>
                      <w:marBottom w:val="300"/>
                      <w:divBdr>
                        <w:top w:val="none" w:sz="0" w:space="0" w:color="auto"/>
                        <w:left w:val="none" w:sz="0" w:space="0" w:color="auto"/>
                        <w:bottom w:val="none" w:sz="0" w:space="0" w:color="auto"/>
                        <w:right w:val="none" w:sz="0" w:space="0" w:color="auto"/>
                      </w:divBdr>
                    </w:div>
                    <w:div w:id="1056703649">
                      <w:marLeft w:val="1350"/>
                      <w:marRight w:val="0"/>
                      <w:marTop w:val="300"/>
                      <w:marBottom w:val="300"/>
                      <w:divBdr>
                        <w:top w:val="none" w:sz="0" w:space="0" w:color="auto"/>
                        <w:left w:val="none" w:sz="0" w:space="0" w:color="auto"/>
                        <w:bottom w:val="none" w:sz="0" w:space="0" w:color="auto"/>
                        <w:right w:val="none" w:sz="0" w:space="0" w:color="auto"/>
                      </w:divBdr>
                      <w:divsChild>
                        <w:div w:id="1715929383">
                          <w:marLeft w:val="0"/>
                          <w:marRight w:val="0"/>
                          <w:marTop w:val="0"/>
                          <w:marBottom w:val="0"/>
                          <w:divBdr>
                            <w:top w:val="none" w:sz="0" w:space="0" w:color="auto"/>
                            <w:left w:val="none" w:sz="0" w:space="0" w:color="auto"/>
                            <w:bottom w:val="none" w:sz="0" w:space="0" w:color="auto"/>
                            <w:right w:val="none" w:sz="0" w:space="0" w:color="auto"/>
                          </w:divBdr>
                        </w:div>
                      </w:divsChild>
                    </w:div>
                    <w:div w:id="242884377">
                      <w:marLeft w:val="900"/>
                      <w:marRight w:val="0"/>
                      <w:marTop w:val="0"/>
                      <w:marBottom w:val="300"/>
                      <w:divBdr>
                        <w:top w:val="none" w:sz="0" w:space="0" w:color="auto"/>
                        <w:left w:val="none" w:sz="0" w:space="0" w:color="auto"/>
                        <w:bottom w:val="none" w:sz="0" w:space="0" w:color="auto"/>
                        <w:right w:val="none" w:sz="0" w:space="0" w:color="auto"/>
                      </w:divBdr>
                    </w:div>
                    <w:div w:id="818497319">
                      <w:marLeft w:val="1350"/>
                      <w:marRight w:val="0"/>
                      <w:marTop w:val="300"/>
                      <w:marBottom w:val="300"/>
                      <w:divBdr>
                        <w:top w:val="none" w:sz="0" w:space="0" w:color="auto"/>
                        <w:left w:val="none" w:sz="0" w:space="0" w:color="auto"/>
                        <w:bottom w:val="none" w:sz="0" w:space="0" w:color="auto"/>
                        <w:right w:val="none" w:sz="0" w:space="0" w:color="auto"/>
                      </w:divBdr>
                      <w:divsChild>
                        <w:div w:id="1735858799">
                          <w:marLeft w:val="0"/>
                          <w:marRight w:val="0"/>
                          <w:marTop w:val="0"/>
                          <w:marBottom w:val="0"/>
                          <w:divBdr>
                            <w:top w:val="none" w:sz="0" w:space="0" w:color="auto"/>
                            <w:left w:val="none" w:sz="0" w:space="0" w:color="auto"/>
                            <w:bottom w:val="none" w:sz="0" w:space="0" w:color="auto"/>
                            <w:right w:val="none" w:sz="0" w:space="0" w:color="auto"/>
                          </w:divBdr>
                        </w:div>
                      </w:divsChild>
                    </w:div>
                    <w:div w:id="863714873">
                      <w:marLeft w:val="900"/>
                      <w:marRight w:val="0"/>
                      <w:marTop w:val="0"/>
                      <w:marBottom w:val="300"/>
                      <w:divBdr>
                        <w:top w:val="none" w:sz="0" w:space="0" w:color="auto"/>
                        <w:left w:val="none" w:sz="0" w:space="0" w:color="auto"/>
                        <w:bottom w:val="none" w:sz="0" w:space="0" w:color="auto"/>
                        <w:right w:val="none" w:sz="0" w:space="0" w:color="auto"/>
                      </w:divBdr>
                    </w:div>
                    <w:div w:id="1863859652">
                      <w:marLeft w:val="1350"/>
                      <w:marRight w:val="0"/>
                      <w:marTop w:val="300"/>
                      <w:marBottom w:val="300"/>
                      <w:divBdr>
                        <w:top w:val="none" w:sz="0" w:space="0" w:color="auto"/>
                        <w:left w:val="none" w:sz="0" w:space="0" w:color="auto"/>
                        <w:bottom w:val="none" w:sz="0" w:space="0" w:color="auto"/>
                        <w:right w:val="none" w:sz="0" w:space="0" w:color="auto"/>
                      </w:divBdr>
                      <w:divsChild>
                        <w:div w:id="970817518">
                          <w:marLeft w:val="0"/>
                          <w:marRight w:val="0"/>
                          <w:marTop w:val="0"/>
                          <w:marBottom w:val="0"/>
                          <w:divBdr>
                            <w:top w:val="none" w:sz="0" w:space="0" w:color="auto"/>
                            <w:left w:val="none" w:sz="0" w:space="0" w:color="auto"/>
                            <w:bottom w:val="none" w:sz="0" w:space="0" w:color="auto"/>
                            <w:right w:val="none" w:sz="0" w:space="0" w:color="auto"/>
                          </w:divBdr>
                        </w:div>
                      </w:divsChild>
                    </w:div>
                    <w:div w:id="888764143">
                      <w:marLeft w:val="900"/>
                      <w:marRight w:val="0"/>
                      <w:marTop w:val="0"/>
                      <w:marBottom w:val="300"/>
                      <w:divBdr>
                        <w:top w:val="none" w:sz="0" w:space="0" w:color="auto"/>
                        <w:left w:val="none" w:sz="0" w:space="0" w:color="auto"/>
                        <w:bottom w:val="none" w:sz="0" w:space="0" w:color="auto"/>
                        <w:right w:val="none" w:sz="0" w:space="0" w:color="auto"/>
                      </w:divBdr>
                    </w:div>
                    <w:div w:id="1697802451">
                      <w:marLeft w:val="1350"/>
                      <w:marRight w:val="0"/>
                      <w:marTop w:val="300"/>
                      <w:marBottom w:val="300"/>
                      <w:divBdr>
                        <w:top w:val="none" w:sz="0" w:space="0" w:color="auto"/>
                        <w:left w:val="none" w:sz="0" w:space="0" w:color="auto"/>
                        <w:bottom w:val="none" w:sz="0" w:space="0" w:color="auto"/>
                        <w:right w:val="none" w:sz="0" w:space="0" w:color="auto"/>
                      </w:divBdr>
                      <w:divsChild>
                        <w:div w:id="633340240">
                          <w:marLeft w:val="0"/>
                          <w:marRight w:val="0"/>
                          <w:marTop w:val="0"/>
                          <w:marBottom w:val="0"/>
                          <w:divBdr>
                            <w:top w:val="none" w:sz="0" w:space="0" w:color="auto"/>
                            <w:left w:val="none" w:sz="0" w:space="0" w:color="auto"/>
                            <w:bottom w:val="none" w:sz="0" w:space="0" w:color="auto"/>
                            <w:right w:val="none" w:sz="0" w:space="0" w:color="auto"/>
                          </w:divBdr>
                        </w:div>
                      </w:divsChild>
                    </w:div>
                    <w:div w:id="55395117">
                      <w:marLeft w:val="900"/>
                      <w:marRight w:val="0"/>
                      <w:marTop w:val="0"/>
                      <w:marBottom w:val="300"/>
                      <w:divBdr>
                        <w:top w:val="none" w:sz="0" w:space="0" w:color="auto"/>
                        <w:left w:val="none" w:sz="0" w:space="0" w:color="auto"/>
                        <w:bottom w:val="none" w:sz="0" w:space="0" w:color="auto"/>
                        <w:right w:val="none" w:sz="0" w:space="0" w:color="auto"/>
                      </w:divBdr>
                    </w:div>
                    <w:div w:id="102111743">
                      <w:marLeft w:val="1350"/>
                      <w:marRight w:val="0"/>
                      <w:marTop w:val="300"/>
                      <w:marBottom w:val="300"/>
                      <w:divBdr>
                        <w:top w:val="none" w:sz="0" w:space="0" w:color="auto"/>
                        <w:left w:val="none" w:sz="0" w:space="0" w:color="auto"/>
                        <w:bottom w:val="none" w:sz="0" w:space="0" w:color="auto"/>
                        <w:right w:val="none" w:sz="0" w:space="0" w:color="auto"/>
                      </w:divBdr>
                      <w:divsChild>
                        <w:div w:id="365569777">
                          <w:marLeft w:val="0"/>
                          <w:marRight w:val="0"/>
                          <w:marTop w:val="0"/>
                          <w:marBottom w:val="0"/>
                          <w:divBdr>
                            <w:top w:val="none" w:sz="0" w:space="0" w:color="auto"/>
                            <w:left w:val="none" w:sz="0" w:space="0" w:color="auto"/>
                            <w:bottom w:val="none" w:sz="0" w:space="0" w:color="auto"/>
                            <w:right w:val="none" w:sz="0" w:space="0" w:color="auto"/>
                          </w:divBdr>
                        </w:div>
                      </w:divsChild>
                    </w:div>
                    <w:div w:id="1302155749">
                      <w:marLeft w:val="900"/>
                      <w:marRight w:val="0"/>
                      <w:marTop w:val="0"/>
                      <w:marBottom w:val="300"/>
                      <w:divBdr>
                        <w:top w:val="none" w:sz="0" w:space="0" w:color="auto"/>
                        <w:left w:val="none" w:sz="0" w:space="0" w:color="auto"/>
                        <w:bottom w:val="none" w:sz="0" w:space="0" w:color="auto"/>
                        <w:right w:val="none" w:sz="0" w:space="0" w:color="auto"/>
                      </w:divBdr>
                    </w:div>
                    <w:div w:id="425418982">
                      <w:marLeft w:val="1350"/>
                      <w:marRight w:val="0"/>
                      <w:marTop w:val="300"/>
                      <w:marBottom w:val="300"/>
                      <w:divBdr>
                        <w:top w:val="none" w:sz="0" w:space="0" w:color="auto"/>
                        <w:left w:val="none" w:sz="0" w:space="0" w:color="auto"/>
                        <w:bottom w:val="none" w:sz="0" w:space="0" w:color="auto"/>
                        <w:right w:val="none" w:sz="0" w:space="0" w:color="auto"/>
                      </w:divBdr>
                      <w:divsChild>
                        <w:div w:id="1641181673">
                          <w:marLeft w:val="0"/>
                          <w:marRight w:val="0"/>
                          <w:marTop w:val="0"/>
                          <w:marBottom w:val="0"/>
                          <w:divBdr>
                            <w:top w:val="none" w:sz="0" w:space="0" w:color="auto"/>
                            <w:left w:val="none" w:sz="0" w:space="0" w:color="auto"/>
                            <w:bottom w:val="none" w:sz="0" w:space="0" w:color="auto"/>
                            <w:right w:val="none" w:sz="0" w:space="0" w:color="auto"/>
                          </w:divBdr>
                        </w:div>
                      </w:divsChild>
                    </w:div>
                    <w:div w:id="1951937269">
                      <w:marLeft w:val="900"/>
                      <w:marRight w:val="0"/>
                      <w:marTop w:val="0"/>
                      <w:marBottom w:val="300"/>
                      <w:divBdr>
                        <w:top w:val="none" w:sz="0" w:space="0" w:color="auto"/>
                        <w:left w:val="none" w:sz="0" w:space="0" w:color="auto"/>
                        <w:bottom w:val="none" w:sz="0" w:space="0" w:color="auto"/>
                        <w:right w:val="none" w:sz="0" w:space="0" w:color="auto"/>
                      </w:divBdr>
                    </w:div>
                    <w:div w:id="520317399">
                      <w:marLeft w:val="1350"/>
                      <w:marRight w:val="0"/>
                      <w:marTop w:val="300"/>
                      <w:marBottom w:val="300"/>
                      <w:divBdr>
                        <w:top w:val="none" w:sz="0" w:space="0" w:color="auto"/>
                        <w:left w:val="none" w:sz="0" w:space="0" w:color="auto"/>
                        <w:bottom w:val="none" w:sz="0" w:space="0" w:color="auto"/>
                        <w:right w:val="none" w:sz="0" w:space="0" w:color="auto"/>
                      </w:divBdr>
                      <w:divsChild>
                        <w:div w:id="37510431">
                          <w:marLeft w:val="0"/>
                          <w:marRight w:val="0"/>
                          <w:marTop w:val="0"/>
                          <w:marBottom w:val="0"/>
                          <w:divBdr>
                            <w:top w:val="none" w:sz="0" w:space="0" w:color="auto"/>
                            <w:left w:val="none" w:sz="0" w:space="0" w:color="auto"/>
                            <w:bottom w:val="none" w:sz="0" w:space="0" w:color="auto"/>
                            <w:right w:val="none" w:sz="0" w:space="0" w:color="auto"/>
                          </w:divBdr>
                        </w:div>
                      </w:divsChild>
                    </w:div>
                    <w:div w:id="2136484425">
                      <w:marLeft w:val="900"/>
                      <w:marRight w:val="0"/>
                      <w:marTop w:val="0"/>
                      <w:marBottom w:val="300"/>
                      <w:divBdr>
                        <w:top w:val="none" w:sz="0" w:space="0" w:color="auto"/>
                        <w:left w:val="none" w:sz="0" w:space="0" w:color="auto"/>
                        <w:bottom w:val="none" w:sz="0" w:space="0" w:color="auto"/>
                        <w:right w:val="none" w:sz="0" w:space="0" w:color="auto"/>
                      </w:divBdr>
                    </w:div>
                    <w:div w:id="1691175494">
                      <w:marLeft w:val="1350"/>
                      <w:marRight w:val="0"/>
                      <w:marTop w:val="300"/>
                      <w:marBottom w:val="300"/>
                      <w:divBdr>
                        <w:top w:val="none" w:sz="0" w:space="0" w:color="auto"/>
                        <w:left w:val="none" w:sz="0" w:space="0" w:color="auto"/>
                        <w:bottom w:val="none" w:sz="0" w:space="0" w:color="auto"/>
                        <w:right w:val="none" w:sz="0" w:space="0" w:color="auto"/>
                      </w:divBdr>
                      <w:divsChild>
                        <w:div w:id="1410882896">
                          <w:marLeft w:val="0"/>
                          <w:marRight w:val="0"/>
                          <w:marTop w:val="0"/>
                          <w:marBottom w:val="0"/>
                          <w:divBdr>
                            <w:top w:val="none" w:sz="0" w:space="0" w:color="auto"/>
                            <w:left w:val="none" w:sz="0" w:space="0" w:color="auto"/>
                            <w:bottom w:val="none" w:sz="0" w:space="0" w:color="auto"/>
                            <w:right w:val="none" w:sz="0" w:space="0" w:color="auto"/>
                          </w:divBdr>
                        </w:div>
                      </w:divsChild>
                    </w:div>
                    <w:div w:id="122888932">
                      <w:marLeft w:val="900"/>
                      <w:marRight w:val="0"/>
                      <w:marTop w:val="0"/>
                      <w:marBottom w:val="300"/>
                      <w:divBdr>
                        <w:top w:val="none" w:sz="0" w:space="0" w:color="auto"/>
                        <w:left w:val="none" w:sz="0" w:space="0" w:color="auto"/>
                        <w:bottom w:val="none" w:sz="0" w:space="0" w:color="auto"/>
                        <w:right w:val="none" w:sz="0" w:space="0" w:color="auto"/>
                      </w:divBdr>
                    </w:div>
                    <w:div w:id="1305891542">
                      <w:marLeft w:val="1350"/>
                      <w:marRight w:val="0"/>
                      <w:marTop w:val="300"/>
                      <w:marBottom w:val="300"/>
                      <w:divBdr>
                        <w:top w:val="none" w:sz="0" w:space="0" w:color="auto"/>
                        <w:left w:val="none" w:sz="0" w:space="0" w:color="auto"/>
                        <w:bottom w:val="none" w:sz="0" w:space="0" w:color="auto"/>
                        <w:right w:val="none" w:sz="0" w:space="0" w:color="auto"/>
                      </w:divBdr>
                      <w:divsChild>
                        <w:div w:id="411585523">
                          <w:marLeft w:val="0"/>
                          <w:marRight w:val="0"/>
                          <w:marTop w:val="0"/>
                          <w:marBottom w:val="0"/>
                          <w:divBdr>
                            <w:top w:val="none" w:sz="0" w:space="0" w:color="auto"/>
                            <w:left w:val="none" w:sz="0" w:space="0" w:color="auto"/>
                            <w:bottom w:val="none" w:sz="0" w:space="0" w:color="auto"/>
                            <w:right w:val="none" w:sz="0" w:space="0" w:color="auto"/>
                          </w:divBdr>
                        </w:div>
                      </w:divsChild>
                    </w:div>
                    <w:div w:id="1840925440">
                      <w:marLeft w:val="900"/>
                      <w:marRight w:val="0"/>
                      <w:marTop w:val="0"/>
                      <w:marBottom w:val="300"/>
                      <w:divBdr>
                        <w:top w:val="none" w:sz="0" w:space="0" w:color="auto"/>
                        <w:left w:val="none" w:sz="0" w:space="0" w:color="auto"/>
                        <w:bottom w:val="none" w:sz="0" w:space="0" w:color="auto"/>
                        <w:right w:val="none" w:sz="0" w:space="0" w:color="auto"/>
                      </w:divBdr>
                    </w:div>
                    <w:div w:id="53700497">
                      <w:marLeft w:val="1350"/>
                      <w:marRight w:val="0"/>
                      <w:marTop w:val="300"/>
                      <w:marBottom w:val="300"/>
                      <w:divBdr>
                        <w:top w:val="none" w:sz="0" w:space="0" w:color="auto"/>
                        <w:left w:val="none" w:sz="0" w:space="0" w:color="auto"/>
                        <w:bottom w:val="none" w:sz="0" w:space="0" w:color="auto"/>
                        <w:right w:val="none" w:sz="0" w:space="0" w:color="auto"/>
                      </w:divBdr>
                      <w:divsChild>
                        <w:div w:id="755127692">
                          <w:marLeft w:val="0"/>
                          <w:marRight w:val="0"/>
                          <w:marTop w:val="0"/>
                          <w:marBottom w:val="0"/>
                          <w:divBdr>
                            <w:top w:val="none" w:sz="0" w:space="0" w:color="auto"/>
                            <w:left w:val="none" w:sz="0" w:space="0" w:color="auto"/>
                            <w:bottom w:val="none" w:sz="0" w:space="0" w:color="auto"/>
                            <w:right w:val="none" w:sz="0" w:space="0" w:color="auto"/>
                          </w:divBdr>
                        </w:div>
                      </w:divsChild>
                    </w:div>
                    <w:div w:id="1080978191">
                      <w:marLeft w:val="900"/>
                      <w:marRight w:val="0"/>
                      <w:marTop w:val="0"/>
                      <w:marBottom w:val="300"/>
                      <w:divBdr>
                        <w:top w:val="none" w:sz="0" w:space="0" w:color="auto"/>
                        <w:left w:val="none" w:sz="0" w:space="0" w:color="auto"/>
                        <w:bottom w:val="none" w:sz="0" w:space="0" w:color="auto"/>
                        <w:right w:val="none" w:sz="0" w:space="0" w:color="auto"/>
                      </w:divBdr>
                    </w:div>
                    <w:div w:id="167141314">
                      <w:marLeft w:val="1350"/>
                      <w:marRight w:val="0"/>
                      <w:marTop w:val="300"/>
                      <w:marBottom w:val="300"/>
                      <w:divBdr>
                        <w:top w:val="none" w:sz="0" w:space="0" w:color="auto"/>
                        <w:left w:val="none" w:sz="0" w:space="0" w:color="auto"/>
                        <w:bottom w:val="none" w:sz="0" w:space="0" w:color="auto"/>
                        <w:right w:val="none" w:sz="0" w:space="0" w:color="auto"/>
                      </w:divBdr>
                      <w:divsChild>
                        <w:div w:id="187724348">
                          <w:marLeft w:val="0"/>
                          <w:marRight w:val="0"/>
                          <w:marTop w:val="0"/>
                          <w:marBottom w:val="0"/>
                          <w:divBdr>
                            <w:top w:val="none" w:sz="0" w:space="0" w:color="auto"/>
                            <w:left w:val="none" w:sz="0" w:space="0" w:color="auto"/>
                            <w:bottom w:val="none" w:sz="0" w:space="0" w:color="auto"/>
                            <w:right w:val="none" w:sz="0" w:space="0" w:color="auto"/>
                          </w:divBdr>
                        </w:div>
                      </w:divsChild>
                    </w:div>
                    <w:div w:id="1075011979">
                      <w:marLeft w:val="900"/>
                      <w:marRight w:val="0"/>
                      <w:marTop w:val="0"/>
                      <w:marBottom w:val="300"/>
                      <w:divBdr>
                        <w:top w:val="none" w:sz="0" w:space="0" w:color="auto"/>
                        <w:left w:val="none" w:sz="0" w:space="0" w:color="auto"/>
                        <w:bottom w:val="none" w:sz="0" w:space="0" w:color="auto"/>
                        <w:right w:val="none" w:sz="0" w:space="0" w:color="auto"/>
                      </w:divBdr>
                    </w:div>
                    <w:div w:id="949238851">
                      <w:marLeft w:val="1350"/>
                      <w:marRight w:val="0"/>
                      <w:marTop w:val="300"/>
                      <w:marBottom w:val="300"/>
                      <w:divBdr>
                        <w:top w:val="none" w:sz="0" w:space="0" w:color="auto"/>
                        <w:left w:val="none" w:sz="0" w:space="0" w:color="auto"/>
                        <w:bottom w:val="none" w:sz="0" w:space="0" w:color="auto"/>
                        <w:right w:val="none" w:sz="0" w:space="0" w:color="auto"/>
                      </w:divBdr>
                      <w:divsChild>
                        <w:div w:id="1835338557">
                          <w:marLeft w:val="0"/>
                          <w:marRight w:val="0"/>
                          <w:marTop w:val="0"/>
                          <w:marBottom w:val="0"/>
                          <w:divBdr>
                            <w:top w:val="none" w:sz="0" w:space="0" w:color="auto"/>
                            <w:left w:val="none" w:sz="0" w:space="0" w:color="auto"/>
                            <w:bottom w:val="none" w:sz="0" w:space="0" w:color="auto"/>
                            <w:right w:val="none" w:sz="0" w:space="0" w:color="auto"/>
                          </w:divBdr>
                        </w:div>
                      </w:divsChild>
                    </w:div>
                    <w:div w:id="2071734665">
                      <w:marLeft w:val="900"/>
                      <w:marRight w:val="0"/>
                      <w:marTop w:val="0"/>
                      <w:marBottom w:val="300"/>
                      <w:divBdr>
                        <w:top w:val="none" w:sz="0" w:space="0" w:color="auto"/>
                        <w:left w:val="none" w:sz="0" w:space="0" w:color="auto"/>
                        <w:bottom w:val="none" w:sz="0" w:space="0" w:color="auto"/>
                        <w:right w:val="none" w:sz="0" w:space="0" w:color="auto"/>
                      </w:divBdr>
                    </w:div>
                    <w:div w:id="32655379">
                      <w:marLeft w:val="1350"/>
                      <w:marRight w:val="0"/>
                      <w:marTop w:val="300"/>
                      <w:marBottom w:val="300"/>
                      <w:divBdr>
                        <w:top w:val="none" w:sz="0" w:space="0" w:color="auto"/>
                        <w:left w:val="none" w:sz="0" w:space="0" w:color="auto"/>
                        <w:bottom w:val="none" w:sz="0" w:space="0" w:color="auto"/>
                        <w:right w:val="none" w:sz="0" w:space="0" w:color="auto"/>
                      </w:divBdr>
                      <w:divsChild>
                        <w:div w:id="77945462">
                          <w:marLeft w:val="0"/>
                          <w:marRight w:val="0"/>
                          <w:marTop w:val="0"/>
                          <w:marBottom w:val="0"/>
                          <w:divBdr>
                            <w:top w:val="none" w:sz="0" w:space="0" w:color="auto"/>
                            <w:left w:val="none" w:sz="0" w:space="0" w:color="auto"/>
                            <w:bottom w:val="none" w:sz="0" w:space="0" w:color="auto"/>
                            <w:right w:val="none" w:sz="0" w:space="0" w:color="auto"/>
                          </w:divBdr>
                        </w:div>
                      </w:divsChild>
                    </w:div>
                    <w:div w:id="216212724">
                      <w:marLeft w:val="900"/>
                      <w:marRight w:val="0"/>
                      <w:marTop w:val="0"/>
                      <w:marBottom w:val="300"/>
                      <w:divBdr>
                        <w:top w:val="none" w:sz="0" w:space="0" w:color="auto"/>
                        <w:left w:val="none" w:sz="0" w:space="0" w:color="auto"/>
                        <w:bottom w:val="none" w:sz="0" w:space="0" w:color="auto"/>
                        <w:right w:val="none" w:sz="0" w:space="0" w:color="auto"/>
                      </w:divBdr>
                    </w:div>
                    <w:div w:id="967930880">
                      <w:marLeft w:val="1350"/>
                      <w:marRight w:val="0"/>
                      <w:marTop w:val="300"/>
                      <w:marBottom w:val="300"/>
                      <w:divBdr>
                        <w:top w:val="none" w:sz="0" w:space="0" w:color="auto"/>
                        <w:left w:val="none" w:sz="0" w:space="0" w:color="auto"/>
                        <w:bottom w:val="none" w:sz="0" w:space="0" w:color="auto"/>
                        <w:right w:val="none" w:sz="0" w:space="0" w:color="auto"/>
                      </w:divBdr>
                      <w:divsChild>
                        <w:div w:id="530385252">
                          <w:marLeft w:val="0"/>
                          <w:marRight w:val="0"/>
                          <w:marTop w:val="0"/>
                          <w:marBottom w:val="0"/>
                          <w:divBdr>
                            <w:top w:val="none" w:sz="0" w:space="0" w:color="auto"/>
                            <w:left w:val="none" w:sz="0" w:space="0" w:color="auto"/>
                            <w:bottom w:val="none" w:sz="0" w:space="0" w:color="auto"/>
                            <w:right w:val="none" w:sz="0" w:space="0" w:color="auto"/>
                          </w:divBdr>
                        </w:div>
                      </w:divsChild>
                    </w:div>
                    <w:div w:id="1535532173">
                      <w:marLeft w:val="900"/>
                      <w:marRight w:val="0"/>
                      <w:marTop w:val="0"/>
                      <w:marBottom w:val="300"/>
                      <w:divBdr>
                        <w:top w:val="none" w:sz="0" w:space="0" w:color="auto"/>
                        <w:left w:val="none" w:sz="0" w:space="0" w:color="auto"/>
                        <w:bottom w:val="none" w:sz="0" w:space="0" w:color="auto"/>
                        <w:right w:val="none" w:sz="0" w:space="0" w:color="auto"/>
                      </w:divBdr>
                    </w:div>
                    <w:div w:id="1683315104">
                      <w:marLeft w:val="1350"/>
                      <w:marRight w:val="0"/>
                      <w:marTop w:val="300"/>
                      <w:marBottom w:val="300"/>
                      <w:divBdr>
                        <w:top w:val="none" w:sz="0" w:space="0" w:color="auto"/>
                        <w:left w:val="none" w:sz="0" w:space="0" w:color="auto"/>
                        <w:bottom w:val="none" w:sz="0" w:space="0" w:color="auto"/>
                        <w:right w:val="none" w:sz="0" w:space="0" w:color="auto"/>
                      </w:divBdr>
                      <w:divsChild>
                        <w:div w:id="965087846">
                          <w:marLeft w:val="0"/>
                          <w:marRight w:val="0"/>
                          <w:marTop w:val="0"/>
                          <w:marBottom w:val="0"/>
                          <w:divBdr>
                            <w:top w:val="none" w:sz="0" w:space="0" w:color="auto"/>
                            <w:left w:val="none" w:sz="0" w:space="0" w:color="auto"/>
                            <w:bottom w:val="none" w:sz="0" w:space="0" w:color="auto"/>
                            <w:right w:val="none" w:sz="0" w:space="0" w:color="auto"/>
                          </w:divBdr>
                        </w:div>
                      </w:divsChild>
                    </w:div>
                    <w:div w:id="2020815618">
                      <w:marLeft w:val="900"/>
                      <w:marRight w:val="0"/>
                      <w:marTop w:val="0"/>
                      <w:marBottom w:val="300"/>
                      <w:divBdr>
                        <w:top w:val="none" w:sz="0" w:space="0" w:color="auto"/>
                        <w:left w:val="none" w:sz="0" w:space="0" w:color="auto"/>
                        <w:bottom w:val="none" w:sz="0" w:space="0" w:color="auto"/>
                        <w:right w:val="none" w:sz="0" w:space="0" w:color="auto"/>
                      </w:divBdr>
                    </w:div>
                    <w:div w:id="1232732760">
                      <w:marLeft w:val="1350"/>
                      <w:marRight w:val="0"/>
                      <w:marTop w:val="300"/>
                      <w:marBottom w:val="300"/>
                      <w:divBdr>
                        <w:top w:val="none" w:sz="0" w:space="0" w:color="auto"/>
                        <w:left w:val="none" w:sz="0" w:space="0" w:color="auto"/>
                        <w:bottom w:val="none" w:sz="0" w:space="0" w:color="auto"/>
                        <w:right w:val="none" w:sz="0" w:space="0" w:color="auto"/>
                      </w:divBdr>
                      <w:divsChild>
                        <w:div w:id="1174614562">
                          <w:marLeft w:val="0"/>
                          <w:marRight w:val="0"/>
                          <w:marTop w:val="0"/>
                          <w:marBottom w:val="0"/>
                          <w:divBdr>
                            <w:top w:val="none" w:sz="0" w:space="0" w:color="auto"/>
                            <w:left w:val="none" w:sz="0" w:space="0" w:color="auto"/>
                            <w:bottom w:val="none" w:sz="0" w:space="0" w:color="auto"/>
                            <w:right w:val="none" w:sz="0" w:space="0" w:color="auto"/>
                          </w:divBdr>
                        </w:div>
                      </w:divsChild>
                    </w:div>
                    <w:div w:id="2068454330">
                      <w:marLeft w:val="900"/>
                      <w:marRight w:val="0"/>
                      <w:marTop w:val="0"/>
                      <w:marBottom w:val="300"/>
                      <w:divBdr>
                        <w:top w:val="none" w:sz="0" w:space="0" w:color="auto"/>
                        <w:left w:val="none" w:sz="0" w:space="0" w:color="auto"/>
                        <w:bottom w:val="none" w:sz="0" w:space="0" w:color="auto"/>
                        <w:right w:val="none" w:sz="0" w:space="0" w:color="auto"/>
                      </w:divBdr>
                    </w:div>
                    <w:div w:id="1389299023">
                      <w:marLeft w:val="1350"/>
                      <w:marRight w:val="0"/>
                      <w:marTop w:val="300"/>
                      <w:marBottom w:val="300"/>
                      <w:divBdr>
                        <w:top w:val="none" w:sz="0" w:space="0" w:color="auto"/>
                        <w:left w:val="none" w:sz="0" w:space="0" w:color="auto"/>
                        <w:bottom w:val="none" w:sz="0" w:space="0" w:color="auto"/>
                        <w:right w:val="none" w:sz="0" w:space="0" w:color="auto"/>
                      </w:divBdr>
                      <w:divsChild>
                        <w:div w:id="198930589">
                          <w:marLeft w:val="0"/>
                          <w:marRight w:val="0"/>
                          <w:marTop w:val="0"/>
                          <w:marBottom w:val="0"/>
                          <w:divBdr>
                            <w:top w:val="none" w:sz="0" w:space="0" w:color="auto"/>
                            <w:left w:val="none" w:sz="0" w:space="0" w:color="auto"/>
                            <w:bottom w:val="none" w:sz="0" w:space="0" w:color="auto"/>
                            <w:right w:val="none" w:sz="0" w:space="0" w:color="auto"/>
                          </w:divBdr>
                        </w:div>
                      </w:divsChild>
                    </w:div>
                    <w:div w:id="692995335">
                      <w:marLeft w:val="900"/>
                      <w:marRight w:val="0"/>
                      <w:marTop w:val="0"/>
                      <w:marBottom w:val="300"/>
                      <w:divBdr>
                        <w:top w:val="none" w:sz="0" w:space="0" w:color="auto"/>
                        <w:left w:val="none" w:sz="0" w:space="0" w:color="auto"/>
                        <w:bottom w:val="none" w:sz="0" w:space="0" w:color="auto"/>
                        <w:right w:val="none" w:sz="0" w:space="0" w:color="auto"/>
                      </w:divBdr>
                    </w:div>
                    <w:div w:id="942882268">
                      <w:marLeft w:val="1350"/>
                      <w:marRight w:val="0"/>
                      <w:marTop w:val="300"/>
                      <w:marBottom w:val="300"/>
                      <w:divBdr>
                        <w:top w:val="none" w:sz="0" w:space="0" w:color="auto"/>
                        <w:left w:val="none" w:sz="0" w:space="0" w:color="auto"/>
                        <w:bottom w:val="none" w:sz="0" w:space="0" w:color="auto"/>
                        <w:right w:val="none" w:sz="0" w:space="0" w:color="auto"/>
                      </w:divBdr>
                      <w:divsChild>
                        <w:div w:id="2004428360">
                          <w:marLeft w:val="0"/>
                          <w:marRight w:val="0"/>
                          <w:marTop w:val="0"/>
                          <w:marBottom w:val="0"/>
                          <w:divBdr>
                            <w:top w:val="none" w:sz="0" w:space="0" w:color="auto"/>
                            <w:left w:val="none" w:sz="0" w:space="0" w:color="auto"/>
                            <w:bottom w:val="none" w:sz="0" w:space="0" w:color="auto"/>
                            <w:right w:val="none" w:sz="0" w:space="0" w:color="auto"/>
                          </w:divBdr>
                        </w:div>
                      </w:divsChild>
                    </w:div>
                    <w:div w:id="1211113962">
                      <w:marLeft w:val="900"/>
                      <w:marRight w:val="0"/>
                      <w:marTop w:val="0"/>
                      <w:marBottom w:val="300"/>
                      <w:divBdr>
                        <w:top w:val="none" w:sz="0" w:space="0" w:color="auto"/>
                        <w:left w:val="none" w:sz="0" w:space="0" w:color="auto"/>
                        <w:bottom w:val="none" w:sz="0" w:space="0" w:color="auto"/>
                        <w:right w:val="none" w:sz="0" w:space="0" w:color="auto"/>
                      </w:divBdr>
                    </w:div>
                    <w:div w:id="1320117296">
                      <w:marLeft w:val="1350"/>
                      <w:marRight w:val="0"/>
                      <w:marTop w:val="300"/>
                      <w:marBottom w:val="300"/>
                      <w:divBdr>
                        <w:top w:val="none" w:sz="0" w:space="0" w:color="auto"/>
                        <w:left w:val="none" w:sz="0" w:space="0" w:color="auto"/>
                        <w:bottom w:val="none" w:sz="0" w:space="0" w:color="auto"/>
                        <w:right w:val="none" w:sz="0" w:space="0" w:color="auto"/>
                      </w:divBdr>
                      <w:divsChild>
                        <w:div w:id="1206404753">
                          <w:marLeft w:val="0"/>
                          <w:marRight w:val="0"/>
                          <w:marTop w:val="0"/>
                          <w:marBottom w:val="0"/>
                          <w:divBdr>
                            <w:top w:val="none" w:sz="0" w:space="0" w:color="auto"/>
                            <w:left w:val="none" w:sz="0" w:space="0" w:color="auto"/>
                            <w:bottom w:val="none" w:sz="0" w:space="0" w:color="auto"/>
                            <w:right w:val="none" w:sz="0" w:space="0" w:color="auto"/>
                          </w:divBdr>
                        </w:div>
                      </w:divsChild>
                    </w:div>
                    <w:div w:id="935136304">
                      <w:marLeft w:val="900"/>
                      <w:marRight w:val="0"/>
                      <w:marTop w:val="0"/>
                      <w:marBottom w:val="300"/>
                      <w:divBdr>
                        <w:top w:val="none" w:sz="0" w:space="0" w:color="auto"/>
                        <w:left w:val="none" w:sz="0" w:space="0" w:color="auto"/>
                        <w:bottom w:val="none" w:sz="0" w:space="0" w:color="auto"/>
                        <w:right w:val="none" w:sz="0" w:space="0" w:color="auto"/>
                      </w:divBdr>
                    </w:div>
                    <w:div w:id="1913849782">
                      <w:marLeft w:val="1350"/>
                      <w:marRight w:val="0"/>
                      <w:marTop w:val="300"/>
                      <w:marBottom w:val="300"/>
                      <w:divBdr>
                        <w:top w:val="none" w:sz="0" w:space="0" w:color="auto"/>
                        <w:left w:val="none" w:sz="0" w:space="0" w:color="auto"/>
                        <w:bottom w:val="none" w:sz="0" w:space="0" w:color="auto"/>
                        <w:right w:val="none" w:sz="0" w:space="0" w:color="auto"/>
                      </w:divBdr>
                      <w:divsChild>
                        <w:div w:id="1495531876">
                          <w:marLeft w:val="0"/>
                          <w:marRight w:val="0"/>
                          <w:marTop w:val="0"/>
                          <w:marBottom w:val="0"/>
                          <w:divBdr>
                            <w:top w:val="none" w:sz="0" w:space="0" w:color="auto"/>
                            <w:left w:val="none" w:sz="0" w:space="0" w:color="auto"/>
                            <w:bottom w:val="none" w:sz="0" w:space="0" w:color="auto"/>
                            <w:right w:val="none" w:sz="0" w:space="0" w:color="auto"/>
                          </w:divBdr>
                        </w:div>
                      </w:divsChild>
                    </w:div>
                    <w:div w:id="1699741898">
                      <w:marLeft w:val="900"/>
                      <w:marRight w:val="0"/>
                      <w:marTop w:val="0"/>
                      <w:marBottom w:val="300"/>
                      <w:divBdr>
                        <w:top w:val="none" w:sz="0" w:space="0" w:color="auto"/>
                        <w:left w:val="none" w:sz="0" w:space="0" w:color="auto"/>
                        <w:bottom w:val="none" w:sz="0" w:space="0" w:color="auto"/>
                        <w:right w:val="none" w:sz="0" w:space="0" w:color="auto"/>
                      </w:divBdr>
                    </w:div>
                    <w:div w:id="439227719">
                      <w:marLeft w:val="1350"/>
                      <w:marRight w:val="0"/>
                      <w:marTop w:val="300"/>
                      <w:marBottom w:val="300"/>
                      <w:divBdr>
                        <w:top w:val="none" w:sz="0" w:space="0" w:color="auto"/>
                        <w:left w:val="none" w:sz="0" w:space="0" w:color="auto"/>
                        <w:bottom w:val="none" w:sz="0" w:space="0" w:color="auto"/>
                        <w:right w:val="none" w:sz="0" w:space="0" w:color="auto"/>
                      </w:divBdr>
                      <w:divsChild>
                        <w:div w:id="1444573503">
                          <w:marLeft w:val="0"/>
                          <w:marRight w:val="0"/>
                          <w:marTop w:val="0"/>
                          <w:marBottom w:val="0"/>
                          <w:divBdr>
                            <w:top w:val="none" w:sz="0" w:space="0" w:color="auto"/>
                            <w:left w:val="none" w:sz="0" w:space="0" w:color="auto"/>
                            <w:bottom w:val="none" w:sz="0" w:space="0" w:color="auto"/>
                            <w:right w:val="none" w:sz="0" w:space="0" w:color="auto"/>
                          </w:divBdr>
                        </w:div>
                      </w:divsChild>
                    </w:div>
                    <w:div w:id="1140806530">
                      <w:marLeft w:val="900"/>
                      <w:marRight w:val="0"/>
                      <w:marTop w:val="0"/>
                      <w:marBottom w:val="300"/>
                      <w:divBdr>
                        <w:top w:val="none" w:sz="0" w:space="0" w:color="auto"/>
                        <w:left w:val="none" w:sz="0" w:space="0" w:color="auto"/>
                        <w:bottom w:val="none" w:sz="0" w:space="0" w:color="auto"/>
                        <w:right w:val="none" w:sz="0" w:space="0" w:color="auto"/>
                      </w:divBdr>
                    </w:div>
                    <w:div w:id="1732116934">
                      <w:marLeft w:val="1350"/>
                      <w:marRight w:val="0"/>
                      <w:marTop w:val="300"/>
                      <w:marBottom w:val="300"/>
                      <w:divBdr>
                        <w:top w:val="none" w:sz="0" w:space="0" w:color="auto"/>
                        <w:left w:val="none" w:sz="0" w:space="0" w:color="auto"/>
                        <w:bottom w:val="none" w:sz="0" w:space="0" w:color="auto"/>
                        <w:right w:val="none" w:sz="0" w:space="0" w:color="auto"/>
                      </w:divBdr>
                      <w:divsChild>
                        <w:div w:id="1260215865">
                          <w:marLeft w:val="0"/>
                          <w:marRight w:val="0"/>
                          <w:marTop w:val="0"/>
                          <w:marBottom w:val="0"/>
                          <w:divBdr>
                            <w:top w:val="none" w:sz="0" w:space="0" w:color="auto"/>
                            <w:left w:val="none" w:sz="0" w:space="0" w:color="auto"/>
                            <w:bottom w:val="none" w:sz="0" w:space="0" w:color="auto"/>
                            <w:right w:val="none" w:sz="0" w:space="0" w:color="auto"/>
                          </w:divBdr>
                        </w:div>
                      </w:divsChild>
                    </w:div>
                    <w:div w:id="553004790">
                      <w:marLeft w:val="900"/>
                      <w:marRight w:val="0"/>
                      <w:marTop w:val="0"/>
                      <w:marBottom w:val="300"/>
                      <w:divBdr>
                        <w:top w:val="none" w:sz="0" w:space="0" w:color="auto"/>
                        <w:left w:val="none" w:sz="0" w:space="0" w:color="auto"/>
                        <w:bottom w:val="none" w:sz="0" w:space="0" w:color="auto"/>
                        <w:right w:val="none" w:sz="0" w:space="0" w:color="auto"/>
                      </w:divBdr>
                    </w:div>
                    <w:div w:id="824123600">
                      <w:marLeft w:val="1350"/>
                      <w:marRight w:val="0"/>
                      <w:marTop w:val="300"/>
                      <w:marBottom w:val="300"/>
                      <w:divBdr>
                        <w:top w:val="none" w:sz="0" w:space="0" w:color="auto"/>
                        <w:left w:val="none" w:sz="0" w:space="0" w:color="auto"/>
                        <w:bottom w:val="none" w:sz="0" w:space="0" w:color="auto"/>
                        <w:right w:val="none" w:sz="0" w:space="0" w:color="auto"/>
                      </w:divBdr>
                      <w:divsChild>
                        <w:div w:id="78403688">
                          <w:marLeft w:val="0"/>
                          <w:marRight w:val="0"/>
                          <w:marTop w:val="0"/>
                          <w:marBottom w:val="0"/>
                          <w:divBdr>
                            <w:top w:val="none" w:sz="0" w:space="0" w:color="auto"/>
                            <w:left w:val="none" w:sz="0" w:space="0" w:color="auto"/>
                            <w:bottom w:val="none" w:sz="0" w:space="0" w:color="auto"/>
                            <w:right w:val="none" w:sz="0" w:space="0" w:color="auto"/>
                          </w:divBdr>
                        </w:div>
                      </w:divsChild>
                    </w:div>
                    <w:div w:id="1833108042">
                      <w:marLeft w:val="900"/>
                      <w:marRight w:val="0"/>
                      <w:marTop w:val="0"/>
                      <w:marBottom w:val="300"/>
                      <w:divBdr>
                        <w:top w:val="none" w:sz="0" w:space="0" w:color="auto"/>
                        <w:left w:val="none" w:sz="0" w:space="0" w:color="auto"/>
                        <w:bottom w:val="none" w:sz="0" w:space="0" w:color="auto"/>
                        <w:right w:val="none" w:sz="0" w:space="0" w:color="auto"/>
                      </w:divBdr>
                    </w:div>
                    <w:div w:id="245000671">
                      <w:marLeft w:val="1350"/>
                      <w:marRight w:val="0"/>
                      <w:marTop w:val="300"/>
                      <w:marBottom w:val="300"/>
                      <w:divBdr>
                        <w:top w:val="none" w:sz="0" w:space="0" w:color="auto"/>
                        <w:left w:val="none" w:sz="0" w:space="0" w:color="auto"/>
                        <w:bottom w:val="none" w:sz="0" w:space="0" w:color="auto"/>
                        <w:right w:val="none" w:sz="0" w:space="0" w:color="auto"/>
                      </w:divBdr>
                      <w:divsChild>
                        <w:div w:id="150616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control" Target="activeX/activeX111.xml"/><Relationship Id="rId299" Type="http://schemas.openxmlformats.org/officeDocument/2006/relationships/control" Target="activeX/activeX293.xml"/><Relationship Id="rId21" Type="http://schemas.openxmlformats.org/officeDocument/2006/relationships/control" Target="activeX/activeX15.xml"/><Relationship Id="rId42" Type="http://schemas.openxmlformats.org/officeDocument/2006/relationships/control" Target="activeX/activeX36.xml"/><Relationship Id="rId63" Type="http://schemas.openxmlformats.org/officeDocument/2006/relationships/control" Target="activeX/activeX57.xml"/><Relationship Id="rId84" Type="http://schemas.openxmlformats.org/officeDocument/2006/relationships/control" Target="activeX/activeX78.xml"/><Relationship Id="rId138" Type="http://schemas.openxmlformats.org/officeDocument/2006/relationships/control" Target="activeX/activeX132.xml"/><Relationship Id="rId159" Type="http://schemas.openxmlformats.org/officeDocument/2006/relationships/control" Target="activeX/activeX153.xml"/><Relationship Id="rId324" Type="http://schemas.openxmlformats.org/officeDocument/2006/relationships/control" Target="activeX/activeX318.xml"/><Relationship Id="rId345" Type="http://schemas.openxmlformats.org/officeDocument/2006/relationships/control" Target="activeX/activeX339.xml"/><Relationship Id="rId366" Type="http://schemas.openxmlformats.org/officeDocument/2006/relationships/control" Target="activeX/activeX360.xml"/><Relationship Id="rId387" Type="http://schemas.openxmlformats.org/officeDocument/2006/relationships/fontTable" Target="fontTable.xml"/><Relationship Id="rId170" Type="http://schemas.openxmlformats.org/officeDocument/2006/relationships/control" Target="activeX/activeX164.xml"/><Relationship Id="rId191" Type="http://schemas.openxmlformats.org/officeDocument/2006/relationships/control" Target="activeX/activeX185.xml"/><Relationship Id="rId205" Type="http://schemas.openxmlformats.org/officeDocument/2006/relationships/control" Target="activeX/activeX199.xml"/><Relationship Id="rId226" Type="http://schemas.openxmlformats.org/officeDocument/2006/relationships/control" Target="activeX/activeX220.xml"/><Relationship Id="rId247" Type="http://schemas.openxmlformats.org/officeDocument/2006/relationships/control" Target="activeX/activeX241.xml"/><Relationship Id="rId107" Type="http://schemas.openxmlformats.org/officeDocument/2006/relationships/control" Target="activeX/activeX101.xml"/><Relationship Id="rId268" Type="http://schemas.openxmlformats.org/officeDocument/2006/relationships/control" Target="activeX/activeX262.xml"/><Relationship Id="rId289" Type="http://schemas.openxmlformats.org/officeDocument/2006/relationships/control" Target="activeX/activeX283.xml"/><Relationship Id="rId11" Type="http://schemas.openxmlformats.org/officeDocument/2006/relationships/control" Target="activeX/activeX5.xml"/><Relationship Id="rId32" Type="http://schemas.openxmlformats.org/officeDocument/2006/relationships/control" Target="activeX/activeX26.xml"/><Relationship Id="rId53" Type="http://schemas.openxmlformats.org/officeDocument/2006/relationships/control" Target="activeX/activeX47.xml"/><Relationship Id="rId74" Type="http://schemas.openxmlformats.org/officeDocument/2006/relationships/control" Target="activeX/activeX68.xml"/><Relationship Id="rId128" Type="http://schemas.openxmlformats.org/officeDocument/2006/relationships/control" Target="activeX/activeX122.xml"/><Relationship Id="rId149" Type="http://schemas.openxmlformats.org/officeDocument/2006/relationships/control" Target="activeX/activeX143.xml"/><Relationship Id="rId314" Type="http://schemas.openxmlformats.org/officeDocument/2006/relationships/control" Target="activeX/activeX308.xml"/><Relationship Id="rId335" Type="http://schemas.openxmlformats.org/officeDocument/2006/relationships/control" Target="activeX/activeX329.xml"/><Relationship Id="rId356" Type="http://schemas.openxmlformats.org/officeDocument/2006/relationships/control" Target="activeX/activeX350.xml"/><Relationship Id="rId377" Type="http://schemas.openxmlformats.org/officeDocument/2006/relationships/control" Target="activeX/activeX371.xml"/><Relationship Id="rId5" Type="http://schemas.openxmlformats.org/officeDocument/2006/relationships/image" Target="media/image1.wmf"/><Relationship Id="rId95" Type="http://schemas.openxmlformats.org/officeDocument/2006/relationships/control" Target="activeX/activeX89.xml"/><Relationship Id="rId160" Type="http://schemas.openxmlformats.org/officeDocument/2006/relationships/control" Target="activeX/activeX154.xml"/><Relationship Id="rId181" Type="http://schemas.openxmlformats.org/officeDocument/2006/relationships/control" Target="activeX/activeX175.xml"/><Relationship Id="rId216" Type="http://schemas.openxmlformats.org/officeDocument/2006/relationships/control" Target="activeX/activeX210.xml"/><Relationship Id="rId237" Type="http://schemas.openxmlformats.org/officeDocument/2006/relationships/control" Target="activeX/activeX231.xml"/><Relationship Id="rId258" Type="http://schemas.openxmlformats.org/officeDocument/2006/relationships/control" Target="activeX/activeX252.xml"/><Relationship Id="rId279" Type="http://schemas.openxmlformats.org/officeDocument/2006/relationships/control" Target="activeX/activeX273.xml"/><Relationship Id="rId22" Type="http://schemas.openxmlformats.org/officeDocument/2006/relationships/control" Target="activeX/activeX16.xml"/><Relationship Id="rId43" Type="http://schemas.openxmlformats.org/officeDocument/2006/relationships/control" Target="activeX/activeX37.xml"/><Relationship Id="rId64" Type="http://schemas.openxmlformats.org/officeDocument/2006/relationships/control" Target="activeX/activeX58.xml"/><Relationship Id="rId118" Type="http://schemas.openxmlformats.org/officeDocument/2006/relationships/control" Target="activeX/activeX112.xml"/><Relationship Id="rId139" Type="http://schemas.openxmlformats.org/officeDocument/2006/relationships/control" Target="activeX/activeX133.xml"/><Relationship Id="rId290" Type="http://schemas.openxmlformats.org/officeDocument/2006/relationships/control" Target="activeX/activeX284.xml"/><Relationship Id="rId304" Type="http://schemas.openxmlformats.org/officeDocument/2006/relationships/control" Target="activeX/activeX298.xml"/><Relationship Id="rId325" Type="http://schemas.openxmlformats.org/officeDocument/2006/relationships/control" Target="activeX/activeX319.xml"/><Relationship Id="rId346" Type="http://schemas.openxmlformats.org/officeDocument/2006/relationships/control" Target="activeX/activeX340.xml"/><Relationship Id="rId367" Type="http://schemas.openxmlformats.org/officeDocument/2006/relationships/control" Target="activeX/activeX361.xml"/><Relationship Id="rId388" Type="http://schemas.openxmlformats.org/officeDocument/2006/relationships/theme" Target="theme/theme1.xml"/><Relationship Id="rId85" Type="http://schemas.openxmlformats.org/officeDocument/2006/relationships/control" Target="activeX/activeX79.xml"/><Relationship Id="rId150" Type="http://schemas.openxmlformats.org/officeDocument/2006/relationships/control" Target="activeX/activeX144.xml"/><Relationship Id="rId171" Type="http://schemas.openxmlformats.org/officeDocument/2006/relationships/control" Target="activeX/activeX165.xml"/><Relationship Id="rId192" Type="http://schemas.openxmlformats.org/officeDocument/2006/relationships/control" Target="activeX/activeX186.xml"/><Relationship Id="rId206" Type="http://schemas.openxmlformats.org/officeDocument/2006/relationships/control" Target="activeX/activeX200.xml"/><Relationship Id="rId227" Type="http://schemas.openxmlformats.org/officeDocument/2006/relationships/control" Target="activeX/activeX221.xml"/><Relationship Id="rId248" Type="http://schemas.openxmlformats.org/officeDocument/2006/relationships/control" Target="activeX/activeX242.xml"/><Relationship Id="rId269" Type="http://schemas.openxmlformats.org/officeDocument/2006/relationships/control" Target="activeX/activeX263.xml"/><Relationship Id="rId12" Type="http://schemas.openxmlformats.org/officeDocument/2006/relationships/control" Target="activeX/activeX6.xml"/><Relationship Id="rId33" Type="http://schemas.openxmlformats.org/officeDocument/2006/relationships/control" Target="activeX/activeX27.xml"/><Relationship Id="rId108" Type="http://schemas.openxmlformats.org/officeDocument/2006/relationships/control" Target="activeX/activeX102.xml"/><Relationship Id="rId129" Type="http://schemas.openxmlformats.org/officeDocument/2006/relationships/control" Target="activeX/activeX123.xml"/><Relationship Id="rId280" Type="http://schemas.openxmlformats.org/officeDocument/2006/relationships/control" Target="activeX/activeX274.xml"/><Relationship Id="rId315" Type="http://schemas.openxmlformats.org/officeDocument/2006/relationships/control" Target="activeX/activeX309.xml"/><Relationship Id="rId336" Type="http://schemas.openxmlformats.org/officeDocument/2006/relationships/control" Target="activeX/activeX330.xml"/><Relationship Id="rId357" Type="http://schemas.openxmlformats.org/officeDocument/2006/relationships/control" Target="activeX/activeX351.xml"/><Relationship Id="rId54" Type="http://schemas.openxmlformats.org/officeDocument/2006/relationships/control" Target="activeX/activeX48.xml"/><Relationship Id="rId75" Type="http://schemas.openxmlformats.org/officeDocument/2006/relationships/control" Target="activeX/activeX69.xml"/><Relationship Id="rId96" Type="http://schemas.openxmlformats.org/officeDocument/2006/relationships/control" Target="activeX/activeX90.xml"/><Relationship Id="rId140" Type="http://schemas.openxmlformats.org/officeDocument/2006/relationships/control" Target="activeX/activeX134.xml"/><Relationship Id="rId161" Type="http://schemas.openxmlformats.org/officeDocument/2006/relationships/control" Target="activeX/activeX155.xml"/><Relationship Id="rId182" Type="http://schemas.openxmlformats.org/officeDocument/2006/relationships/control" Target="activeX/activeX176.xml"/><Relationship Id="rId217" Type="http://schemas.openxmlformats.org/officeDocument/2006/relationships/control" Target="activeX/activeX211.xml"/><Relationship Id="rId378" Type="http://schemas.openxmlformats.org/officeDocument/2006/relationships/control" Target="activeX/activeX372.xml"/><Relationship Id="rId6" Type="http://schemas.openxmlformats.org/officeDocument/2006/relationships/control" Target="activeX/activeX1.xml"/><Relationship Id="rId238" Type="http://schemas.openxmlformats.org/officeDocument/2006/relationships/control" Target="activeX/activeX232.xml"/><Relationship Id="rId259" Type="http://schemas.openxmlformats.org/officeDocument/2006/relationships/control" Target="activeX/activeX253.xml"/><Relationship Id="rId23" Type="http://schemas.openxmlformats.org/officeDocument/2006/relationships/control" Target="activeX/activeX17.xml"/><Relationship Id="rId119" Type="http://schemas.openxmlformats.org/officeDocument/2006/relationships/control" Target="activeX/activeX113.xml"/><Relationship Id="rId270" Type="http://schemas.openxmlformats.org/officeDocument/2006/relationships/control" Target="activeX/activeX264.xml"/><Relationship Id="rId291" Type="http://schemas.openxmlformats.org/officeDocument/2006/relationships/control" Target="activeX/activeX285.xml"/><Relationship Id="rId305" Type="http://schemas.openxmlformats.org/officeDocument/2006/relationships/control" Target="activeX/activeX299.xml"/><Relationship Id="rId326" Type="http://schemas.openxmlformats.org/officeDocument/2006/relationships/control" Target="activeX/activeX320.xml"/><Relationship Id="rId347" Type="http://schemas.openxmlformats.org/officeDocument/2006/relationships/control" Target="activeX/activeX341.xml"/><Relationship Id="rId44" Type="http://schemas.openxmlformats.org/officeDocument/2006/relationships/control" Target="activeX/activeX38.xml"/><Relationship Id="rId65" Type="http://schemas.openxmlformats.org/officeDocument/2006/relationships/control" Target="activeX/activeX59.xml"/><Relationship Id="rId86" Type="http://schemas.openxmlformats.org/officeDocument/2006/relationships/control" Target="activeX/activeX80.xml"/><Relationship Id="rId130" Type="http://schemas.openxmlformats.org/officeDocument/2006/relationships/control" Target="activeX/activeX124.xml"/><Relationship Id="rId151" Type="http://schemas.openxmlformats.org/officeDocument/2006/relationships/control" Target="activeX/activeX145.xml"/><Relationship Id="rId368" Type="http://schemas.openxmlformats.org/officeDocument/2006/relationships/control" Target="activeX/activeX362.xml"/><Relationship Id="rId172" Type="http://schemas.openxmlformats.org/officeDocument/2006/relationships/control" Target="activeX/activeX166.xml"/><Relationship Id="rId193" Type="http://schemas.openxmlformats.org/officeDocument/2006/relationships/control" Target="activeX/activeX187.xml"/><Relationship Id="rId207" Type="http://schemas.openxmlformats.org/officeDocument/2006/relationships/control" Target="activeX/activeX201.xml"/><Relationship Id="rId228" Type="http://schemas.openxmlformats.org/officeDocument/2006/relationships/control" Target="activeX/activeX222.xml"/><Relationship Id="rId249" Type="http://schemas.openxmlformats.org/officeDocument/2006/relationships/control" Target="activeX/activeX243.xml"/><Relationship Id="rId13" Type="http://schemas.openxmlformats.org/officeDocument/2006/relationships/control" Target="activeX/activeX7.xml"/><Relationship Id="rId109" Type="http://schemas.openxmlformats.org/officeDocument/2006/relationships/control" Target="activeX/activeX103.xml"/><Relationship Id="rId260" Type="http://schemas.openxmlformats.org/officeDocument/2006/relationships/control" Target="activeX/activeX254.xml"/><Relationship Id="rId281" Type="http://schemas.openxmlformats.org/officeDocument/2006/relationships/control" Target="activeX/activeX275.xml"/><Relationship Id="rId316" Type="http://schemas.openxmlformats.org/officeDocument/2006/relationships/control" Target="activeX/activeX310.xml"/><Relationship Id="rId337" Type="http://schemas.openxmlformats.org/officeDocument/2006/relationships/control" Target="activeX/activeX331.xml"/><Relationship Id="rId34" Type="http://schemas.openxmlformats.org/officeDocument/2006/relationships/control" Target="activeX/activeX28.xml"/><Relationship Id="rId55" Type="http://schemas.openxmlformats.org/officeDocument/2006/relationships/control" Target="activeX/activeX49.xml"/><Relationship Id="rId76" Type="http://schemas.openxmlformats.org/officeDocument/2006/relationships/control" Target="activeX/activeX70.xml"/><Relationship Id="rId97" Type="http://schemas.openxmlformats.org/officeDocument/2006/relationships/control" Target="activeX/activeX91.xml"/><Relationship Id="rId120" Type="http://schemas.openxmlformats.org/officeDocument/2006/relationships/control" Target="activeX/activeX114.xml"/><Relationship Id="rId141" Type="http://schemas.openxmlformats.org/officeDocument/2006/relationships/control" Target="activeX/activeX135.xml"/><Relationship Id="rId358" Type="http://schemas.openxmlformats.org/officeDocument/2006/relationships/control" Target="activeX/activeX352.xml"/><Relationship Id="rId379" Type="http://schemas.openxmlformats.org/officeDocument/2006/relationships/control" Target="activeX/activeX373.xml"/><Relationship Id="rId7" Type="http://schemas.openxmlformats.org/officeDocument/2006/relationships/control" Target="activeX/activeX2.xml"/><Relationship Id="rId162" Type="http://schemas.openxmlformats.org/officeDocument/2006/relationships/control" Target="activeX/activeX156.xml"/><Relationship Id="rId183" Type="http://schemas.openxmlformats.org/officeDocument/2006/relationships/control" Target="activeX/activeX177.xml"/><Relationship Id="rId218" Type="http://schemas.openxmlformats.org/officeDocument/2006/relationships/control" Target="activeX/activeX212.xml"/><Relationship Id="rId239" Type="http://schemas.openxmlformats.org/officeDocument/2006/relationships/control" Target="activeX/activeX233.xml"/><Relationship Id="rId250" Type="http://schemas.openxmlformats.org/officeDocument/2006/relationships/control" Target="activeX/activeX244.xml"/><Relationship Id="rId271" Type="http://schemas.openxmlformats.org/officeDocument/2006/relationships/control" Target="activeX/activeX265.xml"/><Relationship Id="rId292" Type="http://schemas.openxmlformats.org/officeDocument/2006/relationships/control" Target="activeX/activeX286.xml"/><Relationship Id="rId306" Type="http://schemas.openxmlformats.org/officeDocument/2006/relationships/control" Target="activeX/activeX300.xml"/><Relationship Id="rId24" Type="http://schemas.openxmlformats.org/officeDocument/2006/relationships/control" Target="activeX/activeX18.xml"/><Relationship Id="rId45" Type="http://schemas.openxmlformats.org/officeDocument/2006/relationships/control" Target="activeX/activeX39.xml"/><Relationship Id="rId66" Type="http://schemas.openxmlformats.org/officeDocument/2006/relationships/control" Target="activeX/activeX60.xml"/><Relationship Id="rId87" Type="http://schemas.openxmlformats.org/officeDocument/2006/relationships/control" Target="activeX/activeX81.xml"/><Relationship Id="rId110" Type="http://schemas.openxmlformats.org/officeDocument/2006/relationships/control" Target="activeX/activeX104.xml"/><Relationship Id="rId131" Type="http://schemas.openxmlformats.org/officeDocument/2006/relationships/control" Target="activeX/activeX125.xml"/><Relationship Id="rId327" Type="http://schemas.openxmlformats.org/officeDocument/2006/relationships/control" Target="activeX/activeX321.xml"/><Relationship Id="rId348" Type="http://schemas.openxmlformats.org/officeDocument/2006/relationships/control" Target="activeX/activeX342.xml"/><Relationship Id="rId369" Type="http://schemas.openxmlformats.org/officeDocument/2006/relationships/control" Target="activeX/activeX363.xml"/><Relationship Id="rId152" Type="http://schemas.openxmlformats.org/officeDocument/2006/relationships/control" Target="activeX/activeX146.xml"/><Relationship Id="rId173" Type="http://schemas.openxmlformats.org/officeDocument/2006/relationships/control" Target="activeX/activeX167.xml"/><Relationship Id="rId194" Type="http://schemas.openxmlformats.org/officeDocument/2006/relationships/control" Target="activeX/activeX188.xml"/><Relationship Id="rId208" Type="http://schemas.openxmlformats.org/officeDocument/2006/relationships/control" Target="activeX/activeX202.xml"/><Relationship Id="rId229" Type="http://schemas.openxmlformats.org/officeDocument/2006/relationships/control" Target="activeX/activeX223.xml"/><Relationship Id="rId380" Type="http://schemas.openxmlformats.org/officeDocument/2006/relationships/control" Target="activeX/activeX374.xml"/><Relationship Id="rId240" Type="http://schemas.openxmlformats.org/officeDocument/2006/relationships/control" Target="activeX/activeX234.xml"/><Relationship Id="rId261" Type="http://schemas.openxmlformats.org/officeDocument/2006/relationships/control" Target="activeX/activeX255.xml"/><Relationship Id="rId14" Type="http://schemas.openxmlformats.org/officeDocument/2006/relationships/control" Target="activeX/activeX8.xml"/><Relationship Id="rId35" Type="http://schemas.openxmlformats.org/officeDocument/2006/relationships/control" Target="activeX/activeX29.xml"/><Relationship Id="rId56" Type="http://schemas.openxmlformats.org/officeDocument/2006/relationships/control" Target="activeX/activeX50.xml"/><Relationship Id="rId77" Type="http://schemas.openxmlformats.org/officeDocument/2006/relationships/control" Target="activeX/activeX71.xml"/><Relationship Id="rId100" Type="http://schemas.openxmlformats.org/officeDocument/2006/relationships/control" Target="activeX/activeX94.xml"/><Relationship Id="rId282" Type="http://schemas.openxmlformats.org/officeDocument/2006/relationships/control" Target="activeX/activeX276.xml"/><Relationship Id="rId317" Type="http://schemas.openxmlformats.org/officeDocument/2006/relationships/control" Target="activeX/activeX311.xml"/><Relationship Id="rId338" Type="http://schemas.openxmlformats.org/officeDocument/2006/relationships/control" Target="activeX/activeX332.xml"/><Relationship Id="rId359" Type="http://schemas.openxmlformats.org/officeDocument/2006/relationships/control" Target="activeX/activeX353.xml"/><Relationship Id="rId8" Type="http://schemas.openxmlformats.org/officeDocument/2006/relationships/image" Target="media/image2.wmf"/><Relationship Id="rId98" Type="http://schemas.openxmlformats.org/officeDocument/2006/relationships/control" Target="activeX/activeX92.xml"/><Relationship Id="rId121" Type="http://schemas.openxmlformats.org/officeDocument/2006/relationships/control" Target="activeX/activeX115.xml"/><Relationship Id="rId142" Type="http://schemas.openxmlformats.org/officeDocument/2006/relationships/control" Target="activeX/activeX136.xml"/><Relationship Id="rId163" Type="http://schemas.openxmlformats.org/officeDocument/2006/relationships/control" Target="activeX/activeX157.xml"/><Relationship Id="rId184" Type="http://schemas.openxmlformats.org/officeDocument/2006/relationships/control" Target="activeX/activeX178.xml"/><Relationship Id="rId219" Type="http://schemas.openxmlformats.org/officeDocument/2006/relationships/control" Target="activeX/activeX213.xml"/><Relationship Id="rId370" Type="http://schemas.openxmlformats.org/officeDocument/2006/relationships/control" Target="activeX/activeX364.xml"/><Relationship Id="rId230" Type="http://schemas.openxmlformats.org/officeDocument/2006/relationships/control" Target="activeX/activeX224.xml"/><Relationship Id="rId251" Type="http://schemas.openxmlformats.org/officeDocument/2006/relationships/control" Target="activeX/activeX245.xml"/><Relationship Id="rId25" Type="http://schemas.openxmlformats.org/officeDocument/2006/relationships/control" Target="activeX/activeX19.xml"/><Relationship Id="rId46" Type="http://schemas.openxmlformats.org/officeDocument/2006/relationships/control" Target="activeX/activeX40.xml"/><Relationship Id="rId67" Type="http://schemas.openxmlformats.org/officeDocument/2006/relationships/control" Target="activeX/activeX61.xml"/><Relationship Id="rId272" Type="http://schemas.openxmlformats.org/officeDocument/2006/relationships/control" Target="activeX/activeX266.xml"/><Relationship Id="rId293" Type="http://schemas.openxmlformats.org/officeDocument/2006/relationships/control" Target="activeX/activeX287.xml"/><Relationship Id="rId307" Type="http://schemas.openxmlformats.org/officeDocument/2006/relationships/control" Target="activeX/activeX301.xml"/><Relationship Id="rId328" Type="http://schemas.openxmlformats.org/officeDocument/2006/relationships/control" Target="activeX/activeX322.xml"/><Relationship Id="rId349" Type="http://schemas.openxmlformats.org/officeDocument/2006/relationships/control" Target="activeX/activeX343.xml"/><Relationship Id="rId88" Type="http://schemas.openxmlformats.org/officeDocument/2006/relationships/control" Target="activeX/activeX82.xml"/><Relationship Id="rId111" Type="http://schemas.openxmlformats.org/officeDocument/2006/relationships/control" Target="activeX/activeX105.xml"/><Relationship Id="rId132" Type="http://schemas.openxmlformats.org/officeDocument/2006/relationships/control" Target="activeX/activeX126.xml"/><Relationship Id="rId153" Type="http://schemas.openxmlformats.org/officeDocument/2006/relationships/control" Target="activeX/activeX147.xml"/><Relationship Id="rId174" Type="http://schemas.openxmlformats.org/officeDocument/2006/relationships/control" Target="activeX/activeX168.xml"/><Relationship Id="rId195" Type="http://schemas.openxmlformats.org/officeDocument/2006/relationships/control" Target="activeX/activeX189.xml"/><Relationship Id="rId209" Type="http://schemas.openxmlformats.org/officeDocument/2006/relationships/control" Target="activeX/activeX203.xml"/><Relationship Id="rId360" Type="http://schemas.openxmlformats.org/officeDocument/2006/relationships/control" Target="activeX/activeX354.xml"/><Relationship Id="rId381" Type="http://schemas.openxmlformats.org/officeDocument/2006/relationships/control" Target="activeX/activeX375.xml"/><Relationship Id="rId220" Type="http://schemas.openxmlformats.org/officeDocument/2006/relationships/control" Target="activeX/activeX214.xml"/><Relationship Id="rId241" Type="http://schemas.openxmlformats.org/officeDocument/2006/relationships/control" Target="activeX/activeX235.xml"/><Relationship Id="rId15" Type="http://schemas.openxmlformats.org/officeDocument/2006/relationships/control" Target="activeX/activeX9.xml"/><Relationship Id="rId36" Type="http://schemas.openxmlformats.org/officeDocument/2006/relationships/control" Target="activeX/activeX30.xml"/><Relationship Id="rId57" Type="http://schemas.openxmlformats.org/officeDocument/2006/relationships/control" Target="activeX/activeX51.xml"/><Relationship Id="rId262" Type="http://schemas.openxmlformats.org/officeDocument/2006/relationships/control" Target="activeX/activeX256.xml"/><Relationship Id="rId283" Type="http://schemas.openxmlformats.org/officeDocument/2006/relationships/control" Target="activeX/activeX277.xml"/><Relationship Id="rId318" Type="http://schemas.openxmlformats.org/officeDocument/2006/relationships/control" Target="activeX/activeX312.xml"/><Relationship Id="rId339" Type="http://schemas.openxmlformats.org/officeDocument/2006/relationships/control" Target="activeX/activeX333.xml"/><Relationship Id="rId78" Type="http://schemas.openxmlformats.org/officeDocument/2006/relationships/control" Target="activeX/activeX72.xml"/><Relationship Id="rId99" Type="http://schemas.openxmlformats.org/officeDocument/2006/relationships/control" Target="activeX/activeX93.xml"/><Relationship Id="rId101" Type="http://schemas.openxmlformats.org/officeDocument/2006/relationships/control" Target="activeX/activeX95.xml"/><Relationship Id="rId122" Type="http://schemas.openxmlformats.org/officeDocument/2006/relationships/control" Target="activeX/activeX116.xml"/><Relationship Id="rId143" Type="http://schemas.openxmlformats.org/officeDocument/2006/relationships/control" Target="activeX/activeX137.xml"/><Relationship Id="rId164" Type="http://schemas.openxmlformats.org/officeDocument/2006/relationships/control" Target="activeX/activeX158.xml"/><Relationship Id="rId185" Type="http://schemas.openxmlformats.org/officeDocument/2006/relationships/control" Target="activeX/activeX179.xml"/><Relationship Id="rId350" Type="http://schemas.openxmlformats.org/officeDocument/2006/relationships/control" Target="activeX/activeX344.xml"/><Relationship Id="rId371" Type="http://schemas.openxmlformats.org/officeDocument/2006/relationships/control" Target="activeX/activeX365.xml"/><Relationship Id="rId9" Type="http://schemas.openxmlformats.org/officeDocument/2006/relationships/control" Target="activeX/activeX3.xml"/><Relationship Id="rId210" Type="http://schemas.openxmlformats.org/officeDocument/2006/relationships/control" Target="activeX/activeX204.xml"/><Relationship Id="rId26" Type="http://schemas.openxmlformats.org/officeDocument/2006/relationships/control" Target="activeX/activeX20.xml"/><Relationship Id="rId231" Type="http://schemas.openxmlformats.org/officeDocument/2006/relationships/control" Target="activeX/activeX225.xml"/><Relationship Id="rId252" Type="http://schemas.openxmlformats.org/officeDocument/2006/relationships/control" Target="activeX/activeX246.xml"/><Relationship Id="rId273" Type="http://schemas.openxmlformats.org/officeDocument/2006/relationships/control" Target="activeX/activeX267.xml"/><Relationship Id="rId294" Type="http://schemas.openxmlformats.org/officeDocument/2006/relationships/control" Target="activeX/activeX288.xml"/><Relationship Id="rId308" Type="http://schemas.openxmlformats.org/officeDocument/2006/relationships/control" Target="activeX/activeX302.xml"/><Relationship Id="rId329" Type="http://schemas.openxmlformats.org/officeDocument/2006/relationships/control" Target="activeX/activeX323.xml"/><Relationship Id="rId47" Type="http://schemas.openxmlformats.org/officeDocument/2006/relationships/control" Target="activeX/activeX41.xml"/><Relationship Id="rId68" Type="http://schemas.openxmlformats.org/officeDocument/2006/relationships/control" Target="activeX/activeX62.xml"/><Relationship Id="rId89" Type="http://schemas.openxmlformats.org/officeDocument/2006/relationships/control" Target="activeX/activeX83.xml"/><Relationship Id="rId112" Type="http://schemas.openxmlformats.org/officeDocument/2006/relationships/control" Target="activeX/activeX106.xml"/><Relationship Id="rId133" Type="http://schemas.openxmlformats.org/officeDocument/2006/relationships/control" Target="activeX/activeX127.xml"/><Relationship Id="rId154" Type="http://schemas.openxmlformats.org/officeDocument/2006/relationships/control" Target="activeX/activeX148.xml"/><Relationship Id="rId175" Type="http://schemas.openxmlformats.org/officeDocument/2006/relationships/control" Target="activeX/activeX169.xml"/><Relationship Id="rId340" Type="http://schemas.openxmlformats.org/officeDocument/2006/relationships/control" Target="activeX/activeX334.xml"/><Relationship Id="rId361" Type="http://schemas.openxmlformats.org/officeDocument/2006/relationships/control" Target="activeX/activeX355.xml"/><Relationship Id="rId196" Type="http://schemas.openxmlformats.org/officeDocument/2006/relationships/control" Target="activeX/activeX190.xml"/><Relationship Id="rId200" Type="http://schemas.openxmlformats.org/officeDocument/2006/relationships/control" Target="activeX/activeX194.xml"/><Relationship Id="rId382" Type="http://schemas.openxmlformats.org/officeDocument/2006/relationships/control" Target="activeX/activeX376.xml"/><Relationship Id="rId16" Type="http://schemas.openxmlformats.org/officeDocument/2006/relationships/control" Target="activeX/activeX10.xml"/><Relationship Id="rId221" Type="http://schemas.openxmlformats.org/officeDocument/2006/relationships/control" Target="activeX/activeX215.xml"/><Relationship Id="rId242" Type="http://schemas.openxmlformats.org/officeDocument/2006/relationships/control" Target="activeX/activeX236.xml"/><Relationship Id="rId263" Type="http://schemas.openxmlformats.org/officeDocument/2006/relationships/control" Target="activeX/activeX257.xml"/><Relationship Id="rId284" Type="http://schemas.openxmlformats.org/officeDocument/2006/relationships/control" Target="activeX/activeX278.xml"/><Relationship Id="rId319" Type="http://schemas.openxmlformats.org/officeDocument/2006/relationships/control" Target="activeX/activeX313.xml"/><Relationship Id="rId37" Type="http://schemas.openxmlformats.org/officeDocument/2006/relationships/control" Target="activeX/activeX31.xml"/><Relationship Id="rId58" Type="http://schemas.openxmlformats.org/officeDocument/2006/relationships/control" Target="activeX/activeX52.xml"/><Relationship Id="rId79" Type="http://schemas.openxmlformats.org/officeDocument/2006/relationships/control" Target="activeX/activeX73.xml"/><Relationship Id="rId102" Type="http://schemas.openxmlformats.org/officeDocument/2006/relationships/control" Target="activeX/activeX96.xml"/><Relationship Id="rId123" Type="http://schemas.openxmlformats.org/officeDocument/2006/relationships/control" Target="activeX/activeX117.xml"/><Relationship Id="rId144" Type="http://schemas.openxmlformats.org/officeDocument/2006/relationships/control" Target="activeX/activeX138.xml"/><Relationship Id="rId330" Type="http://schemas.openxmlformats.org/officeDocument/2006/relationships/control" Target="activeX/activeX324.xml"/><Relationship Id="rId90" Type="http://schemas.openxmlformats.org/officeDocument/2006/relationships/control" Target="activeX/activeX84.xml"/><Relationship Id="rId165" Type="http://schemas.openxmlformats.org/officeDocument/2006/relationships/control" Target="activeX/activeX159.xml"/><Relationship Id="rId186" Type="http://schemas.openxmlformats.org/officeDocument/2006/relationships/control" Target="activeX/activeX180.xml"/><Relationship Id="rId351" Type="http://schemas.openxmlformats.org/officeDocument/2006/relationships/control" Target="activeX/activeX345.xml"/><Relationship Id="rId372" Type="http://schemas.openxmlformats.org/officeDocument/2006/relationships/control" Target="activeX/activeX366.xml"/><Relationship Id="rId211" Type="http://schemas.openxmlformats.org/officeDocument/2006/relationships/control" Target="activeX/activeX205.xml"/><Relationship Id="rId232" Type="http://schemas.openxmlformats.org/officeDocument/2006/relationships/control" Target="activeX/activeX226.xml"/><Relationship Id="rId253" Type="http://schemas.openxmlformats.org/officeDocument/2006/relationships/control" Target="activeX/activeX247.xml"/><Relationship Id="rId274" Type="http://schemas.openxmlformats.org/officeDocument/2006/relationships/control" Target="activeX/activeX268.xml"/><Relationship Id="rId295" Type="http://schemas.openxmlformats.org/officeDocument/2006/relationships/control" Target="activeX/activeX289.xml"/><Relationship Id="rId309" Type="http://schemas.openxmlformats.org/officeDocument/2006/relationships/control" Target="activeX/activeX303.xml"/><Relationship Id="rId27" Type="http://schemas.openxmlformats.org/officeDocument/2006/relationships/control" Target="activeX/activeX21.xml"/><Relationship Id="rId48" Type="http://schemas.openxmlformats.org/officeDocument/2006/relationships/control" Target="activeX/activeX42.xml"/><Relationship Id="rId69" Type="http://schemas.openxmlformats.org/officeDocument/2006/relationships/control" Target="activeX/activeX63.xml"/><Relationship Id="rId113" Type="http://schemas.openxmlformats.org/officeDocument/2006/relationships/control" Target="activeX/activeX107.xml"/><Relationship Id="rId134" Type="http://schemas.openxmlformats.org/officeDocument/2006/relationships/control" Target="activeX/activeX128.xml"/><Relationship Id="rId320" Type="http://schemas.openxmlformats.org/officeDocument/2006/relationships/control" Target="activeX/activeX314.xml"/><Relationship Id="rId80" Type="http://schemas.openxmlformats.org/officeDocument/2006/relationships/control" Target="activeX/activeX74.xml"/><Relationship Id="rId155" Type="http://schemas.openxmlformats.org/officeDocument/2006/relationships/control" Target="activeX/activeX149.xml"/><Relationship Id="rId176" Type="http://schemas.openxmlformats.org/officeDocument/2006/relationships/control" Target="activeX/activeX170.xml"/><Relationship Id="rId197" Type="http://schemas.openxmlformats.org/officeDocument/2006/relationships/control" Target="activeX/activeX191.xml"/><Relationship Id="rId341" Type="http://schemas.openxmlformats.org/officeDocument/2006/relationships/control" Target="activeX/activeX335.xml"/><Relationship Id="rId362" Type="http://schemas.openxmlformats.org/officeDocument/2006/relationships/control" Target="activeX/activeX356.xml"/><Relationship Id="rId383" Type="http://schemas.openxmlformats.org/officeDocument/2006/relationships/control" Target="activeX/activeX377.xml"/><Relationship Id="rId201" Type="http://schemas.openxmlformats.org/officeDocument/2006/relationships/control" Target="activeX/activeX195.xml"/><Relationship Id="rId222" Type="http://schemas.openxmlformats.org/officeDocument/2006/relationships/control" Target="activeX/activeX216.xml"/><Relationship Id="rId243" Type="http://schemas.openxmlformats.org/officeDocument/2006/relationships/control" Target="activeX/activeX237.xml"/><Relationship Id="rId264" Type="http://schemas.openxmlformats.org/officeDocument/2006/relationships/control" Target="activeX/activeX258.xml"/><Relationship Id="rId285" Type="http://schemas.openxmlformats.org/officeDocument/2006/relationships/control" Target="activeX/activeX279.xml"/><Relationship Id="rId17" Type="http://schemas.openxmlformats.org/officeDocument/2006/relationships/control" Target="activeX/activeX11.xml"/><Relationship Id="rId38" Type="http://schemas.openxmlformats.org/officeDocument/2006/relationships/control" Target="activeX/activeX32.xml"/><Relationship Id="rId59" Type="http://schemas.openxmlformats.org/officeDocument/2006/relationships/control" Target="activeX/activeX53.xml"/><Relationship Id="rId103" Type="http://schemas.openxmlformats.org/officeDocument/2006/relationships/control" Target="activeX/activeX97.xml"/><Relationship Id="rId124" Type="http://schemas.openxmlformats.org/officeDocument/2006/relationships/control" Target="activeX/activeX118.xml"/><Relationship Id="rId310" Type="http://schemas.openxmlformats.org/officeDocument/2006/relationships/control" Target="activeX/activeX304.xml"/><Relationship Id="rId70" Type="http://schemas.openxmlformats.org/officeDocument/2006/relationships/control" Target="activeX/activeX64.xml"/><Relationship Id="rId91" Type="http://schemas.openxmlformats.org/officeDocument/2006/relationships/control" Target="activeX/activeX85.xml"/><Relationship Id="rId145" Type="http://schemas.openxmlformats.org/officeDocument/2006/relationships/control" Target="activeX/activeX139.xml"/><Relationship Id="rId166" Type="http://schemas.openxmlformats.org/officeDocument/2006/relationships/control" Target="activeX/activeX160.xml"/><Relationship Id="rId187" Type="http://schemas.openxmlformats.org/officeDocument/2006/relationships/control" Target="activeX/activeX181.xml"/><Relationship Id="rId331" Type="http://schemas.openxmlformats.org/officeDocument/2006/relationships/control" Target="activeX/activeX325.xml"/><Relationship Id="rId352" Type="http://schemas.openxmlformats.org/officeDocument/2006/relationships/control" Target="activeX/activeX346.xml"/><Relationship Id="rId373" Type="http://schemas.openxmlformats.org/officeDocument/2006/relationships/control" Target="activeX/activeX367.xml"/><Relationship Id="rId1" Type="http://schemas.openxmlformats.org/officeDocument/2006/relationships/styles" Target="styles.xml"/><Relationship Id="rId212" Type="http://schemas.openxmlformats.org/officeDocument/2006/relationships/control" Target="activeX/activeX206.xml"/><Relationship Id="rId233" Type="http://schemas.openxmlformats.org/officeDocument/2006/relationships/control" Target="activeX/activeX227.xml"/><Relationship Id="rId254" Type="http://schemas.openxmlformats.org/officeDocument/2006/relationships/control" Target="activeX/activeX248.xml"/><Relationship Id="rId28" Type="http://schemas.openxmlformats.org/officeDocument/2006/relationships/control" Target="activeX/activeX22.xml"/><Relationship Id="rId49" Type="http://schemas.openxmlformats.org/officeDocument/2006/relationships/control" Target="activeX/activeX43.xml"/><Relationship Id="rId114" Type="http://schemas.openxmlformats.org/officeDocument/2006/relationships/control" Target="activeX/activeX108.xml"/><Relationship Id="rId275" Type="http://schemas.openxmlformats.org/officeDocument/2006/relationships/control" Target="activeX/activeX269.xml"/><Relationship Id="rId296" Type="http://schemas.openxmlformats.org/officeDocument/2006/relationships/control" Target="activeX/activeX290.xml"/><Relationship Id="rId300" Type="http://schemas.openxmlformats.org/officeDocument/2006/relationships/control" Target="activeX/activeX294.xml"/><Relationship Id="rId60" Type="http://schemas.openxmlformats.org/officeDocument/2006/relationships/control" Target="activeX/activeX54.xml"/><Relationship Id="rId81" Type="http://schemas.openxmlformats.org/officeDocument/2006/relationships/control" Target="activeX/activeX75.xml"/><Relationship Id="rId135" Type="http://schemas.openxmlformats.org/officeDocument/2006/relationships/control" Target="activeX/activeX129.xml"/><Relationship Id="rId156" Type="http://schemas.openxmlformats.org/officeDocument/2006/relationships/control" Target="activeX/activeX150.xml"/><Relationship Id="rId177" Type="http://schemas.openxmlformats.org/officeDocument/2006/relationships/control" Target="activeX/activeX171.xml"/><Relationship Id="rId198" Type="http://schemas.openxmlformats.org/officeDocument/2006/relationships/control" Target="activeX/activeX192.xml"/><Relationship Id="rId321" Type="http://schemas.openxmlformats.org/officeDocument/2006/relationships/control" Target="activeX/activeX315.xml"/><Relationship Id="rId342" Type="http://schemas.openxmlformats.org/officeDocument/2006/relationships/control" Target="activeX/activeX336.xml"/><Relationship Id="rId363" Type="http://schemas.openxmlformats.org/officeDocument/2006/relationships/control" Target="activeX/activeX357.xml"/><Relationship Id="rId384" Type="http://schemas.openxmlformats.org/officeDocument/2006/relationships/control" Target="activeX/activeX378.xml"/><Relationship Id="rId202" Type="http://schemas.openxmlformats.org/officeDocument/2006/relationships/control" Target="activeX/activeX196.xml"/><Relationship Id="rId223" Type="http://schemas.openxmlformats.org/officeDocument/2006/relationships/control" Target="activeX/activeX217.xml"/><Relationship Id="rId244" Type="http://schemas.openxmlformats.org/officeDocument/2006/relationships/control" Target="activeX/activeX238.xml"/><Relationship Id="rId18" Type="http://schemas.openxmlformats.org/officeDocument/2006/relationships/control" Target="activeX/activeX12.xml"/><Relationship Id="rId39" Type="http://schemas.openxmlformats.org/officeDocument/2006/relationships/control" Target="activeX/activeX33.xml"/><Relationship Id="rId265" Type="http://schemas.openxmlformats.org/officeDocument/2006/relationships/control" Target="activeX/activeX259.xml"/><Relationship Id="rId286" Type="http://schemas.openxmlformats.org/officeDocument/2006/relationships/control" Target="activeX/activeX280.xml"/><Relationship Id="rId50" Type="http://schemas.openxmlformats.org/officeDocument/2006/relationships/control" Target="activeX/activeX44.xml"/><Relationship Id="rId104" Type="http://schemas.openxmlformats.org/officeDocument/2006/relationships/control" Target="activeX/activeX98.xml"/><Relationship Id="rId125" Type="http://schemas.openxmlformats.org/officeDocument/2006/relationships/control" Target="activeX/activeX119.xml"/><Relationship Id="rId146" Type="http://schemas.openxmlformats.org/officeDocument/2006/relationships/control" Target="activeX/activeX140.xml"/><Relationship Id="rId167" Type="http://schemas.openxmlformats.org/officeDocument/2006/relationships/control" Target="activeX/activeX161.xml"/><Relationship Id="rId188" Type="http://schemas.openxmlformats.org/officeDocument/2006/relationships/control" Target="activeX/activeX182.xml"/><Relationship Id="rId311" Type="http://schemas.openxmlformats.org/officeDocument/2006/relationships/control" Target="activeX/activeX305.xml"/><Relationship Id="rId332" Type="http://schemas.openxmlformats.org/officeDocument/2006/relationships/control" Target="activeX/activeX326.xml"/><Relationship Id="rId353" Type="http://schemas.openxmlformats.org/officeDocument/2006/relationships/control" Target="activeX/activeX347.xml"/><Relationship Id="rId374" Type="http://schemas.openxmlformats.org/officeDocument/2006/relationships/control" Target="activeX/activeX368.xml"/><Relationship Id="rId71" Type="http://schemas.openxmlformats.org/officeDocument/2006/relationships/control" Target="activeX/activeX65.xml"/><Relationship Id="rId92" Type="http://schemas.openxmlformats.org/officeDocument/2006/relationships/control" Target="activeX/activeX86.xml"/><Relationship Id="rId213" Type="http://schemas.openxmlformats.org/officeDocument/2006/relationships/control" Target="activeX/activeX207.xml"/><Relationship Id="rId234" Type="http://schemas.openxmlformats.org/officeDocument/2006/relationships/control" Target="activeX/activeX228.xml"/><Relationship Id="rId2" Type="http://schemas.microsoft.com/office/2007/relationships/stylesWithEffects" Target="stylesWithEffects.xml"/><Relationship Id="rId29" Type="http://schemas.openxmlformats.org/officeDocument/2006/relationships/control" Target="activeX/activeX23.xml"/><Relationship Id="rId255" Type="http://schemas.openxmlformats.org/officeDocument/2006/relationships/control" Target="activeX/activeX249.xml"/><Relationship Id="rId276" Type="http://schemas.openxmlformats.org/officeDocument/2006/relationships/control" Target="activeX/activeX270.xml"/><Relationship Id="rId297" Type="http://schemas.openxmlformats.org/officeDocument/2006/relationships/control" Target="activeX/activeX291.xml"/><Relationship Id="rId40" Type="http://schemas.openxmlformats.org/officeDocument/2006/relationships/control" Target="activeX/activeX34.xml"/><Relationship Id="rId115" Type="http://schemas.openxmlformats.org/officeDocument/2006/relationships/control" Target="activeX/activeX109.xml"/><Relationship Id="rId136" Type="http://schemas.openxmlformats.org/officeDocument/2006/relationships/control" Target="activeX/activeX130.xml"/><Relationship Id="rId157" Type="http://schemas.openxmlformats.org/officeDocument/2006/relationships/control" Target="activeX/activeX151.xml"/><Relationship Id="rId178" Type="http://schemas.openxmlformats.org/officeDocument/2006/relationships/control" Target="activeX/activeX172.xml"/><Relationship Id="rId301" Type="http://schemas.openxmlformats.org/officeDocument/2006/relationships/control" Target="activeX/activeX295.xml"/><Relationship Id="rId322" Type="http://schemas.openxmlformats.org/officeDocument/2006/relationships/control" Target="activeX/activeX316.xml"/><Relationship Id="rId343" Type="http://schemas.openxmlformats.org/officeDocument/2006/relationships/control" Target="activeX/activeX337.xml"/><Relationship Id="rId364" Type="http://schemas.openxmlformats.org/officeDocument/2006/relationships/control" Target="activeX/activeX358.xml"/><Relationship Id="rId61" Type="http://schemas.openxmlformats.org/officeDocument/2006/relationships/control" Target="activeX/activeX55.xml"/><Relationship Id="rId82" Type="http://schemas.openxmlformats.org/officeDocument/2006/relationships/control" Target="activeX/activeX76.xml"/><Relationship Id="rId199" Type="http://schemas.openxmlformats.org/officeDocument/2006/relationships/control" Target="activeX/activeX193.xml"/><Relationship Id="rId203" Type="http://schemas.openxmlformats.org/officeDocument/2006/relationships/control" Target="activeX/activeX197.xml"/><Relationship Id="rId385" Type="http://schemas.openxmlformats.org/officeDocument/2006/relationships/control" Target="activeX/activeX379.xml"/><Relationship Id="rId19" Type="http://schemas.openxmlformats.org/officeDocument/2006/relationships/control" Target="activeX/activeX13.xml"/><Relationship Id="rId224" Type="http://schemas.openxmlformats.org/officeDocument/2006/relationships/control" Target="activeX/activeX218.xml"/><Relationship Id="rId245" Type="http://schemas.openxmlformats.org/officeDocument/2006/relationships/control" Target="activeX/activeX239.xml"/><Relationship Id="rId266" Type="http://schemas.openxmlformats.org/officeDocument/2006/relationships/control" Target="activeX/activeX260.xml"/><Relationship Id="rId287" Type="http://schemas.openxmlformats.org/officeDocument/2006/relationships/control" Target="activeX/activeX281.xml"/><Relationship Id="rId30" Type="http://schemas.openxmlformats.org/officeDocument/2006/relationships/control" Target="activeX/activeX24.xml"/><Relationship Id="rId105" Type="http://schemas.openxmlformats.org/officeDocument/2006/relationships/control" Target="activeX/activeX99.xml"/><Relationship Id="rId126" Type="http://schemas.openxmlformats.org/officeDocument/2006/relationships/control" Target="activeX/activeX120.xml"/><Relationship Id="rId147" Type="http://schemas.openxmlformats.org/officeDocument/2006/relationships/control" Target="activeX/activeX141.xml"/><Relationship Id="rId168" Type="http://schemas.openxmlformats.org/officeDocument/2006/relationships/control" Target="activeX/activeX162.xml"/><Relationship Id="rId312" Type="http://schemas.openxmlformats.org/officeDocument/2006/relationships/control" Target="activeX/activeX306.xml"/><Relationship Id="rId333" Type="http://schemas.openxmlformats.org/officeDocument/2006/relationships/control" Target="activeX/activeX327.xml"/><Relationship Id="rId354" Type="http://schemas.openxmlformats.org/officeDocument/2006/relationships/control" Target="activeX/activeX348.xml"/><Relationship Id="rId51" Type="http://schemas.openxmlformats.org/officeDocument/2006/relationships/control" Target="activeX/activeX45.xml"/><Relationship Id="rId72" Type="http://schemas.openxmlformats.org/officeDocument/2006/relationships/control" Target="activeX/activeX66.xml"/><Relationship Id="rId93" Type="http://schemas.openxmlformats.org/officeDocument/2006/relationships/control" Target="activeX/activeX87.xml"/><Relationship Id="rId189" Type="http://schemas.openxmlformats.org/officeDocument/2006/relationships/control" Target="activeX/activeX183.xml"/><Relationship Id="rId375" Type="http://schemas.openxmlformats.org/officeDocument/2006/relationships/control" Target="activeX/activeX369.xml"/><Relationship Id="rId3" Type="http://schemas.openxmlformats.org/officeDocument/2006/relationships/settings" Target="settings.xml"/><Relationship Id="rId214" Type="http://schemas.openxmlformats.org/officeDocument/2006/relationships/control" Target="activeX/activeX208.xml"/><Relationship Id="rId235" Type="http://schemas.openxmlformats.org/officeDocument/2006/relationships/control" Target="activeX/activeX229.xml"/><Relationship Id="rId256" Type="http://schemas.openxmlformats.org/officeDocument/2006/relationships/control" Target="activeX/activeX250.xml"/><Relationship Id="rId277" Type="http://schemas.openxmlformats.org/officeDocument/2006/relationships/control" Target="activeX/activeX271.xml"/><Relationship Id="rId298" Type="http://schemas.openxmlformats.org/officeDocument/2006/relationships/control" Target="activeX/activeX292.xml"/><Relationship Id="rId116" Type="http://schemas.openxmlformats.org/officeDocument/2006/relationships/control" Target="activeX/activeX110.xml"/><Relationship Id="rId137" Type="http://schemas.openxmlformats.org/officeDocument/2006/relationships/control" Target="activeX/activeX131.xml"/><Relationship Id="rId158" Type="http://schemas.openxmlformats.org/officeDocument/2006/relationships/control" Target="activeX/activeX152.xml"/><Relationship Id="rId302" Type="http://schemas.openxmlformats.org/officeDocument/2006/relationships/control" Target="activeX/activeX296.xml"/><Relationship Id="rId323" Type="http://schemas.openxmlformats.org/officeDocument/2006/relationships/control" Target="activeX/activeX317.xml"/><Relationship Id="rId344" Type="http://schemas.openxmlformats.org/officeDocument/2006/relationships/control" Target="activeX/activeX338.xml"/><Relationship Id="rId20" Type="http://schemas.openxmlformats.org/officeDocument/2006/relationships/control" Target="activeX/activeX14.xml"/><Relationship Id="rId41" Type="http://schemas.openxmlformats.org/officeDocument/2006/relationships/control" Target="activeX/activeX35.xml"/><Relationship Id="rId62" Type="http://schemas.openxmlformats.org/officeDocument/2006/relationships/control" Target="activeX/activeX56.xml"/><Relationship Id="rId83" Type="http://schemas.openxmlformats.org/officeDocument/2006/relationships/control" Target="activeX/activeX77.xml"/><Relationship Id="rId179" Type="http://schemas.openxmlformats.org/officeDocument/2006/relationships/control" Target="activeX/activeX173.xml"/><Relationship Id="rId365" Type="http://schemas.openxmlformats.org/officeDocument/2006/relationships/control" Target="activeX/activeX359.xml"/><Relationship Id="rId386" Type="http://schemas.openxmlformats.org/officeDocument/2006/relationships/control" Target="activeX/activeX380.xml"/><Relationship Id="rId190" Type="http://schemas.openxmlformats.org/officeDocument/2006/relationships/control" Target="activeX/activeX184.xml"/><Relationship Id="rId204" Type="http://schemas.openxmlformats.org/officeDocument/2006/relationships/control" Target="activeX/activeX198.xml"/><Relationship Id="rId225" Type="http://schemas.openxmlformats.org/officeDocument/2006/relationships/control" Target="activeX/activeX219.xml"/><Relationship Id="rId246" Type="http://schemas.openxmlformats.org/officeDocument/2006/relationships/control" Target="activeX/activeX240.xml"/><Relationship Id="rId267" Type="http://schemas.openxmlformats.org/officeDocument/2006/relationships/control" Target="activeX/activeX261.xml"/><Relationship Id="rId288" Type="http://schemas.openxmlformats.org/officeDocument/2006/relationships/control" Target="activeX/activeX282.xml"/><Relationship Id="rId106" Type="http://schemas.openxmlformats.org/officeDocument/2006/relationships/control" Target="activeX/activeX100.xml"/><Relationship Id="rId127" Type="http://schemas.openxmlformats.org/officeDocument/2006/relationships/control" Target="activeX/activeX121.xml"/><Relationship Id="rId313" Type="http://schemas.openxmlformats.org/officeDocument/2006/relationships/control" Target="activeX/activeX307.xml"/><Relationship Id="rId10" Type="http://schemas.openxmlformats.org/officeDocument/2006/relationships/control" Target="activeX/activeX4.xml"/><Relationship Id="rId31" Type="http://schemas.openxmlformats.org/officeDocument/2006/relationships/control" Target="activeX/activeX25.xml"/><Relationship Id="rId52" Type="http://schemas.openxmlformats.org/officeDocument/2006/relationships/control" Target="activeX/activeX46.xml"/><Relationship Id="rId73" Type="http://schemas.openxmlformats.org/officeDocument/2006/relationships/control" Target="activeX/activeX67.xml"/><Relationship Id="rId94" Type="http://schemas.openxmlformats.org/officeDocument/2006/relationships/control" Target="activeX/activeX88.xml"/><Relationship Id="rId148" Type="http://schemas.openxmlformats.org/officeDocument/2006/relationships/control" Target="activeX/activeX142.xml"/><Relationship Id="rId169" Type="http://schemas.openxmlformats.org/officeDocument/2006/relationships/control" Target="activeX/activeX163.xml"/><Relationship Id="rId334" Type="http://schemas.openxmlformats.org/officeDocument/2006/relationships/control" Target="activeX/activeX328.xml"/><Relationship Id="rId355" Type="http://schemas.openxmlformats.org/officeDocument/2006/relationships/control" Target="activeX/activeX349.xml"/><Relationship Id="rId376" Type="http://schemas.openxmlformats.org/officeDocument/2006/relationships/control" Target="activeX/activeX370.xml"/><Relationship Id="rId4" Type="http://schemas.openxmlformats.org/officeDocument/2006/relationships/webSettings" Target="webSettings.xml"/><Relationship Id="rId180" Type="http://schemas.openxmlformats.org/officeDocument/2006/relationships/control" Target="activeX/activeX174.xml"/><Relationship Id="rId215" Type="http://schemas.openxmlformats.org/officeDocument/2006/relationships/control" Target="activeX/activeX209.xml"/><Relationship Id="rId236" Type="http://schemas.openxmlformats.org/officeDocument/2006/relationships/control" Target="activeX/activeX230.xml"/><Relationship Id="rId257" Type="http://schemas.openxmlformats.org/officeDocument/2006/relationships/control" Target="activeX/activeX251.xml"/><Relationship Id="rId278" Type="http://schemas.openxmlformats.org/officeDocument/2006/relationships/control" Target="activeX/activeX272.xml"/><Relationship Id="rId303" Type="http://schemas.openxmlformats.org/officeDocument/2006/relationships/control" Target="activeX/activeX297.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198.xml.rels><?xml version="1.0" encoding="UTF-8" standalone="yes"?>
<Relationships xmlns="http://schemas.openxmlformats.org/package/2006/relationships"><Relationship Id="rId1" Type="http://schemas.microsoft.com/office/2006/relationships/activeXControlBinary" Target="activeX198.bin"/></Relationships>
</file>

<file path=word/activeX/_rels/activeX199.xml.rels><?xml version="1.0" encoding="UTF-8" standalone="yes"?>
<Relationships xmlns="http://schemas.openxmlformats.org/package/2006/relationships"><Relationship Id="rId1" Type="http://schemas.microsoft.com/office/2006/relationships/activeXControlBinary" Target="activeX19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00.xml.rels><?xml version="1.0" encoding="UTF-8" standalone="yes"?>
<Relationships xmlns="http://schemas.openxmlformats.org/package/2006/relationships"><Relationship Id="rId1" Type="http://schemas.microsoft.com/office/2006/relationships/activeXControlBinary" Target="activeX200.bin"/></Relationships>
</file>

<file path=word/activeX/_rels/activeX201.xml.rels><?xml version="1.0" encoding="UTF-8" standalone="yes"?>
<Relationships xmlns="http://schemas.openxmlformats.org/package/2006/relationships"><Relationship Id="rId1" Type="http://schemas.microsoft.com/office/2006/relationships/activeXControlBinary" Target="activeX201.bin"/></Relationships>
</file>

<file path=word/activeX/_rels/activeX202.xml.rels><?xml version="1.0" encoding="UTF-8" standalone="yes"?>
<Relationships xmlns="http://schemas.openxmlformats.org/package/2006/relationships"><Relationship Id="rId1" Type="http://schemas.microsoft.com/office/2006/relationships/activeXControlBinary" Target="activeX202.bin"/></Relationships>
</file>

<file path=word/activeX/_rels/activeX203.xml.rels><?xml version="1.0" encoding="UTF-8" standalone="yes"?>
<Relationships xmlns="http://schemas.openxmlformats.org/package/2006/relationships"><Relationship Id="rId1" Type="http://schemas.microsoft.com/office/2006/relationships/activeXControlBinary" Target="activeX203.bin"/></Relationships>
</file>

<file path=word/activeX/_rels/activeX204.xml.rels><?xml version="1.0" encoding="UTF-8" standalone="yes"?>
<Relationships xmlns="http://schemas.openxmlformats.org/package/2006/relationships"><Relationship Id="rId1" Type="http://schemas.microsoft.com/office/2006/relationships/activeXControlBinary" Target="activeX204.bin"/></Relationships>
</file>

<file path=word/activeX/_rels/activeX205.xml.rels><?xml version="1.0" encoding="UTF-8" standalone="yes"?>
<Relationships xmlns="http://schemas.openxmlformats.org/package/2006/relationships"><Relationship Id="rId1" Type="http://schemas.microsoft.com/office/2006/relationships/activeXControlBinary" Target="activeX205.bin"/></Relationships>
</file>

<file path=word/activeX/_rels/activeX206.xml.rels><?xml version="1.0" encoding="UTF-8" standalone="yes"?>
<Relationships xmlns="http://schemas.openxmlformats.org/package/2006/relationships"><Relationship Id="rId1" Type="http://schemas.microsoft.com/office/2006/relationships/activeXControlBinary" Target="activeX206.bin"/></Relationships>
</file>

<file path=word/activeX/_rels/activeX207.xml.rels><?xml version="1.0" encoding="UTF-8" standalone="yes"?>
<Relationships xmlns="http://schemas.openxmlformats.org/package/2006/relationships"><Relationship Id="rId1" Type="http://schemas.microsoft.com/office/2006/relationships/activeXControlBinary" Target="activeX207.bin"/></Relationships>
</file>

<file path=word/activeX/_rels/activeX208.xml.rels><?xml version="1.0" encoding="UTF-8" standalone="yes"?>
<Relationships xmlns="http://schemas.openxmlformats.org/package/2006/relationships"><Relationship Id="rId1" Type="http://schemas.microsoft.com/office/2006/relationships/activeXControlBinary" Target="activeX208.bin"/></Relationships>
</file>

<file path=word/activeX/_rels/activeX209.xml.rels><?xml version="1.0" encoding="UTF-8" standalone="yes"?>
<Relationships xmlns="http://schemas.openxmlformats.org/package/2006/relationships"><Relationship Id="rId1" Type="http://schemas.microsoft.com/office/2006/relationships/activeXControlBinary" Target="activeX209.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10.xml.rels><?xml version="1.0" encoding="UTF-8" standalone="yes"?>
<Relationships xmlns="http://schemas.openxmlformats.org/package/2006/relationships"><Relationship Id="rId1" Type="http://schemas.microsoft.com/office/2006/relationships/activeXControlBinary" Target="activeX210.bin"/></Relationships>
</file>

<file path=word/activeX/_rels/activeX211.xml.rels><?xml version="1.0" encoding="UTF-8" standalone="yes"?>
<Relationships xmlns="http://schemas.openxmlformats.org/package/2006/relationships"><Relationship Id="rId1" Type="http://schemas.microsoft.com/office/2006/relationships/activeXControlBinary" Target="activeX211.bin"/></Relationships>
</file>

<file path=word/activeX/_rels/activeX212.xml.rels><?xml version="1.0" encoding="UTF-8" standalone="yes"?>
<Relationships xmlns="http://schemas.openxmlformats.org/package/2006/relationships"><Relationship Id="rId1" Type="http://schemas.microsoft.com/office/2006/relationships/activeXControlBinary" Target="activeX212.bin"/></Relationships>
</file>

<file path=word/activeX/_rels/activeX213.xml.rels><?xml version="1.0" encoding="UTF-8" standalone="yes"?>
<Relationships xmlns="http://schemas.openxmlformats.org/package/2006/relationships"><Relationship Id="rId1" Type="http://schemas.microsoft.com/office/2006/relationships/activeXControlBinary" Target="activeX213.bin"/></Relationships>
</file>

<file path=word/activeX/_rels/activeX214.xml.rels><?xml version="1.0" encoding="UTF-8" standalone="yes"?>
<Relationships xmlns="http://schemas.openxmlformats.org/package/2006/relationships"><Relationship Id="rId1" Type="http://schemas.microsoft.com/office/2006/relationships/activeXControlBinary" Target="activeX214.bin"/></Relationships>
</file>

<file path=word/activeX/_rels/activeX215.xml.rels><?xml version="1.0" encoding="UTF-8" standalone="yes"?>
<Relationships xmlns="http://schemas.openxmlformats.org/package/2006/relationships"><Relationship Id="rId1" Type="http://schemas.microsoft.com/office/2006/relationships/activeXControlBinary" Target="activeX215.bin"/></Relationships>
</file>

<file path=word/activeX/_rels/activeX216.xml.rels><?xml version="1.0" encoding="UTF-8" standalone="yes"?>
<Relationships xmlns="http://schemas.openxmlformats.org/package/2006/relationships"><Relationship Id="rId1" Type="http://schemas.microsoft.com/office/2006/relationships/activeXControlBinary" Target="activeX216.bin"/></Relationships>
</file>

<file path=word/activeX/_rels/activeX217.xml.rels><?xml version="1.0" encoding="UTF-8" standalone="yes"?>
<Relationships xmlns="http://schemas.openxmlformats.org/package/2006/relationships"><Relationship Id="rId1" Type="http://schemas.microsoft.com/office/2006/relationships/activeXControlBinary" Target="activeX217.bin"/></Relationships>
</file>

<file path=word/activeX/_rels/activeX218.xml.rels><?xml version="1.0" encoding="UTF-8" standalone="yes"?>
<Relationships xmlns="http://schemas.openxmlformats.org/package/2006/relationships"><Relationship Id="rId1" Type="http://schemas.microsoft.com/office/2006/relationships/activeXControlBinary" Target="activeX218.bin"/></Relationships>
</file>

<file path=word/activeX/_rels/activeX219.xml.rels><?xml version="1.0" encoding="UTF-8" standalone="yes"?>
<Relationships xmlns="http://schemas.openxmlformats.org/package/2006/relationships"><Relationship Id="rId1" Type="http://schemas.microsoft.com/office/2006/relationships/activeXControlBinary" Target="activeX219.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20.xml.rels><?xml version="1.0" encoding="UTF-8" standalone="yes"?>
<Relationships xmlns="http://schemas.openxmlformats.org/package/2006/relationships"><Relationship Id="rId1" Type="http://schemas.microsoft.com/office/2006/relationships/activeXControlBinary" Target="activeX220.bin"/></Relationships>
</file>

<file path=word/activeX/_rels/activeX221.xml.rels><?xml version="1.0" encoding="UTF-8" standalone="yes"?>
<Relationships xmlns="http://schemas.openxmlformats.org/package/2006/relationships"><Relationship Id="rId1" Type="http://schemas.microsoft.com/office/2006/relationships/activeXControlBinary" Target="activeX221.bin"/></Relationships>
</file>

<file path=word/activeX/_rels/activeX222.xml.rels><?xml version="1.0" encoding="UTF-8" standalone="yes"?>
<Relationships xmlns="http://schemas.openxmlformats.org/package/2006/relationships"><Relationship Id="rId1" Type="http://schemas.microsoft.com/office/2006/relationships/activeXControlBinary" Target="activeX222.bin"/></Relationships>
</file>

<file path=word/activeX/_rels/activeX223.xml.rels><?xml version="1.0" encoding="UTF-8" standalone="yes"?>
<Relationships xmlns="http://schemas.openxmlformats.org/package/2006/relationships"><Relationship Id="rId1" Type="http://schemas.microsoft.com/office/2006/relationships/activeXControlBinary" Target="activeX223.bin"/></Relationships>
</file>

<file path=word/activeX/_rels/activeX224.xml.rels><?xml version="1.0" encoding="UTF-8" standalone="yes"?>
<Relationships xmlns="http://schemas.openxmlformats.org/package/2006/relationships"><Relationship Id="rId1" Type="http://schemas.microsoft.com/office/2006/relationships/activeXControlBinary" Target="activeX224.bin"/></Relationships>
</file>

<file path=word/activeX/_rels/activeX225.xml.rels><?xml version="1.0" encoding="UTF-8" standalone="yes"?>
<Relationships xmlns="http://schemas.openxmlformats.org/package/2006/relationships"><Relationship Id="rId1" Type="http://schemas.microsoft.com/office/2006/relationships/activeXControlBinary" Target="activeX225.bin"/></Relationships>
</file>

<file path=word/activeX/_rels/activeX226.xml.rels><?xml version="1.0" encoding="UTF-8" standalone="yes"?>
<Relationships xmlns="http://schemas.openxmlformats.org/package/2006/relationships"><Relationship Id="rId1" Type="http://schemas.microsoft.com/office/2006/relationships/activeXControlBinary" Target="activeX226.bin"/></Relationships>
</file>

<file path=word/activeX/_rels/activeX227.xml.rels><?xml version="1.0" encoding="UTF-8" standalone="yes"?>
<Relationships xmlns="http://schemas.openxmlformats.org/package/2006/relationships"><Relationship Id="rId1" Type="http://schemas.microsoft.com/office/2006/relationships/activeXControlBinary" Target="activeX227.bin"/></Relationships>
</file>

<file path=word/activeX/_rels/activeX228.xml.rels><?xml version="1.0" encoding="UTF-8" standalone="yes"?>
<Relationships xmlns="http://schemas.openxmlformats.org/package/2006/relationships"><Relationship Id="rId1" Type="http://schemas.microsoft.com/office/2006/relationships/activeXControlBinary" Target="activeX228.bin"/></Relationships>
</file>

<file path=word/activeX/_rels/activeX229.xml.rels><?xml version="1.0" encoding="UTF-8" standalone="yes"?>
<Relationships xmlns="http://schemas.openxmlformats.org/package/2006/relationships"><Relationship Id="rId1" Type="http://schemas.microsoft.com/office/2006/relationships/activeXControlBinary" Target="activeX229.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30.xml.rels><?xml version="1.0" encoding="UTF-8" standalone="yes"?>
<Relationships xmlns="http://schemas.openxmlformats.org/package/2006/relationships"><Relationship Id="rId1" Type="http://schemas.microsoft.com/office/2006/relationships/activeXControlBinary" Target="activeX230.bin"/></Relationships>
</file>

<file path=word/activeX/_rels/activeX231.xml.rels><?xml version="1.0" encoding="UTF-8" standalone="yes"?>
<Relationships xmlns="http://schemas.openxmlformats.org/package/2006/relationships"><Relationship Id="rId1" Type="http://schemas.microsoft.com/office/2006/relationships/activeXControlBinary" Target="activeX231.bin"/></Relationships>
</file>

<file path=word/activeX/_rels/activeX232.xml.rels><?xml version="1.0" encoding="UTF-8" standalone="yes"?>
<Relationships xmlns="http://schemas.openxmlformats.org/package/2006/relationships"><Relationship Id="rId1" Type="http://schemas.microsoft.com/office/2006/relationships/activeXControlBinary" Target="activeX232.bin"/></Relationships>
</file>

<file path=word/activeX/_rels/activeX233.xml.rels><?xml version="1.0" encoding="UTF-8" standalone="yes"?>
<Relationships xmlns="http://schemas.openxmlformats.org/package/2006/relationships"><Relationship Id="rId1" Type="http://schemas.microsoft.com/office/2006/relationships/activeXControlBinary" Target="activeX233.bin"/></Relationships>
</file>

<file path=word/activeX/_rels/activeX234.xml.rels><?xml version="1.0" encoding="UTF-8" standalone="yes"?>
<Relationships xmlns="http://schemas.openxmlformats.org/package/2006/relationships"><Relationship Id="rId1" Type="http://schemas.microsoft.com/office/2006/relationships/activeXControlBinary" Target="activeX234.bin"/></Relationships>
</file>

<file path=word/activeX/_rels/activeX235.xml.rels><?xml version="1.0" encoding="UTF-8" standalone="yes"?>
<Relationships xmlns="http://schemas.openxmlformats.org/package/2006/relationships"><Relationship Id="rId1" Type="http://schemas.microsoft.com/office/2006/relationships/activeXControlBinary" Target="activeX235.bin"/></Relationships>
</file>

<file path=word/activeX/_rels/activeX236.xml.rels><?xml version="1.0" encoding="UTF-8" standalone="yes"?>
<Relationships xmlns="http://schemas.openxmlformats.org/package/2006/relationships"><Relationship Id="rId1" Type="http://schemas.microsoft.com/office/2006/relationships/activeXControlBinary" Target="activeX236.bin"/></Relationships>
</file>

<file path=word/activeX/_rels/activeX237.xml.rels><?xml version="1.0" encoding="UTF-8" standalone="yes"?>
<Relationships xmlns="http://schemas.openxmlformats.org/package/2006/relationships"><Relationship Id="rId1" Type="http://schemas.microsoft.com/office/2006/relationships/activeXControlBinary" Target="activeX237.bin"/></Relationships>
</file>

<file path=word/activeX/_rels/activeX238.xml.rels><?xml version="1.0" encoding="UTF-8" standalone="yes"?>
<Relationships xmlns="http://schemas.openxmlformats.org/package/2006/relationships"><Relationship Id="rId1" Type="http://schemas.microsoft.com/office/2006/relationships/activeXControlBinary" Target="activeX238.bin"/></Relationships>
</file>

<file path=word/activeX/_rels/activeX239.xml.rels><?xml version="1.0" encoding="UTF-8" standalone="yes"?>
<Relationships xmlns="http://schemas.openxmlformats.org/package/2006/relationships"><Relationship Id="rId1" Type="http://schemas.microsoft.com/office/2006/relationships/activeXControlBinary" Target="activeX239.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40.xml.rels><?xml version="1.0" encoding="UTF-8" standalone="yes"?>
<Relationships xmlns="http://schemas.openxmlformats.org/package/2006/relationships"><Relationship Id="rId1" Type="http://schemas.microsoft.com/office/2006/relationships/activeXControlBinary" Target="activeX240.bin"/></Relationships>
</file>

<file path=word/activeX/_rels/activeX241.xml.rels><?xml version="1.0" encoding="UTF-8" standalone="yes"?>
<Relationships xmlns="http://schemas.openxmlformats.org/package/2006/relationships"><Relationship Id="rId1" Type="http://schemas.microsoft.com/office/2006/relationships/activeXControlBinary" Target="activeX241.bin"/></Relationships>
</file>

<file path=word/activeX/_rels/activeX242.xml.rels><?xml version="1.0" encoding="UTF-8" standalone="yes"?>
<Relationships xmlns="http://schemas.openxmlformats.org/package/2006/relationships"><Relationship Id="rId1" Type="http://schemas.microsoft.com/office/2006/relationships/activeXControlBinary" Target="activeX242.bin"/></Relationships>
</file>

<file path=word/activeX/_rels/activeX243.xml.rels><?xml version="1.0" encoding="UTF-8" standalone="yes"?>
<Relationships xmlns="http://schemas.openxmlformats.org/package/2006/relationships"><Relationship Id="rId1" Type="http://schemas.microsoft.com/office/2006/relationships/activeXControlBinary" Target="activeX243.bin"/></Relationships>
</file>

<file path=word/activeX/_rels/activeX244.xml.rels><?xml version="1.0" encoding="UTF-8" standalone="yes"?>
<Relationships xmlns="http://schemas.openxmlformats.org/package/2006/relationships"><Relationship Id="rId1" Type="http://schemas.microsoft.com/office/2006/relationships/activeXControlBinary" Target="activeX244.bin"/></Relationships>
</file>

<file path=word/activeX/_rels/activeX245.xml.rels><?xml version="1.0" encoding="UTF-8" standalone="yes"?>
<Relationships xmlns="http://schemas.openxmlformats.org/package/2006/relationships"><Relationship Id="rId1" Type="http://schemas.microsoft.com/office/2006/relationships/activeXControlBinary" Target="activeX245.bin"/></Relationships>
</file>

<file path=word/activeX/_rels/activeX246.xml.rels><?xml version="1.0" encoding="UTF-8" standalone="yes"?>
<Relationships xmlns="http://schemas.openxmlformats.org/package/2006/relationships"><Relationship Id="rId1" Type="http://schemas.microsoft.com/office/2006/relationships/activeXControlBinary" Target="activeX246.bin"/></Relationships>
</file>

<file path=word/activeX/_rels/activeX247.xml.rels><?xml version="1.0" encoding="UTF-8" standalone="yes"?>
<Relationships xmlns="http://schemas.openxmlformats.org/package/2006/relationships"><Relationship Id="rId1" Type="http://schemas.microsoft.com/office/2006/relationships/activeXControlBinary" Target="activeX247.bin"/></Relationships>
</file>

<file path=word/activeX/_rels/activeX248.xml.rels><?xml version="1.0" encoding="UTF-8" standalone="yes"?>
<Relationships xmlns="http://schemas.openxmlformats.org/package/2006/relationships"><Relationship Id="rId1" Type="http://schemas.microsoft.com/office/2006/relationships/activeXControlBinary" Target="activeX248.bin"/></Relationships>
</file>

<file path=word/activeX/_rels/activeX249.xml.rels><?xml version="1.0" encoding="UTF-8" standalone="yes"?>
<Relationships xmlns="http://schemas.openxmlformats.org/package/2006/relationships"><Relationship Id="rId1" Type="http://schemas.microsoft.com/office/2006/relationships/activeXControlBinary" Target="activeX249.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50.xml.rels><?xml version="1.0" encoding="UTF-8" standalone="yes"?>
<Relationships xmlns="http://schemas.openxmlformats.org/package/2006/relationships"><Relationship Id="rId1" Type="http://schemas.microsoft.com/office/2006/relationships/activeXControlBinary" Target="activeX250.bin"/></Relationships>
</file>

<file path=word/activeX/_rels/activeX251.xml.rels><?xml version="1.0" encoding="UTF-8" standalone="yes"?>
<Relationships xmlns="http://schemas.openxmlformats.org/package/2006/relationships"><Relationship Id="rId1" Type="http://schemas.microsoft.com/office/2006/relationships/activeXControlBinary" Target="activeX251.bin"/></Relationships>
</file>

<file path=word/activeX/_rels/activeX252.xml.rels><?xml version="1.0" encoding="UTF-8" standalone="yes"?>
<Relationships xmlns="http://schemas.openxmlformats.org/package/2006/relationships"><Relationship Id="rId1" Type="http://schemas.microsoft.com/office/2006/relationships/activeXControlBinary" Target="activeX252.bin"/></Relationships>
</file>

<file path=word/activeX/_rels/activeX253.xml.rels><?xml version="1.0" encoding="UTF-8" standalone="yes"?>
<Relationships xmlns="http://schemas.openxmlformats.org/package/2006/relationships"><Relationship Id="rId1" Type="http://schemas.microsoft.com/office/2006/relationships/activeXControlBinary" Target="activeX253.bin"/></Relationships>
</file>

<file path=word/activeX/_rels/activeX254.xml.rels><?xml version="1.0" encoding="UTF-8" standalone="yes"?>
<Relationships xmlns="http://schemas.openxmlformats.org/package/2006/relationships"><Relationship Id="rId1" Type="http://schemas.microsoft.com/office/2006/relationships/activeXControlBinary" Target="activeX254.bin"/></Relationships>
</file>

<file path=word/activeX/_rels/activeX255.xml.rels><?xml version="1.0" encoding="UTF-8" standalone="yes"?>
<Relationships xmlns="http://schemas.openxmlformats.org/package/2006/relationships"><Relationship Id="rId1" Type="http://schemas.microsoft.com/office/2006/relationships/activeXControlBinary" Target="activeX255.bin"/></Relationships>
</file>

<file path=word/activeX/_rels/activeX256.xml.rels><?xml version="1.0" encoding="UTF-8" standalone="yes"?>
<Relationships xmlns="http://schemas.openxmlformats.org/package/2006/relationships"><Relationship Id="rId1" Type="http://schemas.microsoft.com/office/2006/relationships/activeXControlBinary" Target="activeX256.bin"/></Relationships>
</file>

<file path=word/activeX/_rels/activeX257.xml.rels><?xml version="1.0" encoding="UTF-8" standalone="yes"?>
<Relationships xmlns="http://schemas.openxmlformats.org/package/2006/relationships"><Relationship Id="rId1" Type="http://schemas.microsoft.com/office/2006/relationships/activeXControlBinary" Target="activeX257.bin"/></Relationships>
</file>

<file path=word/activeX/_rels/activeX258.xml.rels><?xml version="1.0" encoding="UTF-8" standalone="yes"?>
<Relationships xmlns="http://schemas.openxmlformats.org/package/2006/relationships"><Relationship Id="rId1" Type="http://schemas.microsoft.com/office/2006/relationships/activeXControlBinary" Target="activeX258.bin"/></Relationships>
</file>

<file path=word/activeX/_rels/activeX259.xml.rels><?xml version="1.0" encoding="UTF-8" standalone="yes"?>
<Relationships xmlns="http://schemas.openxmlformats.org/package/2006/relationships"><Relationship Id="rId1" Type="http://schemas.microsoft.com/office/2006/relationships/activeXControlBinary" Target="activeX259.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60.xml.rels><?xml version="1.0" encoding="UTF-8" standalone="yes"?>
<Relationships xmlns="http://schemas.openxmlformats.org/package/2006/relationships"><Relationship Id="rId1" Type="http://schemas.microsoft.com/office/2006/relationships/activeXControlBinary" Target="activeX260.bin"/></Relationships>
</file>

<file path=word/activeX/_rels/activeX261.xml.rels><?xml version="1.0" encoding="UTF-8" standalone="yes"?>
<Relationships xmlns="http://schemas.openxmlformats.org/package/2006/relationships"><Relationship Id="rId1" Type="http://schemas.microsoft.com/office/2006/relationships/activeXControlBinary" Target="activeX261.bin"/></Relationships>
</file>

<file path=word/activeX/_rels/activeX262.xml.rels><?xml version="1.0" encoding="UTF-8" standalone="yes"?>
<Relationships xmlns="http://schemas.openxmlformats.org/package/2006/relationships"><Relationship Id="rId1" Type="http://schemas.microsoft.com/office/2006/relationships/activeXControlBinary" Target="activeX262.bin"/></Relationships>
</file>

<file path=word/activeX/_rels/activeX263.xml.rels><?xml version="1.0" encoding="UTF-8" standalone="yes"?>
<Relationships xmlns="http://schemas.openxmlformats.org/package/2006/relationships"><Relationship Id="rId1" Type="http://schemas.microsoft.com/office/2006/relationships/activeXControlBinary" Target="activeX263.bin"/></Relationships>
</file>

<file path=word/activeX/_rels/activeX264.xml.rels><?xml version="1.0" encoding="UTF-8" standalone="yes"?>
<Relationships xmlns="http://schemas.openxmlformats.org/package/2006/relationships"><Relationship Id="rId1" Type="http://schemas.microsoft.com/office/2006/relationships/activeXControlBinary" Target="activeX264.bin"/></Relationships>
</file>

<file path=word/activeX/_rels/activeX265.xml.rels><?xml version="1.0" encoding="UTF-8" standalone="yes"?>
<Relationships xmlns="http://schemas.openxmlformats.org/package/2006/relationships"><Relationship Id="rId1" Type="http://schemas.microsoft.com/office/2006/relationships/activeXControlBinary" Target="activeX265.bin"/></Relationships>
</file>

<file path=word/activeX/_rels/activeX266.xml.rels><?xml version="1.0" encoding="UTF-8" standalone="yes"?>
<Relationships xmlns="http://schemas.openxmlformats.org/package/2006/relationships"><Relationship Id="rId1" Type="http://schemas.microsoft.com/office/2006/relationships/activeXControlBinary" Target="activeX266.bin"/></Relationships>
</file>

<file path=word/activeX/_rels/activeX267.xml.rels><?xml version="1.0" encoding="UTF-8" standalone="yes"?>
<Relationships xmlns="http://schemas.openxmlformats.org/package/2006/relationships"><Relationship Id="rId1" Type="http://schemas.microsoft.com/office/2006/relationships/activeXControlBinary" Target="activeX267.bin"/></Relationships>
</file>

<file path=word/activeX/_rels/activeX268.xml.rels><?xml version="1.0" encoding="UTF-8" standalone="yes"?>
<Relationships xmlns="http://schemas.openxmlformats.org/package/2006/relationships"><Relationship Id="rId1" Type="http://schemas.microsoft.com/office/2006/relationships/activeXControlBinary" Target="activeX268.bin"/></Relationships>
</file>

<file path=word/activeX/_rels/activeX269.xml.rels><?xml version="1.0" encoding="UTF-8" standalone="yes"?>
<Relationships xmlns="http://schemas.openxmlformats.org/package/2006/relationships"><Relationship Id="rId1" Type="http://schemas.microsoft.com/office/2006/relationships/activeXControlBinary" Target="activeX269.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70.xml.rels><?xml version="1.0" encoding="UTF-8" standalone="yes"?>
<Relationships xmlns="http://schemas.openxmlformats.org/package/2006/relationships"><Relationship Id="rId1" Type="http://schemas.microsoft.com/office/2006/relationships/activeXControlBinary" Target="activeX270.bin"/></Relationships>
</file>

<file path=word/activeX/_rels/activeX271.xml.rels><?xml version="1.0" encoding="UTF-8" standalone="yes"?>
<Relationships xmlns="http://schemas.openxmlformats.org/package/2006/relationships"><Relationship Id="rId1" Type="http://schemas.microsoft.com/office/2006/relationships/activeXControlBinary" Target="activeX271.bin"/></Relationships>
</file>

<file path=word/activeX/_rels/activeX272.xml.rels><?xml version="1.0" encoding="UTF-8" standalone="yes"?>
<Relationships xmlns="http://schemas.openxmlformats.org/package/2006/relationships"><Relationship Id="rId1" Type="http://schemas.microsoft.com/office/2006/relationships/activeXControlBinary" Target="activeX272.bin"/></Relationships>
</file>

<file path=word/activeX/_rels/activeX273.xml.rels><?xml version="1.0" encoding="UTF-8" standalone="yes"?>
<Relationships xmlns="http://schemas.openxmlformats.org/package/2006/relationships"><Relationship Id="rId1" Type="http://schemas.microsoft.com/office/2006/relationships/activeXControlBinary" Target="activeX273.bin"/></Relationships>
</file>

<file path=word/activeX/_rels/activeX274.xml.rels><?xml version="1.0" encoding="UTF-8" standalone="yes"?>
<Relationships xmlns="http://schemas.openxmlformats.org/package/2006/relationships"><Relationship Id="rId1" Type="http://schemas.microsoft.com/office/2006/relationships/activeXControlBinary" Target="activeX274.bin"/></Relationships>
</file>

<file path=word/activeX/_rels/activeX275.xml.rels><?xml version="1.0" encoding="UTF-8" standalone="yes"?>
<Relationships xmlns="http://schemas.openxmlformats.org/package/2006/relationships"><Relationship Id="rId1" Type="http://schemas.microsoft.com/office/2006/relationships/activeXControlBinary" Target="activeX275.bin"/></Relationships>
</file>

<file path=word/activeX/_rels/activeX276.xml.rels><?xml version="1.0" encoding="UTF-8" standalone="yes"?>
<Relationships xmlns="http://schemas.openxmlformats.org/package/2006/relationships"><Relationship Id="rId1" Type="http://schemas.microsoft.com/office/2006/relationships/activeXControlBinary" Target="activeX276.bin"/></Relationships>
</file>

<file path=word/activeX/_rels/activeX277.xml.rels><?xml version="1.0" encoding="UTF-8" standalone="yes"?>
<Relationships xmlns="http://schemas.openxmlformats.org/package/2006/relationships"><Relationship Id="rId1" Type="http://schemas.microsoft.com/office/2006/relationships/activeXControlBinary" Target="activeX277.bin"/></Relationships>
</file>

<file path=word/activeX/_rels/activeX278.xml.rels><?xml version="1.0" encoding="UTF-8" standalone="yes"?>
<Relationships xmlns="http://schemas.openxmlformats.org/package/2006/relationships"><Relationship Id="rId1" Type="http://schemas.microsoft.com/office/2006/relationships/activeXControlBinary" Target="activeX278.bin"/></Relationships>
</file>

<file path=word/activeX/_rels/activeX279.xml.rels><?xml version="1.0" encoding="UTF-8" standalone="yes"?>
<Relationships xmlns="http://schemas.openxmlformats.org/package/2006/relationships"><Relationship Id="rId1" Type="http://schemas.microsoft.com/office/2006/relationships/activeXControlBinary" Target="activeX279.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80.xml.rels><?xml version="1.0" encoding="UTF-8" standalone="yes"?>
<Relationships xmlns="http://schemas.openxmlformats.org/package/2006/relationships"><Relationship Id="rId1" Type="http://schemas.microsoft.com/office/2006/relationships/activeXControlBinary" Target="activeX280.bin"/></Relationships>
</file>

<file path=word/activeX/_rels/activeX281.xml.rels><?xml version="1.0" encoding="UTF-8" standalone="yes"?>
<Relationships xmlns="http://schemas.openxmlformats.org/package/2006/relationships"><Relationship Id="rId1" Type="http://schemas.microsoft.com/office/2006/relationships/activeXControlBinary" Target="activeX281.bin"/></Relationships>
</file>

<file path=word/activeX/_rels/activeX282.xml.rels><?xml version="1.0" encoding="UTF-8" standalone="yes"?>
<Relationships xmlns="http://schemas.openxmlformats.org/package/2006/relationships"><Relationship Id="rId1" Type="http://schemas.microsoft.com/office/2006/relationships/activeXControlBinary" Target="activeX282.bin"/></Relationships>
</file>

<file path=word/activeX/_rels/activeX283.xml.rels><?xml version="1.0" encoding="UTF-8" standalone="yes"?>
<Relationships xmlns="http://schemas.openxmlformats.org/package/2006/relationships"><Relationship Id="rId1" Type="http://schemas.microsoft.com/office/2006/relationships/activeXControlBinary" Target="activeX283.bin"/></Relationships>
</file>

<file path=word/activeX/_rels/activeX284.xml.rels><?xml version="1.0" encoding="UTF-8" standalone="yes"?>
<Relationships xmlns="http://schemas.openxmlformats.org/package/2006/relationships"><Relationship Id="rId1" Type="http://schemas.microsoft.com/office/2006/relationships/activeXControlBinary" Target="activeX284.bin"/></Relationships>
</file>

<file path=word/activeX/_rels/activeX285.xml.rels><?xml version="1.0" encoding="UTF-8" standalone="yes"?>
<Relationships xmlns="http://schemas.openxmlformats.org/package/2006/relationships"><Relationship Id="rId1" Type="http://schemas.microsoft.com/office/2006/relationships/activeXControlBinary" Target="activeX285.bin"/></Relationships>
</file>

<file path=word/activeX/_rels/activeX286.xml.rels><?xml version="1.0" encoding="UTF-8" standalone="yes"?>
<Relationships xmlns="http://schemas.openxmlformats.org/package/2006/relationships"><Relationship Id="rId1" Type="http://schemas.microsoft.com/office/2006/relationships/activeXControlBinary" Target="activeX286.bin"/></Relationships>
</file>

<file path=word/activeX/_rels/activeX287.xml.rels><?xml version="1.0" encoding="UTF-8" standalone="yes"?>
<Relationships xmlns="http://schemas.openxmlformats.org/package/2006/relationships"><Relationship Id="rId1" Type="http://schemas.microsoft.com/office/2006/relationships/activeXControlBinary" Target="activeX287.bin"/></Relationships>
</file>

<file path=word/activeX/_rels/activeX288.xml.rels><?xml version="1.0" encoding="UTF-8" standalone="yes"?>
<Relationships xmlns="http://schemas.openxmlformats.org/package/2006/relationships"><Relationship Id="rId1" Type="http://schemas.microsoft.com/office/2006/relationships/activeXControlBinary" Target="activeX288.bin"/></Relationships>
</file>

<file path=word/activeX/_rels/activeX289.xml.rels><?xml version="1.0" encoding="UTF-8" standalone="yes"?>
<Relationships xmlns="http://schemas.openxmlformats.org/package/2006/relationships"><Relationship Id="rId1" Type="http://schemas.microsoft.com/office/2006/relationships/activeXControlBinary" Target="activeX289.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290.xml.rels><?xml version="1.0" encoding="UTF-8" standalone="yes"?>
<Relationships xmlns="http://schemas.openxmlformats.org/package/2006/relationships"><Relationship Id="rId1" Type="http://schemas.microsoft.com/office/2006/relationships/activeXControlBinary" Target="activeX290.bin"/></Relationships>
</file>

<file path=word/activeX/_rels/activeX291.xml.rels><?xml version="1.0" encoding="UTF-8" standalone="yes"?>
<Relationships xmlns="http://schemas.openxmlformats.org/package/2006/relationships"><Relationship Id="rId1" Type="http://schemas.microsoft.com/office/2006/relationships/activeXControlBinary" Target="activeX291.bin"/></Relationships>
</file>

<file path=word/activeX/_rels/activeX292.xml.rels><?xml version="1.0" encoding="UTF-8" standalone="yes"?>
<Relationships xmlns="http://schemas.openxmlformats.org/package/2006/relationships"><Relationship Id="rId1" Type="http://schemas.microsoft.com/office/2006/relationships/activeXControlBinary" Target="activeX292.bin"/></Relationships>
</file>

<file path=word/activeX/_rels/activeX293.xml.rels><?xml version="1.0" encoding="UTF-8" standalone="yes"?>
<Relationships xmlns="http://schemas.openxmlformats.org/package/2006/relationships"><Relationship Id="rId1" Type="http://schemas.microsoft.com/office/2006/relationships/activeXControlBinary" Target="activeX293.bin"/></Relationships>
</file>

<file path=word/activeX/_rels/activeX294.xml.rels><?xml version="1.0" encoding="UTF-8" standalone="yes"?>
<Relationships xmlns="http://schemas.openxmlformats.org/package/2006/relationships"><Relationship Id="rId1" Type="http://schemas.microsoft.com/office/2006/relationships/activeXControlBinary" Target="activeX294.bin"/></Relationships>
</file>

<file path=word/activeX/_rels/activeX295.xml.rels><?xml version="1.0" encoding="UTF-8" standalone="yes"?>
<Relationships xmlns="http://schemas.openxmlformats.org/package/2006/relationships"><Relationship Id="rId1" Type="http://schemas.microsoft.com/office/2006/relationships/activeXControlBinary" Target="activeX295.bin"/></Relationships>
</file>

<file path=word/activeX/_rels/activeX296.xml.rels><?xml version="1.0" encoding="UTF-8" standalone="yes"?>
<Relationships xmlns="http://schemas.openxmlformats.org/package/2006/relationships"><Relationship Id="rId1" Type="http://schemas.microsoft.com/office/2006/relationships/activeXControlBinary" Target="activeX296.bin"/></Relationships>
</file>

<file path=word/activeX/_rels/activeX297.xml.rels><?xml version="1.0" encoding="UTF-8" standalone="yes"?>
<Relationships xmlns="http://schemas.openxmlformats.org/package/2006/relationships"><Relationship Id="rId1" Type="http://schemas.microsoft.com/office/2006/relationships/activeXControlBinary" Target="activeX297.bin"/></Relationships>
</file>

<file path=word/activeX/_rels/activeX298.xml.rels><?xml version="1.0" encoding="UTF-8" standalone="yes"?>
<Relationships xmlns="http://schemas.openxmlformats.org/package/2006/relationships"><Relationship Id="rId1" Type="http://schemas.microsoft.com/office/2006/relationships/activeXControlBinary" Target="activeX298.bin"/></Relationships>
</file>

<file path=word/activeX/_rels/activeX299.xml.rels><?xml version="1.0" encoding="UTF-8" standalone="yes"?>
<Relationships xmlns="http://schemas.openxmlformats.org/package/2006/relationships"><Relationship Id="rId1" Type="http://schemas.microsoft.com/office/2006/relationships/activeXControlBinary" Target="activeX29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00.xml.rels><?xml version="1.0" encoding="UTF-8" standalone="yes"?>
<Relationships xmlns="http://schemas.openxmlformats.org/package/2006/relationships"><Relationship Id="rId1" Type="http://schemas.microsoft.com/office/2006/relationships/activeXControlBinary" Target="activeX300.bin"/></Relationships>
</file>

<file path=word/activeX/_rels/activeX301.xml.rels><?xml version="1.0" encoding="UTF-8" standalone="yes"?>
<Relationships xmlns="http://schemas.openxmlformats.org/package/2006/relationships"><Relationship Id="rId1" Type="http://schemas.microsoft.com/office/2006/relationships/activeXControlBinary" Target="activeX301.bin"/></Relationships>
</file>

<file path=word/activeX/_rels/activeX302.xml.rels><?xml version="1.0" encoding="UTF-8" standalone="yes"?>
<Relationships xmlns="http://schemas.openxmlformats.org/package/2006/relationships"><Relationship Id="rId1" Type="http://schemas.microsoft.com/office/2006/relationships/activeXControlBinary" Target="activeX302.bin"/></Relationships>
</file>

<file path=word/activeX/_rels/activeX303.xml.rels><?xml version="1.0" encoding="UTF-8" standalone="yes"?>
<Relationships xmlns="http://schemas.openxmlformats.org/package/2006/relationships"><Relationship Id="rId1" Type="http://schemas.microsoft.com/office/2006/relationships/activeXControlBinary" Target="activeX303.bin"/></Relationships>
</file>

<file path=word/activeX/_rels/activeX304.xml.rels><?xml version="1.0" encoding="UTF-8" standalone="yes"?>
<Relationships xmlns="http://schemas.openxmlformats.org/package/2006/relationships"><Relationship Id="rId1" Type="http://schemas.microsoft.com/office/2006/relationships/activeXControlBinary" Target="activeX304.bin"/></Relationships>
</file>

<file path=word/activeX/_rels/activeX305.xml.rels><?xml version="1.0" encoding="UTF-8" standalone="yes"?>
<Relationships xmlns="http://schemas.openxmlformats.org/package/2006/relationships"><Relationship Id="rId1" Type="http://schemas.microsoft.com/office/2006/relationships/activeXControlBinary" Target="activeX305.bin"/></Relationships>
</file>

<file path=word/activeX/_rels/activeX306.xml.rels><?xml version="1.0" encoding="UTF-8" standalone="yes"?>
<Relationships xmlns="http://schemas.openxmlformats.org/package/2006/relationships"><Relationship Id="rId1" Type="http://schemas.microsoft.com/office/2006/relationships/activeXControlBinary" Target="activeX306.bin"/></Relationships>
</file>

<file path=word/activeX/_rels/activeX307.xml.rels><?xml version="1.0" encoding="UTF-8" standalone="yes"?>
<Relationships xmlns="http://schemas.openxmlformats.org/package/2006/relationships"><Relationship Id="rId1" Type="http://schemas.microsoft.com/office/2006/relationships/activeXControlBinary" Target="activeX307.bin"/></Relationships>
</file>

<file path=word/activeX/_rels/activeX308.xml.rels><?xml version="1.0" encoding="UTF-8" standalone="yes"?>
<Relationships xmlns="http://schemas.openxmlformats.org/package/2006/relationships"><Relationship Id="rId1" Type="http://schemas.microsoft.com/office/2006/relationships/activeXControlBinary" Target="activeX308.bin"/></Relationships>
</file>

<file path=word/activeX/_rels/activeX309.xml.rels><?xml version="1.0" encoding="UTF-8" standalone="yes"?>
<Relationships xmlns="http://schemas.openxmlformats.org/package/2006/relationships"><Relationship Id="rId1" Type="http://schemas.microsoft.com/office/2006/relationships/activeXControlBinary" Target="activeX309.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10.xml.rels><?xml version="1.0" encoding="UTF-8" standalone="yes"?>
<Relationships xmlns="http://schemas.openxmlformats.org/package/2006/relationships"><Relationship Id="rId1" Type="http://schemas.microsoft.com/office/2006/relationships/activeXControlBinary" Target="activeX310.bin"/></Relationships>
</file>

<file path=word/activeX/_rels/activeX311.xml.rels><?xml version="1.0" encoding="UTF-8" standalone="yes"?>
<Relationships xmlns="http://schemas.openxmlformats.org/package/2006/relationships"><Relationship Id="rId1" Type="http://schemas.microsoft.com/office/2006/relationships/activeXControlBinary" Target="activeX311.bin"/></Relationships>
</file>

<file path=word/activeX/_rels/activeX312.xml.rels><?xml version="1.0" encoding="UTF-8" standalone="yes"?>
<Relationships xmlns="http://schemas.openxmlformats.org/package/2006/relationships"><Relationship Id="rId1" Type="http://schemas.microsoft.com/office/2006/relationships/activeXControlBinary" Target="activeX312.bin"/></Relationships>
</file>

<file path=word/activeX/_rels/activeX313.xml.rels><?xml version="1.0" encoding="UTF-8" standalone="yes"?>
<Relationships xmlns="http://schemas.openxmlformats.org/package/2006/relationships"><Relationship Id="rId1" Type="http://schemas.microsoft.com/office/2006/relationships/activeXControlBinary" Target="activeX313.bin"/></Relationships>
</file>

<file path=word/activeX/_rels/activeX314.xml.rels><?xml version="1.0" encoding="UTF-8" standalone="yes"?>
<Relationships xmlns="http://schemas.openxmlformats.org/package/2006/relationships"><Relationship Id="rId1" Type="http://schemas.microsoft.com/office/2006/relationships/activeXControlBinary" Target="activeX314.bin"/></Relationships>
</file>

<file path=word/activeX/_rels/activeX315.xml.rels><?xml version="1.0" encoding="UTF-8" standalone="yes"?>
<Relationships xmlns="http://schemas.openxmlformats.org/package/2006/relationships"><Relationship Id="rId1" Type="http://schemas.microsoft.com/office/2006/relationships/activeXControlBinary" Target="activeX315.bin"/></Relationships>
</file>

<file path=word/activeX/_rels/activeX316.xml.rels><?xml version="1.0" encoding="UTF-8" standalone="yes"?>
<Relationships xmlns="http://schemas.openxmlformats.org/package/2006/relationships"><Relationship Id="rId1" Type="http://schemas.microsoft.com/office/2006/relationships/activeXControlBinary" Target="activeX316.bin"/></Relationships>
</file>

<file path=word/activeX/_rels/activeX317.xml.rels><?xml version="1.0" encoding="UTF-8" standalone="yes"?>
<Relationships xmlns="http://schemas.openxmlformats.org/package/2006/relationships"><Relationship Id="rId1" Type="http://schemas.microsoft.com/office/2006/relationships/activeXControlBinary" Target="activeX317.bin"/></Relationships>
</file>

<file path=word/activeX/_rels/activeX318.xml.rels><?xml version="1.0" encoding="UTF-8" standalone="yes"?>
<Relationships xmlns="http://schemas.openxmlformats.org/package/2006/relationships"><Relationship Id="rId1" Type="http://schemas.microsoft.com/office/2006/relationships/activeXControlBinary" Target="activeX318.bin"/></Relationships>
</file>

<file path=word/activeX/_rels/activeX319.xml.rels><?xml version="1.0" encoding="UTF-8" standalone="yes"?>
<Relationships xmlns="http://schemas.openxmlformats.org/package/2006/relationships"><Relationship Id="rId1" Type="http://schemas.microsoft.com/office/2006/relationships/activeXControlBinary" Target="activeX319.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20.xml.rels><?xml version="1.0" encoding="UTF-8" standalone="yes"?>
<Relationships xmlns="http://schemas.openxmlformats.org/package/2006/relationships"><Relationship Id="rId1" Type="http://schemas.microsoft.com/office/2006/relationships/activeXControlBinary" Target="activeX320.bin"/></Relationships>
</file>

<file path=word/activeX/_rels/activeX321.xml.rels><?xml version="1.0" encoding="UTF-8" standalone="yes"?>
<Relationships xmlns="http://schemas.openxmlformats.org/package/2006/relationships"><Relationship Id="rId1" Type="http://schemas.microsoft.com/office/2006/relationships/activeXControlBinary" Target="activeX321.bin"/></Relationships>
</file>

<file path=word/activeX/_rels/activeX322.xml.rels><?xml version="1.0" encoding="UTF-8" standalone="yes"?>
<Relationships xmlns="http://schemas.openxmlformats.org/package/2006/relationships"><Relationship Id="rId1" Type="http://schemas.microsoft.com/office/2006/relationships/activeXControlBinary" Target="activeX322.bin"/></Relationships>
</file>

<file path=word/activeX/_rels/activeX323.xml.rels><?xml version="1.0" encoding="UTF-8" standalone="yes"?>
<Relationships xmlns="http://schemas.openxmlformats.org/package/2006/relationships"><Relationship Id="rId1" Type="http://schemas.microsoft.com/office/2006/relationships/activeXControlBinary" Target="activeX323.bin"/></Relationships>
</file>

<file path=word/activeX/_rels/activeX324.xml.rels><?xml version="1.0" encoding="UTF-8" standalone="yes"?>
<Relationships xmlns="http://schemas.openxmlformats.org/package/2006/relationships"><Relationship Id="rId1" Type="http://schemas.microsoft.com/office/2006/relationships/activeXControlBinary" Target="activeX324.bin"/></Relationships>
</file>

<file path=word/activeX/_rels/activeX325.xml.rels><?xml version="1.0" encoding="UTF-8" standalone="yes"?>
<Relationships xmlns="http://schemas.openxmlformats.org/package/2006/relationships"><Relationship Id="rId1" Type="http://schemas.microsoft.com/office/2006/relationships/activeXControlBinary" Target="activeX325.bin"/></Relationships>
</file>

<file path=word/activeX/_rels/activeX326.xml.rels><?xml version="1.0" encoding="UTF-8" standalone="yes"?>
<Relationships xmlns="http://schemas.openxmlformats.org/package/2006/relationships"><Relationship Id="rId1" Type="http://schemas.microsoft.com/office/2006/relationships/activeXControlBinary" Target="activeX326.bin"/></Relationships>
</file>

<file path=word/activeX/_rels/activeX327.xml.rels><?xml version="1.0" encoding="UTF-8" standalone="yes"?>
<Relationships xmlns="http://schemas.openxmlformats.org/package/2006/relationships"><Relationship Id="rId1" Type="http://schemas.microsoft.com/office/2006/relationships/activeXControlBinary" Target="activeX327.bin"/></Relationships>
</file>

<file path=word/activeX/_rels/activeX328.xml.rels><?xml version="1.0" encoding="UTF-8" standalone="yes"?>
<Relationships xmlns="http://schemas.openxmlformats.org/package/2006/relationships"><Relationship Id="rId1" Type="http://schemas.microsoft.com/office/2006/relationships/activeXControlBinary" Target="activeX328.bin"/></Relationships>
</file>

<file path=word/activeX/_rels/activeX329.xml.rels><?xml version="1.0" encoding="UTF-8" standalone="yes"?>
<Relationships xmlns="http://schemas.openxmlformats.org/package/2006/relationships"><Relationship Id="rId1" Type="http://schemas.microsoft.com/office/2006/relationships/activeXControlBinary" Target="activeX329.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30.xml.rels><?xml version="1.0" encoding="UTF-8" standalone="yes"?>
<Relationships xmlns="http://schemas.openxmlformats.org/package/2006/relationships"><Relationship Id="rId1" Type="http://schemas.microsoft.com/office/2006/relationships/activeXControlBinary" Target="activeX330.bin"/></Relationships>
</file>

<file path=word/activeX/_rels/activeX331.xml.rels><?xml version="1.0" encoding="UTF-8" standalone="yes"?>
<Relationships xmlns="http://schemas.openxmlformats.org/package/2006/relationships"><Relationship Id="rId1" Type="http://schemas.microsoft.com/office/2006/relationships/activeXControlBinary" Target="activeX331.bin"/></Relationships>
</file>

<file path=word/activeX/_rels/activeX332.xml.rels><?xml version="1.0" encoding="UTF-8" standalone="yes"?>
<Relationships xmlns="http://schemas.openxmlformats.org/package/2006/relationships"><Relationship Id="rId1" Type="http://schemas.microsoft.com/office/2006/relationships/activeXControlBinary" Target="activeX332.bin"/></Relationships>
</file>

<file path=word/activeX/_rels/activeX333.xml.rels><?xml version="1.0" encoding="UTF-8" standalone="yes"?>
<Relationships xmlns="http://schemas.openxmlformats.org/package/2006/relationships"><Relationship Id="rId1" Type="http://schemas.microsoft.com/office/2006/relationships/activeXControlBinary" Target="activeX333.bin"/></Relationships>
</file>

<file path=word/activeX/_rels/activeX334.xml.rels><?xml version="1.0" encoding="UTF-8" standalone="yes"?>
<Relationships xmlns="http://schemas.openxmlformats.org/package/2006/relationships"><Relationship Id="rId1" Type="http://schemas.microsoft.com/office/2006/relationships/activeXControlBinary" Target="activeX334.bin"/></Relationships>
</file>

<file path=word/activeX/_rels/activeX335.xml.rels><?xml version="1.0" encoding="UTF-8" standalone="yes"?>
<Relationships xmlns="http://schemas.openxmlformats.org/package/2006/relationships"><Relationship Id="rId1" Type="http://schemas.microsoft.com/office/2006/relationships/activeXControlBinary" Target="activeX335.bin"/></Relationships>
</file>

<file path=word/activeX/_rels/activeX336.xml.rels><?xml version="1.0" encoding="UTF-8" standalone="yes"?>
<Relationships xmlns="http://schemas.openxmlformats.org/package/2006/relationships"><Relationship Id="rId1" Type="http://schemas.microsoft.com/office/2006/relationships/activeXControlBinary" Target="activeX336.bin"/></Relationships>
</file>

<file path=word/activeX/_rels/activeX337.xml.rels><?xml version="1.0" encoding="UTF-8" standalone="yes"?>
<Relationships xmlns="http://schemas.openxmlformats.org/package/2006/relationships"><Relationship Id="rId1" Type="http://schemas.microsoft.com/office/2006/relationships/activeXControlBinary" Target="activeX337.bin"/></Relationships>
</file>

<file path=word/activeX/_rels/activeX338.xml.rels><?xml version="1.0" encoding="UTF-8" standalone="yes"?>
<Relationships xmlns="http://schemas.openxmlformats.org/package/2006/relationships"><Relationship Id="rId1" Type="http://schemas.microsoft.com/office/2006/relationships/activeXControlBinary" Target="activeX338.bin"/></Relationships>
</file>

<file path=word/activeX/_rels/activeX339.xml.rels><?xml version="1.0" encoding="UTF-8" standalone="yes"?>
<Relationships xmlns="http://schemas.openxmlformats.org/package/2006/relationships"><Relationship Id="rId1" Type="http://schemas.microsoft.com/office/2006/relationships/activeXControlBinary" Target="activeX339.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40.xml.rels><?xml version="1.0" encoding="UTF-8" standalone="yes"?>
<Relationships xmlns="http://schemas.openxmlformats.org/package/2006/relationships"><Relationship Id="rId1" Type="http://schemas.microsoft.com/office/2006/relationships/activeXControlBinary" Target="activeX340.bin"/></Relationships>
</file>

<file path=word/activeX/_rels/activeX341.xml.rels><?xml version="1.0" encoding="UTF-8" standalone="yes"?>
<Relationships xmlns="http://schemas.openxmlformats.org/package/2006/relationships"><Relationship Id="rId1" Type="http://schemas.microsoft.com/office/2006/relationships/activeXControlBinary" Target="activeX341.bin"/></Relationships>
</file>

<file path=word/activeX/_rels/activeX342.xml.rels><?xml version="1.0" encoding="UTF-8" standalone="yes"?>
<Relationships xmlns="http://schemas.openxmlformats.org/package/2006/relationships"><Relationship Id="rId1" Type="http://schemas.microsoft.com/office/2006/relationships/activeXControlBinary" Target="activeX342.bin"/></Relationships>
</file>

<file path=word/activeX/_rels/activeX343.xml.rels><?xml version="1.0" encoding="UTF-8" standalone="yes"?>
<Relationships xmlns="http://schemas.openxmlformats.org/package/2006/relationships"><Relationship Id="rId1" Type="http://schemas.microsoft.com/office/2006/relationships/activeXControlBinary" Target="activeX343.bin"/></Relationships>
</file>

<file path=word/activeX/_rels/activeX344.xml.rels><?xml version="1.0" encoding="UTF-8" standalone="yes"?>
<Relationships xmlns="http://schemas.openxmlformats.org/package/2006/relationships"><Relationship Id="rId1" Type="http://schemas.microsoft.com/office/2006/relationships/activeXControlBinary" Target="activeX344.bin"/></Relationships>
</file>

<file path=word/activeX/_rels/activeX345.xml.rels><?xml version="1.0" encoding="UTF-8" standalone="yes"?>
<Relationships xmlns="http://schemas.openxmlformats.org/package/2006/relationships"><Relationship Id="rId1" Type="http://schemas.microsoft.com/office/2006/relationships/activeXControlBinary" Target="activeX345.bin"/></Relationships>
</file>

<file path=word/activeX/_rels/activeX346.xml.rels><?xml version="1.0" encoding="UTF-8" standalone="yes"?>
<Relationships xmlns="http://schemas.openxmlformats.org/package/2006/relationships"><Relationship Id="rId1" Type="http://schemas.microsoft.com/office/2006/relationships/activeXControlBinary" Target="activeX346.bin"/></Relationships>
</file>

<file path=word/activeX/_rels/activeX347.xml.rels><?xml version="1.0" encoding="UTF-8" standalone="yes"?>
<Relationships xmlns="http://schemas.openxmlformats.org/package/2006/relationships"><Relationship Id="rId1" Type="http://schemas.microsoft.com/office/2006/relationships/activeXControlBinary" Target="activeX347.bin"/></Relationships>
</file>

<file path=word/activeX/_rels/activeX348.xml.rels><?xml version="1.0" encoding="UTF-8" standalone="yes"?>
<Relationships xmlns="http://schemas.openxmlformats.org/package/2006/relationships"><Relationship Id="rId1" Type="http://schemas.microsoft.com/office/2006/relationships/activeXControlBinary" Target="activeX348.bin"/></Relationships>
</file>

<file path=word/activeX/_rels/activeX349.xml.rels><?xml version="1.0" encoding="UTF-8" standalone="yes"?>
<Relationships xmlns="http://schemas.openxmlformats.org/package/2006/relationships"><Relationship Id="rId1" Type="http://schemas.microsoft.com/office/2006/relationships/activeXControlBinary" Target="activeX349.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50.xml.rels><?xml version="1.0" encoding="UTF-8" standalone="yes"?>
<Relationships xmlns="http://schemas.openxmlformats.org/package/2006/relationships"><Relationship Id="rId1" Type="http://schemas.microsoft.com/office/2006/relationships/activeXControlBinary" Target="activeX350.bin"/></Relationships>
</file>

<file path=word/activeX/_rels/activeX351.xml.rels><?xml version="1.0" encoding="UTF-8" standalone="yes"?>
<Relationships xmlns="http://schemas.openxmlformats.org/package/2006/relationships"><Relationship Id="rId1" Type="http://schemas.microsoft.com/office/2006/relationships/activeXControlBinary" Target="activeX351.bin"/></Relationships>
</file>

<file path=word/activeX/_rels/activeX352.xml.rels><?xml version="1.0" encoding="UTF-8" standalone="yes"?>
<Relationships xmlns="http://schemas.openxmlformats.org/package/2006/relationships"><Relationship Id="rId1" Type="http://schemas.microsoft.com/office/2006/relationships/activeXControlBinary" Target="activeX352.bin"/></Relationships>
</file>

<file path=word/activeX/_rels/activeX353.xml.rels><?xml version="1.0" encoding="UTF-8" standalone="yes"?>
<Relationships xmlns="http://schemas.openxmlformats.org/package/2006/relationships"><Relationship Id="rId1" Type="http://schemas.microsoft.com/office/2006/relationships/activeXControlBinary" Target="activeX353.bin"/></Relationships>
</file>

<file path=word/activeX/_rels/activeX354.xml.rels><?xml version="1.0" encoding="UTF-8" standalone="yes"?>
<Relationships xmlns="http://schemas.openxmlformats.org/package/2006/relationships"><Relationship Id="rId1" Type="http://schemas.microsoft.com/office/2006/relationships/activeXControlBinary" Target="activeX354.bin"/></Relationships>
</file>

<file path=word/activeX/_rels/activeX355.xml.rels><?xml version="1.0" encoding="UTF-8" standalone="yes"?>
<Relationships xmlns="http://schemas.openxmlformats.org/package/2006/relationships"><Relationship Id="rId1" Type="http://schemas.microsoft.com/office/2006/relationships/activeXControlBinary" Target="activeX355.bin"/></Relationships>
</file>

<file path=word/activeX/_rels/activeX356.xml.rels><?xml version="1.0" encoding="UTF-8" standalone="yes"?>
<Relationships xmlns="http://schemas.openxmlformats.org/package/2006/relationships"><Relationship Id="rId1" Type="http://schemas.microsoft.com/office/2006/relationships/activeXControlBinary" Target="activeX356.bin"/></Relationships>
</file>

<file path=word/activeX/_rels/activeX357.xml.rels><?xml version="1.0" encoding="UTF-8" standalone="yes"?>
<Relationships xmlns="http://schemas.openxmlformats.org/package/2006/relationships"><Relationship Id="rId1" Type="http://schemas.microsoft.com/office/2006/relationships/activeXControlBinary" Target="activeX357.bin"/></Relationships>
</file>

<file path=word/activeX/_rels/activeX358.xml.rels><?xml version="1.0" encoding="UTF-8" standalone="yes"?>
<Relationships xmlns="http://schemas.openxmlformats.org/package/2006/relationships"><Relationship Id="rId1" Type="http://schemas.microsoft.com/office/2006/relationships/activeXControlBinary" Target="activeX358.bin"/></Relationships>
</file>

<file path=word/activeX/_rels/activeX359.xml.rels><?xml version="1.0" encoding="UTF-8" standalone="yes"?>
<Relationships xmlns="http://schemas.openxmlformats.org/package/2006/relationships"><Relationship Id="rId1" Type="http://schemas.microsoft.com/office/2006/relationships/activeXControlBinary" Target="activeX359.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60.xml.rels><?xml version="1.0" encoding="UTF-8" standalone="yes"?>
<Relationships xmlns="http://schemas.openxmlformats.org/package/2006/relationships"><Relationship Id="rId1" Type="http://schemas.microsoft.com/office/2006/relationships/activeXControlBinary" Target="activeX360.bin"/></Relationships>
</file>

<file path=word/activeX/_rels/activeX361.xml.rels><?xml version="1.0" encoding="UTF-8" standalone="yes"?>
<Relationships xmlns="http://schemas.openxmlformats.org/package/2006/relationships"><Relationship Id="rId1" Type="http://schemas.microsoft.com/office/2006/relationships/activeXControlBinary" Target="activeX361.bin"/></Relationships>
</file>

<file path=word/activeX/_rels/activeX362.xml.rels><?xml version="1.0" encoding="UTF-8" standalone="yes"?>
<Relationships xmlns="http://schemas.openxmlformats.org/package/2006/relationships"><Relationship Id="rId1" Type="http://schemas.microsoft.com/office/2006/relationships/activeXControlBinary" Target="activeX362.bin"/></Relationships>
</file>

<file path=word/activeX/_rels/activeX363.xml.rels><?xml version="1.0" encoding="UTF-8" standalone="yes"?>
<Relationships xmlns="http://schemas.openxmlformats.org/package/2006/relationships"><Relationship Id="rId1" Type="http://schemas.microsoft.com/office/2006/relationships/activeXControlBinary" Target="activeX363.bin"/></Relationships>
</file>

<file path=word/activeX/_rels/activeX364.xml.rels><?xml version="1.0" encoding="UTF-8" standalone="yes"?>
<Relationships xmlns="http://schemas.openxmlformats.org/package/2006/relationships"><Relationship Id="rId1" Type="http://schemas.microsoft.com/office/2006/relationships/activeXControlBinary" Target="activeX364.bin"/></Relationships>
</file>

<file path=word/activeX/_rels/activeX365.xml.rels><?xml version="1.0" encoding="UTF-8" standalone="yes"?>
<Relationships xmlns="http://schemas.openxmlformats.org/package/2006/relationships"><Relationship Id="rId1" Type="http://schemas.microsoft.com/office/2006/relationships/activeXControlBinary" Target="activeX365.bin"/></Relationships>
</file>

<file path=word/activeX/_rels/activeX366.xml.rels><?xml version="1.0" encoding="UTF-8" standalone="yes"?>
<Relationships xmlns="http://schemas.openxmlformats.org/package/2006/relationships"><Relationship Id="rId1" Type="http://schemas.microsoft.com/office/2006/relationships/activeXControlBinary" Target="activeX366.bin"/></Relationships>
</file>

<file path=word/activeX/_rels/activeX367.xml.rels><?xml version="1.0" encoding="UTF-8" standalone="yes"?>
<Relationships xmlns="http://schemas.openxmlformats.org/package/2006/relationships"><Relationship Id="rId1" Type="http://schemas.microsoft.com/office/2006/relationships/activeXControlBinary" Target="activeX367.bin"/></Relationships>
</file>

<file path=word/activeX/_rels/activeX368.xml.rels><?xml version="1.0" encoding="UTF-8" standalone="yes"?>
<Relationships xmlns="http://schemas.openxmlformats.org/package/2006/relationships"><Relationship Id="rId1" Type="http://schemas.microsoft.com/office/2006/relationships/activeXControlBinary" Target="activeX368.bin"/></Relationships>
</file>

<file path=word/activeX/_rels/activeX369.xml.rels><?xml version="1.0" encoding="UTF-8" standalone="yes"?>
<Relationships xmlns="http://schemas.openxmlformats.org/package/2006/relationships"><Relationship Id="rId1" Type="http://schemas.microsoft.com/office/2006/relationships/activeXControlBinary" Target="activeX369.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70.xml.rels><?xml version="1.0" encoding="UTF-8" standalone="yes"?>
<Relationships xmlns="http://schemas.openxmlformats.org/package/2006/relationships"><Relationship Id="rId1" Type="http://schemas.microsoft.com/office/2006/relationships/activeXControlBinary" Target="activeX370.bin"/></Relationships>
</file>

<file path=word/activeX/_rels/activeX371.xml.rels><?xml version="1.0" encoding="UTF-8" standalone="yes"?>
<Relationships xmlns="http://schemas.openxmlformats.org/package/2006/relationships"><Relationship Id="rId1" Type="http://schemas.microsoft.com/office/2006/relationships/activeXControlBinary" Target="activeX371.bin"/></Relationships>
</file>

<file path=word/activeX/_rels/activeX372.xml.rels><?xml version="1.0" encoding="UTF-8" standalone="yes"?>
<Relationships xmlns="http://schemas.openxmlformats.org/package/2006/relationships"><Relationship Id="rId1" Type="http://schemas.microsoft.com/office/2006/relationships/activeXControlBinary" Target="activeX372.bin"/></Relationships>
</file>

<file path=word/activeX/_rels/activeX373.xml.rels><?xml version="1.0" encoding="UTF-8" standalone="yes"?>
<Relationships xmlns="http://schemas.openxmlformats.org/package/2006/relationships"><Relationship Id="rId1" Type="http://schemas.microsoft.com/office/2006/relationships/activeXControlBinary" Target="activeX373.bin"/></Relationships>
</file>

<file path=word/activeX/_rels/activeX374.xml.rels><?xml version="1.0" encoding="UTF-8" standalone="yes"?>
<Relationships xmlns="http://schemas.openxmlformats.org/package/2006/relationships"><Relationship Id="rId1" Type="http://schemas.microsoft.com/office/2006/relationships/activeXControlBinary" Target="activeX374.bin"/></Relationships>
</file>

<file path=word/activeX/_rels/activeX375.xml.rels><?xml version="1.0" encoding="UTF-8" standalone="yes"?>
<Relationships xmlns="http://schemas.openxmlformats.org/package/2006/relationships"><Relationship Id="rId1" Type="http://schemas.microsoft.com/office/2006/relationships/activeXControlBinary" Target="activeX375.bin"/></Relationships>
</file>

<file path=word/activeX/_rels/activeX376.xml.rels><?xml version="1.0" encoding="UTF-8" standalone="yes"?>
<Relationships xmlns="http://schemas.openxmlformats.org/package/2006/relationships"><Relationship Id="rId1" Type="http://schemas.microsoft.com/office/2006/relationships/activeXControlBinary" Target="activeX376.bin"/></Relationships>
</file>

<file path=word/activeX/_rels/activeX377.xml.rels><?xml version="1.0" encoding="UTF-8" standalone="yes"?>
<Relationships xmlns="http://schemas.openxmlformats.org/package/2006/relationships"><Relationship Id="rId1" Type="http://schemas.microsoft.com/office/2006/relationships/activeXControlBinary" Target="activeX377.bin"/></Relationships>
</file>

<file path=word/activeX/_rels/activeX378.xml.rels><?xml version="1.0" encoding="UTF-8" standalone="yes"?>
<Relationships xmlns="http://schemas.openxmlformats.org/package/2006/relationships"><Relationship Id="rId1" Type="http://schemas.microsoft.com/office/2006/relationships/activeXControlBinary" Target="activeX378.bin"/></Relationships>
</file>

<file path=word/activeX/_rels/activeX379.xml.rels><?xml version="1.0" encoding="UTF-8" standalone="yes"?>
<Relationships xmlns="http://schemas.openxmlformats.org/package/2006/relationships"><Relationship Id="rId1" Type="http://schemas.microsoft.com/office/2006/relationships/activeXControlBinary" Target="activeX379.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80.xml.rels><?xml version="1.0" encoding="UTF-8" standalone="yes"?>
<Relationships xmlns="http://schemas.openxmlformats.org/package/2006/relationships"><Relationship Id="rId1" Type="http://schemas.microsoft.com/office/2006/relationships/activeXControlBinary" Target="activeX380.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8-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8-5CC6-11CF-8D67-00AA00BDCE1D}" ax:persistence="persistStream" r:id="rId1"/>
</file>

<file path=word/activeX/activeX136.xml><?xml version="1.0" encoding="utf-8"?>
<ax:ocx xmlns:ax="http://schemas.microsoft.com/office/2006/activeX" xmlns:r="http://schemas.openxmlformats.org/officeDocument/2006/relationships" ax:classid="{5512D118-5CC6-11CF-8D67-00AA00BDCE1D}" ax:persistence="persistStream" r:id="rId1"/>
</file>

<file path=word/activeX/activeX137.xml><?xml version="1.0" encoding="utf-8"?>
<ax:ocx xmlns:ax="http://schemas.microsoft.com/office/2006/activeX" xmlns:r="http://schemas.openxmlformats.org/officeDocument/2006/relationships" ax:classid="{5512D118-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8-5CC6-11CF-8D67-00AA00BDCE1D}" ax:persistence="persistStream" r:id="rId1"/>
</file>

<file path=word/activeX/activeX141.xml><?xml version="1.0" encoding="utf-8"?>
<ax:ocx xmlns:ax="http://schemas.microsoft.com/office/2006/activeX" xmlns:r="http://schemas.openxmlformats.org/officeDocument/2006/relationships" ax:classid="{5512D118-5CC6-11CF-8D67-00AA00BDCE1D}" ax:persistence="persistStream" r:id="rId1"/>
</file>

<file path=word/activeX/activeX142.xml><?xml version="1.0" encoding="utf-8"?>
<ax:ocx xmlns:ax="http://schemas.microsoft.com/office/2006/activeX" xmlns:r="http://schemas.openxmlformats.org/officeDocument/2006/relationships" ax:classid="{5512D118-5CC6-11CF-8D67-00AA00BDCE1D}" ax:persistence="persistStream" r:id="rId1"/>
</file>

<file path=word/activeX/activeX143.xml><?xml version="1.0" encoding="utf-8"?>
<ax:ocx xmlns:ax="http://schemas.microsoft.com/office/2006/activeX" xmlns:r="http://schemas.openxmlformats.org/officeDocument/2006/relationships" ax:classid="{5512D118-5CC6-11CF-8D67-00AA00BDCE1D}" ax:persistence="persistStream" r:id="rId1"/>
</file>

<file path=word/activeX/activeX144.xml><?xml version="1.0" encoding="utf-8"?>
<ax:ocx xmlns:ax="http://schemas.microsoft.com/office/2006/activeX" xmlns:r="http://schemas.openxmlformats.org/officeDocument/2006/relationships" ax:classid="{5512D118-5CC6-11CF-8D67-00AA00BDCE1D}" ax:persistence="persistStream" r:id="rId1"/>
</file>

<file path=word/activeX/activeX145.xml><?xml version="1.0" encoding="utf-8"?>
<ax:ocx xmlns:ax="http://schemas.microsoft.com/office/2006/activeX" xmlns:r="http://schemas.openxmlformats.org/officeDocument/2006/relationships" ax:classid="{5512D118-5CC6-11CF-8D67-00AA00BDCE1D}" ax:persistence="persistStream" r:id="rId1"/>
</file>

<file path=word/activeX/activeX146.xml><?xml version="1.0" encoding="utf-8"?>
<ax:ocx xmlns:ax="http://schemas.microsoft.com/office/2006/activeX" xmlns:r="http://schemas.openxmlformats.org/officeDocument/2006/relationships" ax:classid="{5512D118-5CC6-11CF-8D67-00AA00BDCE1D}" ax:persistence="persistStream" r:id="rId1"/>
</file>

<file path=word/activeX/activeX147.xml><?xml version="1.0" encoding="utf-8"?>
<ax:ocx xmlns:ax="http://schemas.microsoft.com/office/2006/activeX" xmlns:r="http://schemas.openxmlformats.org/officeDocument/2006/relationships" ax:classid="{5512D118-5CC6-11CF-8D67-00AA00BDCE1D}" ax:persistence="persistStream" r:id="rId1"/>
</file>

<file path=word/activeX/activeX148.xml><?xml version="1.0" encoding="utf-8"?>
<ax:ocx xmlns:ax="http://schemas.microsoft.com/office/2006/activeX" xmlns:r="http://schemas.openxmlformats.org/officeDocument/2006/relationships" ax:classid="{5512D118-5CC6-11CF-8D67-00AA00BDCE1D}" ax:persistence="persistStream" r:id="rId1"/>
</file>

<file path=word/activeX/activeX149.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8-5CC6-11CF-8D67-00AA00BDCE1D}" ax:persistence="persistStream" r:id="rId1"/>
</file>

<file path=word/activeX/activeX151.xml><?xml version="1.0" encoding="utf-8"?>
<ax:ocx xmlns:ax="http://schemas.microsoft.com/office/2006/activeX" xmlns:r="http://schemas.openxmlformats.org/officeDocument/2006/relationships" ax:classid="{5512D118-5CC6-11CF-8D67-00AA00BDCE1D}" ax:persistence="persistStream" r:id="rId1"/>
</file>

<file path=word/activeX/activeX152.xml><?xml version="1.0" encoding="utf-8"?>
<ax:ocx xmlns:ax="http://schemas.microsoft.com/office/2006/activeX" xmlns:r="http://schemas.openxmlformats.org/officeDocument/2006/relationships" ax:classid="{5512D118-5CC6-11CF-8D67-00AA00BDCE1D}" ax:persistence="persistStream" r:id="rId1"/>
</file>

<file path=word/activeX/activeX153.xml><?xml version="1.0" encoding="utf-8"?>
<ax:ocx xmlns:ax="http://schemas.microsoft.com/office/2006/activeX" xmlns:r="http://schemas.openxmlformats.org/officeDocument/2006/relationships" ax:classid="{5512D118-5CC6-11CF-8D67-00AA00BDCE1D}" ax:persistence="persistStream" r:id="rId1"/>
</file>

<file path=word/activeX/activeX154.xml><?xml version="1.0" encoding="utf-8"?>
<ax:ocx xmlns:ax="http://schemas.microsoft.com/office/2006/activeX" xmlns:r="http://schemas.openxmlformats.org/officeDocument/2006/relationships" ax:classid="{5512D118-5CC6-11CF-8D67-00AA00BDCE1D}" ax:persistence="persistStream" r:id="rId1"/>
</file>

<file path=word/activeX/activeX155.xml><?xml version="1.0" encoding="utf-8"?>
<ax:ocx xmlns:ax="http://schemas.microsoft.com/office/2006/activeX" xmlns:r="http://schemas.openxmlformats.org/officeDocument/2006/relationships" ax:classid="{5512D118-5CC6-11CF-8D67-00AA00BDCE1D}" ax:persistence="persistStream" r:id="rId1"/>
</file>

<file path=word/activeX/activeX156.xml><?xml version="1.0" encoding="utf-8"?>
<ax:ocx xmlns:ax="http://schemas.microsoft.com/office/2006/activeX" xmlns:r="http://schemas.openxmlformats.org/officeDocument/2006/relationships" ax:classid="{5512D118-5CC6-11CF-8D67-00AA00BDCE1D}" ax:persistence="persistStream" r:id="rId1"/>
</file>

<file path=word/activeX/activeX157.xml><?xml version="1.0" encoding="utf-8"?>
<ax:ocx xmlns:ax="http://schemas.microsoft.com/office/2006/activeX" xmlns:r="http://schemas.openxmlformats.org/officeDocument/2006/relationships" ax:classid="{5512D118-5CC6-11CF-8D67-00AA00BDCE1D}" ax:persistence="persistStream" r:id="rId1"/>
</file>

<file path=word/activeX/activeX158.xml><?xml version="1.0" encoding="utf-8"?>
<ax:ocx xmlns:ax="http://schemas.microsoft.com/office/2006/activeX" xmlns:r="http://schemas.openxmlformats.org/officeDocument/2006/relationships" ax:classid="{5512D118-5CC6-11CF-8D67-00AA00BDCE1D}" ax:persistence="persistStream" r:id="rId1"/>
</file>

<file path=word/activeX/activeX159.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8-5CC6-11CF-8D67-00AA00BDCE1D}" ax:persistence="persistStream" r:id="rId1"/>
</file>

<file path=word/activeX/activeX161.xml><?xml version="1.0" encoding="utf-8"?>
<ax:ocx xmlns:ax="http://schemas.microsoft.com/office/2006/activeX" xmlns:r="http://schemas.openxmlformats.org/officeDocument/2006/relationships" ax:classid="{5512D118-5CC6-11CF-8D67-00AA00BDCE1D}" ax:persistence="persistStream" r:id="rId1"/>
</file>

<file path=word/activeX/activeX162.xml><?xml version="1.0" encoding="utf-8"?>
<ax:ocx xmlns:ax="http://schemas.microsoft.com/office/2006/activeX" xmlns:r="http://schemas.openxmlformats.org/officeDocument/2006/relationships" ax:classid="{5512D118-5CC6-11CF-8D67-00AA00BDCE1D}" ax:persistence="persistStream" r:id="rId1"/>
</file>

<file path=word/activeX/activeX163.xml><?xml version="1.0" encoding="utf-8"?>
<ax:ocx xmlns:ax="http://schemas.microsoft.com/office/2006/activeX" xmlns:r="http://schemas.openxmlformats.org/officeDocument/2006/relationships" ax:classid="{5512D118-5CC6-11CF-8D67-00AA00BDCE1D}" ax:persistence="persistStream" r:id="rId1"/>
</file>

<file path=word/activeX/activeX164.xml><?xml version="1.0" encoding="utf-8"?>
<ax:ocx xmlns:ax="http://schemas.microsoft.com/office/2006/activeX" xmlns:r="http://schemas.openxmlformats.org/officeDocument/2006/relationships" ax:classid="{5512D118-5CC6-11CF-8D67-00AA00BDCE1D}" ax:persistence="persistStream" r:id="rId1"/>
</file>

<file path=word/activeX/activeX165.xml><?xml version="1.0" encoding="utf-8"?>
<ax:ocx xmlns:ax="http://schemas.microsoft.com/office/2006/activeX" xmlns:r="http://schemas.openxmlformats.org/officeDocument/2006/relationships" ax:classid="{5512D118-5CC6-11CF-8D67-00AA00BDCE1D}" ax:persistence="persistStream" r:id="rId1"/>
</file>

<file path=word/activeX/activeX166.xml><?xml version="1.0" encoding="utf-8"?>
<ax:ocx xmlns:ax="http://schemas.microsoft.com/office/2006/activeX" xmlns:r="http://schemas.openxmlformats.org/officeDocument/2006/relationships" ax:classid="{5512D118-5CC6-11CF-8D67-00AA00BDCE1D}" ax:persistence="persistStream" r:id="rId1"/>
</file>

<file path=word/activeX/activeX167.xml><?xml version="1.0" encoding="utf-8"?>
<ax:ocx xmlns:ax="http://schemas.microsoft.com/office/2006/activeX" xmlns:r="http://schemas.openxmlformats.org/officeDocument/2006/relationships" ax:classid="{5512D118-5CC6-11CF-8D67-00AA00BDCE1D}" ax:persistence="persistStream" r:id="rId1"/>
</file>

<file path=word/activeX/activeX168.xml><?xml version="1.0" encoding="utf-8"?>
<ax:ocx xmlns:ax="http://schemas.microsoft.com/office/2006/activeX" xmlns:r="http://schemas.openxmlformats.org/officeDocument/2006/relationships" ax:classid="{5512D118-5CC6-11CF-8D67-00AA00BDCE1D}" ax:persistence="persistStream" r:id="rId1"/>
</file>

<file path=word/activeX/activeX169.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8-5CC6-11CF-8D67-00AA00BDCE1D}" ax:persistence="persistStream" r:id="rId1"/>
</file>

<file path=word/activeX/activeX171.xml><?xml version="1.0" encoding="utf-8"?>
<ax:ocx xmlns:ax="http://schemas.microsoft.com/office/2006/activeX" xmlns:r="http://schemas.openxmlformats.org/officeDocument/2006/relationships" ax:classid="{5512D118-5CC6-11CF-8D67-00AA00BDCE1D}" ax:persistence="persistStream" r:id="rId1"/>
</file>

<file path=word/activeX/activeX172.xml><?xml version="1.0" encoding="utf-8"?>
<ax:ocx xmlns:ax="http://schemas.microsoft.com/office/2006/activeX" xmlns:r="http://schemas.openxmlformats.org/officeDocument/2006/relationships" ax:classid="{5512D118-5CC6-11CF-8D67-00AA00BDCE1D}" ax:persistence="persistStream" r:id="rId1"/>
</file>

<file path=word/activeX/activeX173.xml><?xml version="1.0" encoding="utf-8"?>
<ax:ocx xmlns:ax="http://schemas.microsoft.com/office/2006/activeX" xmlns:r="http://schemas.openxmlformats.org/officeDocument/2006/relationships" ax:classid="{5512D118-5CC6-11CF-8D67-00AA00BDCE1D}" ax:persistence="persistStream" r:id="rId1"/>
</file>

<file path=word/activeX/activeX174.xml><?xml version="1.0" encoding="utf-8"?>
<ax:ocx xmlns:ax="http://schemas.microsoft.com/office/2006/activeX" xmlns:r="http://schemas.openxmlformats.org/officeDocument/2006/relationships" ax:classid="{5512D118-5CC6-11CF-8D67-00AA00BDCE1D}" ax:persistence="persistStream" r:id="rId1"/>
</file>

<file path=word/activeX/activeX175.xml><?xml version="1.0" encoding="utf-8"?>
<ax:ocx xmlns:ax="http://schemas.microsoft.com/office/2006/activeX" xmlns:r="http://schemas.openxmlformats.org/officeDocument/2006/relationships" ax:classid="{5512D118-5CC6-11CF-8D67-00AA00BDCE1D}" ax:persistence="persistStream" r:id="rId1"/>
</file>

<file path=word/activeX/activeX176.xml><?xml version="1.0" encoding="utf-8"?>
<ax:ocx xmlns:ax="http://schemas.microsoft.com/office/2006/activeX" xmlns:r="http://schemas.openxmlformats.org/officeDocument/2006/relationships" ax:classid="{5512D118-5CC6-11CF-8D67-00AA00BDCE1D}" ax:persistence="persistStream" r:id="rId1"/>
</file>

<file path=word/activeX/activeX177.xml><?xml version="1.0" encoding="utf-8"?>
<ax:ocx xmlns:ax="http://schemas.microsoft.com/office/2006/activeX" xmlns:r="http://schemas.openxmlformats.org/officeDocument/2006/relationships" ax:classid="{5512D118-5CC6-11CF-8D67-00AA00BDCE1D}" ax:persistence="persistStream" r:id="rId1"/>
</file>

<file path=word/activeX/activeX178.xml><?xml version="1.0" encoding="utf-8"?>
<ax:ocx xmlns:ax="http://schemas.microsoft.com/office/2006/activeX" xmlns:r="http://schemas.openxmlformats.org/officeDocument/2006/relationships" ax:classid="{5512D118-5CC6-11CF-8D67-00AA00BDCE1D}" ax:persistence="persistStream" r:id="rId1"/>
</file>

<file path=word/activeX/activeX179.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80.xml><?xml version="1.0" encoding="utf-8"?>
<ax:ocx xmlns:ax="http://schemas.microsoft.com/office/2006/activeX" xmlns:r="http://schemas.openxmlformats.org/officeDocument/2006/relationships" ax:classid="{5512D118-5CC6-11CF-8D67-00AA00BDCE1D}" ax:persistence="persistStream" r:id="rId1"/>
</file>

<file path=word/activeX/activeX181.xml><?xml version="1.0" encoding="utf-8"?>
<ax:ocx xmlns:ax="http://schemas.microsoft.com/office/2006/activeX" xmlns:r="http://schemas.openxmlformats.org/officeDocument/2006/relationships" ax:classid="{5512D118-5CC6-11CF-8D67-00AA00BDCE1D}" ax:persistence="persistStream" r:id="rId1"/>
</file>

<file path=word/activeX/activeX182.xml><?xml version="1.0" encoding="utf-8"?>
<ax:ocx xmlns:ax="http://schemas.microsoft.com/office/2006/activeX" xmlns:r="http://schemas.openxmlformats.org/officeDocument/2006/relationships" ax:classid="{5512D118-5CC6-11CF-8D67-00AA00BDCE1D}" ax:persistence="persistStream" r:id="rId1"/>
</file>

<file path=word/activeX/activeX183.xml><?xml version="1.0" encoding="utf-8"?>
<ax:ocx xmlns:ax="http://schemas.microsoft.com/office/2006/activeX" xmlns:r="http://schemas.openxmlformats.org/officeDocument/2006/relationships" ax:classid="{5512D118-5CC6-11CF-8D67-00AA00BDCE1D}" ax:persistence="persistStream" r:id="rId1"/>
</file>

<file path=word/activeX/activeX184.xml><?xml version="1.0" encoding="utf-8"?>
<ax:ocx xmlns:ax="http://schemas.microsoft.com/office/2006/activeX" xmlns:r="http://schemas.openxmlformats.org/officeDocument/2006/relationships" ax:classid="{5512D118-5CC6-11CF-8D67-00AA00BDCE1D}" ax:persistence="persistStream" r:id="rId1"/>
</file>

<file path=word/activeX/activeX185.xml><?xml version="1.0" encoding="utf-8"?>
<ax:ocx xmlns:ax="http://schemas.microsoft.com/office/2006/activeX" xmlns:r="http://schemas.openxmlformats.org/officeDocument/2006/relationships" ax:classid="{5512D118-5CC6-11CF-8D67-00AA00BDCE1D}" ax:persistence="persistStream" r:id="rId1"/>
</file>

<file path=word/activeX/activeX186.xml><?xml version="1.0" encoding="utf-8"?>
<ax:ocx xmlns:ax="http://schemas.microsoft.com/office/2006/activeX" xmlns:r="http://schemas.openxmlformats.org/officeDocument/2006/relationships" ax:classid="{5512D118-5CC6-11CF-8D67-00AA00BDCE1D}" ax:persistence="persistStream" r:id="rId1"/>
</file>

<file path=word/activeX/activeX187.xml><?xml version="1.0" encoding="utf-8"?>
<ax:ocx xmlns:ax="http://schemas.microsoft.com/office/2006/activeX" xmlns:r="http://schemas.openxmlformats.org/officeDocument/2006/relationships" ax:classid="{5512D118-5CC6-11CF-8D67-00AA00BDCE1D}" ax:persistence="persistStream" r:id="rId1"/>
</file>

<file path=word/activeX/activeX188.xml><?xml version="1.0" encoding="utf-8"?>
<ax:ocx xmlns:ax="http://schemas.microsoft.com/office/2006/activeX" xmlns:r="http://schemas.openxmlformats.org/officeDocument/2006/relationships" ax:classid="{5512D118-5CC6-11CF-8D67-00AA00BDCE1D}" ax:persistence="persistStream" r:id="rId1"/>
</file>

<file path=word/activeX/activeX189.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190.xml><?xml version="1.0" encoding="utf-8"?>
<ax:ocx xmlns:ax="http://schemas.microsoft.com/office/2006/activeX" xmlns:r="http://schemas.openxmlformats.org/officeDocument/2006/relationships" ax:classid="{5512D118-5CC6-11CF-8D67-00AA00BDCE1D}" ax:persistence="persistStream" r:id="rId1"/>
</file>

<file path=word/activeX/activeX191.xml><?xml version="1.0" encoding="utf-8"?>
<ax:ocx xmlns:ax="http://schemas.microsoft.com/office/2006/activeX" xmlns:r="http://schemas.openxmlformats.org/officeDocument/2006/relationships" ax:classid="{5512D118-5CC6-11CF-8D67-00AA00BDCE1D}" ax:persistence="persistStream" r:id="rId1"/>
</file>

<file path=word/activeX/activeX192.xml><?xml version="1.0" encoding="utf-8"?>
<ax:ocx xmlns:ax="http://schemas.microsoft.com/office/2006/activeX" xmlns:r="http://schemas.openxmlformats.org/officeDocument/2006/relationships" ax:classid="{5512D118-5CC6-11CF-8D67-00AA00BDCE1D}" ax:persistence="persistStream" r:id="rId1"/>
</file>

<file path=word/activeX/activeX193.xml><?xml version="1.0" encoding="utf-8"?>
<ax:ocx xmlns:ax="http://schemas.microsoft.com/office/2006/activeX" xmlns:r="http://schemas.openxmlformats.org/officeDocument/2006/relationships" ax:classid="{5512D118-5CC6-11CF-8D67-00AA00BDCE1D}" ax:persistence="persistStream" r:id="rId1"/>
</file>

<file path=word/activeX/activeX194.xml><?xml version="1.0" encoding="utf-8"?>
<ax:ocx xmlns:ax="http://schemas.microsoft.com/office/2006/activeX" xmlns:r="http://schemas.openxmlformats.org/officeDocument/2006/relationships" ax:classid="{5512D118-5CC6-11CF-8D67-00AA00BDCE1D}" ax:persistence="persistStream" r:id="rId1"/>
</file>

<file path=word/activeX/activeX195.xml><?xml version="1.0" encoding="utf-8"?>
<ax:ocx xmlns:ax="http://schemas.microsoft.com/office/2006/activeX" xmlns:r="http://schemas.openxmlformats.org/officeDocument/2006/relationships" ax:classid="{5512D118-5CC6-11CF-8D67-00AA00BDCE1D}" ax:persistence="persistStream" r:id="rId1"/>
</file>

<file path=word/activeX/activeX196.xml><?xml version="1.0" encoding="utf-8"?>
<ax:ocx xmlns:ax="http://schemas.microsoft.com/office/2006/activeX" xmlns:r="http://schemas.openxmlformats.org/officeDocument/2006/relationships" ax:classid="{5512D118-5CC6-11CF-8D67-00AA00BDCE1D}" ax:persistence="persistStream" r:id="rId1"/>
</file>

<file path=word/activeX/activeX197.xml><?xml version="1.0" encoding="utf-8"?>
<ax:ocx xmlns:ax="http://schemas.microsoft.com/office/2006/activeX" xmlns:r="http://schemas.openxmlformats.org/officeDocument/2006/relationships" ax:classid="{5512D118-5CC6-11CF-8D67-00AA00BDCE1D}" ax:persistence="persistStream" r:id="rId1"/>
</file>

<file path=word/activeX/activeX198.xml><?xml version="1.0" encoding="utf-8"?>
<ax:ocx xmlns:ax="http://schemas.microsoft.com/office/2006/activeX" xmlns:r="http://schemas.openxmlformats.org/officeDocument/2006/relationships" ax:classid="{5512D118-5CC6-11CF-8D67-00AA00BDCE1D}" ax:persistence="persistStream" r:id="rId1"/>
</file>

<file path=word/activeX/activeX19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00.xml><?xml version="1.0" encoding="utf-8"?>
<ax:ocx xmlns:ax="http://schemas.microsoft.com/office/2006/activeX" xmlns:r="http://schemas.openxmlformats.org/officeDocument/2006/relationships" ax:classid="{5512D118-5CC6-11CF-8D67-00AA00BDCE1D}" ax:persistence="persistStream" r:id="rId1"/>
</file>

<file path=word/activeX/activeX201.xml><?xml version="1.0" encoding="utf-8"?>
<ax:ocx xmlns:ax="http://schemas.microsoft.com/office/2006/activeX" xmlns:r="http://schemas.openxmlformats.org/officeDocument/2006/relationships" ax:classid="{5512D118-5CC6-11CF-8D67-00AA00BDCE1D}" ax:persistence="persistStream" r:id="rId1"/>
</file>

<file path=word/activeX/activeX202.xml><?xml version="1.0" encoding="utf-8"?>
<ax:ocx xmlns:ax="http://schemas.microsoft.com/office/2006/activeX" xmlns:r="http://schemas.openxmlformats.org/officeDocument/2006/relationships" ax:classid="{5512D118-5CC6-11CF-8D67-00AA00BDCE1D}" ax:persistence="persistStream" r:id="rId1"/>
</file>

<file path=word/activeX/activeX203.xml><?xml version="1.0" encoding="utf-8"?>
<ax:ocx xmlns:ax="http://schemas.microsoft.com/office/2006/activeX" xmlns:r="http://schemas.openxmlformats.org/officeDocument/2006/relationships" ax:classid="{5512D118-5CC6-11CF-8D67-00AA00BDCE1D}" ax:persistence="persistStream" r:id="rId1"/>
</file>

<file path=word/activeX/activeX204.xml><?xml version="1.0" encoding="utf-8"?>
<ax:ocx xmlns:ax="http://schemas.microsoft.com/office/2006/activeX" xmlns:r="http://schemas.openxmlformats.org/officeDocument/2006/relationships" ax:classid="{5512D118-5CC6-11CF-8D67-00AA00BDCE1D}" ax:persistence="persistStream" r:id="rId1"/>
</file>

<file path=word/activeX/activeX205.xml><?xml version="1.0" encoding="utf-8"?>
<ax:ocx xmlns:ax="http://schemas.microsoft.com/office/2006/activeX" xmlns:r="http://schemas.openxmlformats.org/officeDocument/2006/relationships" ax:classid="{5512D118-5CC6-11CF-8D67-00AA00BDCE1D}" ax:persistence="persistStream" r:id="rId1"/>
</file>

<file path=word/activeX/activeX206.xml><?xml version="1.0" encoding="utf-8"?>
<ax:ocx xmlns:ax="http://schemas.microsoft.com/office/2006/activeX" xmlns:r="http://schemas.openxmlformats.org/officeDocument/2006/relationships" ax:classid="{5512D118-5CC6-11CF-8D67-00AA00BDCE1D}" ax:persistence="persistStream" r:id="rId1"/>
</file>

<file path=word/activeX/activeX207.xml><?xml version="1.0" encoding="utf-8"?>
<ax:ocx xmlns:ax="http://schemas.microsoft.com/office/2006/activeX" xmlns:r="http://schemas.openxmlformats.org/officeDocument/2006/relationships" ax:classid="{5512D118-5CC6-11CF-8D67-00AA00BDCE1D}" ax:persistence="persistStream" r:id="rId1"/>
</file>

<file path=word/activeX/activeX208.xml><?xml version="1.0" encoding="utf-8"?>
<ax:ocx xmlns:ax="http://schemas.microsoft.com/office/2006/activeX" xmlns:r="http://schemas.openxmlformats.org/officeDocument/2006/relationships" ax:classid="{5512D118-5CC6-11CF-8D67-00AA00BDCE1D}" ax:persistence="persistStream" r:id="rId1"/>
</file>

<file path=word/activeX/activeX209.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10.xml><?xml version="1.0" encoding="utf-8"?>
<ax:ocx xmlns:ax="http://schemas.microsoft.com/office/2006/activeX" xmlns:r="http://schemas.openxmlformats.org/officeDocument/2006/relationships" ax:classid="{5512D118-5CC6-11CF-8D67-00AA00BDCE1D}" ax:persistence="persistStream" r:id="rId1"/>
</file>

<file path=word/activeX/activeX211.xml><?xml version="1.0" encoding="utf-8"?>
<ax:ocx xmlns:ax="http://schemas.microsoft.com/office/2006/activeX" xmlns:r="http://schemas.openxmlformats.org/officeDocument/2006/relationships" ax:classid="{5512D118-5CC6-11CF-8D67-00AA00BDCE1D}" ax:persistence="persistStream" r:id="rId1"/>
</file>

<file path=word/activeX/activeX212.xml><?xml version="1.0" encoding="utf-8"?>
<ax:ocx xmlns:ax="http://schemas.microsoft.com/office/2006/activeX" xmlns:r="http://schemas.openxmlformats.org/officeDocument/2006/relationships" ax:classid="{5512D118-5CC6-11CF-8D67-00AA00BDCE1D}" ax:persistence="persistStream" r:id="rId1"/>
</file>

<file path=word/activeX/activeX213.xml><?xml version="1.0" encoding="utf-8"?>
<ax:ocx xmlns:ax="http://schemas.microsoft.com/office/2006/activeX" xmlns:r="http://schemas.openxmlformats.org/officeDocument/2006/relationships" ax:classid="{5512D118-5CC6-11CF-8D67-00AA00BDCE1D}" ax:persistence="persistStream" r:id="rId1"/>
</file>

<file path=word/activeX/activeX214.xml><?xml version="1.0" encoding="utf-8"?>
<ax:ocx xmlns:ax="http://schemas.microsoft.com/office/2006/activeX" xmlns:r="http://schemas.openxmlformats.org/officeDocument/2006/relationships" ax:classid="{5512D118-5CC6-11CF-8D67-00AA00BDCE1D}" ax:persistence="persistStream" r:id="rId1"/>
</file>

<file path=word/activeX/activeX215.xml><?xml version="1.0" encoding="utf-8"?>
<ax:ocx xmlns:ax="http://schemas.microsoft.com/office/2006/activeX" xmlns:r="http://schemas.openxmlformats.org/officeDocument/2006/relationships" ax:classid="{5512D118-5CC6-11CF-8D67-00AA00BDCE1D}" ax:persistence="persistStream" r:id="rId1"/>
</file>

<file path=word/activeX/activeX216.xml><?xml version="1.0" encoding="utf-8"?>
<ax:ocx xmlns:ax="http://schemas.microsoft.com/office/2006/activeX" xmlns:r="http://schemas.openxmlformats.org/officeDocument/2006/relationships" ax:classid="{5512D118-5CC6-11CF-8D67-00AA00BDCE1D}" ax:persistence="persistStream" r:id="rId1"/>
</file>

<file path=word/activeX/activeX217.xml><?xml version="1.0" encoding="utf-8"?>
<ax:ocx xmlns:ax="http://schemas.microsoft.com/office/2006/activeX" xmlns:r="http://schemas.openxmlformats.org/officeDocument/2006/relationships" ax:classid="{5512D118-5CC6-11CF-8D67-00AA00BDCE1D}" ax:persistence="persistStream" r:id="rId1"/>
</file>

<file path=word/activeX/activeX218.xml><?xml version="1.0" encoding="utf-8"?>
<ax:ocx xmlns:ax="http://schemas.microsoft.com/office/2006/activeX" xmlns:r="http://schemas.openxmlformats.org/officeDocument/2006/relationships" ax:classid="{5512D118-5CC6-11CF-8D67-00AA00BDCE1D}" ax:persistence="persistStream" r:id="rId1"/>
</file>

<file path=word/activeX/activeX219.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20.xml><?xml version="1.0" encoding="utf-8"?>
<ax:ocx xmlns:ax="http://schemas.microsoft.com/office/2006/activeX" xmlns:r="http://schemas.openxmlformats.org/officeDocument/2006/relationships" ax:classid="{5512D118-5CC6-11CF-8D67-00AA00BDCE1D}" ax:persistence="persistStream" r:id="rId1"/>
</file>

<file path=word/activeX/activeX221.xml><?xml version="1.0" encoding="utf-8"?>
<ax:ocx xmlns:ax="http://schemas.microsoft.com/office/2006/activeX" xmlns:r="http://schemas.openxmlformats.org/officeDocument/2006/relationships" ax:classid="{5512D118-5CC6-11CF-8D67-00AA00BDCE1D}" ax:persistence="persistStream" r:id="rId1"/>
</file>

<file path=word/activeX/activeX222.xml><?xml version="1.0" encoding="utf-8"?>
<ax:ocx xmlns:ax="http://schemas.microsoft.com/office/2006/activeX" xmlns:r="http://schemas.openxmlformats.org/officeDocument/2006/relationships" ax:classid="{5512D118-5CC6-11CF-8D67-00AA00BDCE1D}" ax:persistence="persistStream" r:id="rId1"/>
</file>

<file path=word/activeX/activeX223.xml><?xml version="1.0" encoding="utf-8"?>
<ax:ocx xmlns:ax="http://schemas.microsoft.com/office/2006/activeX" xmlns:r="http://schemas.openxmlformats.org/officeDocument/2006/relationships" ax:classid="{5512D118-5CC6-11CF-8D67-00AA00BDCE1D}" ax:persistence="persistStream" r:id="rId1"/>
</file>

<file path=word/activeX/activeX224.xml><?xml version="1.0" encoding="utf-8"?>
<ax:ocx xmlns:ax="http://schemas.microsoft.com/office/2006/activeX" xmlns:r="http://schemas.openxmlformats.org/officeDocument/2006/relationships" ax:classid="{5512D118-5CC6-11CF-8D67-00AA00BDCE1D}" ax:persistence="persistStream" r:id="rId1"/>
</file>

<file path=word/activeX/activeX225.xml><?xml version="1.0" encoding="utf-8"?>
<ax:ocx xmlns:ax="http://schemas.microsoft.com/office/2006/activeX" xmlns:r="http://schemas.openxmlformats.org/officeDocument/2006/relationships" ax:classid="{5512D118-5CC6-11CF-8D67-00AA00BDCE1D}" ax:persistence="persistStream" r:id="rId1"/>
</file>

<file path=word/activeX/activeX226.xml><?xml version="1.0" encoding="utf-8"?>
<ax:ocx xmlns:ax="http://schemas.microsoft.com/office/2006/activeX" xmlns:r="http://schemas.openxmlformats.org/officeDocument/2006/relationships" ax:classid="{5512D118-5CC6-11CF-8D67-00AA00BDCE1D}" ax:persistence="persistStream" r:id="rId1"/>
</file>

<file path=word/activeX/activeX227.xml><?xml version="1.0" encoding="utf-8"?>
<ax:ocx xmlns:ax="http://schemas.microsoft.com/office/2006/activeX" xmlns:r="http://schemas.openxmlformats.org/officeDocument/2006/relationships" ax:classid="{5512D118-5CC6-11CF-8D67-00AA00BDCE1D}" ax:persistence="persistStream" r:id="rId1"/>
</file>

<file path=word/activeX/activeX228.xml><?xml version="1.0" encoding="utf-8"?>
<ax:ocx xmlns:ax="http://schemas.microsoft.com/office/2006/activeX" xmlns:r="http://schemas.openxmlformats.org/officeDocument/2006/relationships" ax:classid="{5512D118-5CC6-11CF-8D67-00AA00BDCE1D}" ax:persistence="persistStream" r:id="rId1"/>
</file>

<file path=word/activeX/activeX229.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30.xml><?xml version="1.0" encoding="utf-8"?>
<ax:ocx xmlns:ax="http://schemas.microsoft.com/office/2006/activeX" xmlns:r="http://schemas.openxmlformats.org/officeDocument/2006/relationships" ax:classid="{5512D118-5CC6-11CF-8D67-00AA00BDCE1D}" ax:persistence="persistStream" r:id="rId1"/>
</file>

<file path=word/activeX/activeX231.xml><?xml version="1.0" encoding="utf-8"?>
<ax:ocx xmlns:ax="http://schemas.microsoft.com/office/2006/activeX" xmlns:r="http://schemas.openxmlformats.org/officeDocument/2006/relationships" ax:classid="{5512D118-5CC6-11CF-8D67-00AA00BDCE1D}" ax:persistence="persistStream" r:id="rId1"/>
</file>

<file path=word/activeX/activeX232.xml><?xml version="1.0" encoding="utf-8"?>
<ax:ocx xmlns:ax="http://schemas.microsoft.com/office/2006/activeX" xmlns:r="http://schemas.openxmlformats.org/officeDocument/2006/relationships" ax:classid="{5512D118-5CC6-11CF-8D67-00AA00BDCE1D}" ax:persistence="persistStream" r:id="rId1"/>
</file>

<file path=word/activeX/activeX233.xml><?xml version="1.0" encoding="utf-8"?>
<ax:ocx xmlns:ax="http://schemas.microsoft.com/office/2006/activeX" xmlns:r="http://schemas.openxmlformats.org/officeDocument/2006/relationships" ax:classid="{5512D118-5CC6-11CF-8D67-00AA00BDCE1D}" ax:persistence="persistStream" r:id="rId1"/>
</file>

<file path=word/activeX/activeX234.xml><?xml version="1.0" encoding="utf-8"?>
<ax:ocx xmlns:ax="http://schemas.microsoft.com/office/2006/activeX" xmlns:r="http://schemas.openxmlformats.org/officeDocument/2006/relationships" ax:classid="{5512D118-5CC6-11CF-8D67-00AA00BDCE1D}" ax:persistence="persistStream" r:id="rId1"/>
</file>

<file path=word/activeX/activeX235.xml><?xml version="1.0" encoding="utf-8"?>
<ax:ocx xmlns:ax="http://schemas.microsoft.com/office/2006/activeX" xmlns:r="http://schemas.openxmlformats.org/officeDocument/2006/relationships" ax:classid="{5512D118-5CC6-11CF-8D67-00AA00BDCE1D}" ax:persistence="persistStream" r:id="rId1"/>
</file>

<file path=word/activeX/activeX236.xml><?xml version="1.0" encoding="utf-8"?>
<ax:ocx xmlns:ax="http://schemas.microsoft.com/office/2006/activeX" xmlns:r="http://schemas.openxmlformats.org/officeDocument/2006/relationships" ax:classid="{5512D118-5CC6-11CF-8D67-00AA00BDCE1D}" ax:persistence="persistStream" r:id="rId1"/>
</file>

<file path=word/activeX/activeX237.xml><?xml version="1.0" encoding="utf-8"?>
<ax:ocx xmlns:ax="http://schemas.microsoft.com/office/2006/activeX" xmlns:r="http://schemas.openxmlformats.org/officeDocument/2006/relationships" ax:classid="{5512D118-5CC6-11CF-8D67-00AA00BDCE1D}" ax:persistence="persistStream" r:id="rId1"/>
</file>

<file path=word/activeX/activeX238.xml><?xml version="1.0" encoding="utf-8"?>
<ax:ocx xmlns:ax="http://schemas.microsoft.com/office/2006/activeX" xmlns:r="http://schemas.openxmlformats.org/officeDocument/2006/relationships" ax:classid="{5512D118-5CC6-11CF-8D67-00AA00BDCE1D}" ax:persistence="persistStream" r:id="rId1"/>
</file>

<file path=word/activeX/activeX239.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40.xml><?xml version="1.0" encoding="utf-8"?>
<ax:ocx xmlns:ax="http://schemas.microsoft.com/office/2006/activeX" xmlns:r="http://schemas.openxmlformats.org/officeDocument/2006/relationships" ax:classid="{5512D118-5CC6-11CF-8D67-00AA00BDCE1D}" ax:persistence="persistStream" r:id="rId1"/>
</file>

<file path=word/activeX/activeX241.xml><?xml version="1.0" encoding="utf-8"?>
<ax:ocx xmlns:ax="http://schemas.microsoft.com/office/2006/activeX" xmlns:r="http://schemas.openxmlformats.org/officeDocument/2006/relationships" ax:classid="{5512D118-5CC6-11CF-8D67-00AA00BDCE1D}" ax:persistence="persistStream" r:id="rId1"/>
</file>

<file path=word/activeX/activeX242.xml><?xml version="1.0" encoding="utf-8"?>
<ax:ocx xmlns:ax="http://schemas.microsoft.com/office/2006/activeX" xmlns:r="http://schemas.openxmlformats.org/officeDocument/2006/relationships" ax:classid="{5512D118-5CC6-11CF-8D67-00AA00BDCE1D}" ax:persistence="persistStream" r:id="rId1"/>
</file>

<file path=word/activeX/activeX243.xml><?xml version="1.0" encoding="utf-8"?>
<ax:ocx xmlns:ax="http://schemas.microsoft.com/office/2006/activeX" xmlns:r="http://schemas.openxmlformats.org/officeDocument/2006/relationships" ax:classid="{5512D118-5CC6-11CF-8D67-00AA00BDCE1D}" ax:persistence="persistStream" r:id="rId1"/>
</file>

<file path=word/activeX/activeX244.xml><?xml version="1.0" encoding="utf-8"?>
<ax:ocx xmlns:ax="http://schemas.microsoft.com/office/2006/activeX" xmlns:r="http://schemas.openxmlformats.org/officeDocument/2006/relationships" ax:classid="{5512D118-5CC6-11CF-8D67-00AA00BDCE1D}" ax:persistence="persistStream" r:id="rId1"/>
</file>

<file path=word/activeX/activeX245.xml><?xml version="1.0" encoding="utf-8"?>
<ax:ocx xmlns:ax="http://schemas.microsoft.com/office/2006/activeX" xmlns:r="http://schemas.openxmlformats.org/officeDocument/2006/relationships" ax:classid="{5512D118-5CC6-11CF-8D67-00AA00BDCE1D}" ax:persistence="persistStream" r:id="rId1"/>
</file>

<file path=word/activeX/activeX246.xml><?xml version="1.0" encoding="utf-8"?>
<ax:ocx xmlns:ax="http://schemas.microsoft.com/office/2006/activeX" xmlns:r="http://schemas.openxmlformats.org/officeDocument/2006/relationships" ax:classid="{5512D118-5CC6-11CF-8D67-00AA00BDCE1D}" ax:persistence="persistStream" r:id="rId1"/>
</file>

<file path=word/activeX/activeX247.xml><?xml version="1.0" encoding="utf-8"?>
<ax:ocx xmlns:ax="http://schemas.microsoft.com/office/2006/activeX" xmlns:r="http://schemas.openxmlformats.org/officeDocument/2006/relationships" ax:classid="{5512D118-5CC6-11CF-8D67-00AA00BDCE1D}" ax:persistence="persistStream" r:id="rId1"/>
</file>

<file path=word/activeX/activeX248.xml><?xml version="1.0" encoding="utf-8"?>
<ax:ocx xmlns:ax="http://schemas.microsoft.com/office/2006/activeX" xmlns:r="http://schemas.openxmlformats.org/officeDocument/2006/relationships" ax:classid="{5512D118-5CC6-11CF-8D67-00AA00BDCE1D}" ax:persistence="persistStream" r:id="rId1"/>
</file>

<file path=word/activeX/activeX249.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50.xml><?xml version="1.0" encoding="utf-8"?>
<ax:ocx xmlns:ax="http://schemas.microsoft.com/office/2006/activeX" xmlns:r="http://schemas.openxmlformats.org/officeDocument/2006/relationships" ax:classid="{5512D118-5CC6-11CF-8D67-00AA00BDCE1D}" ax:persistence="persistStream" r:id="rId1"/>
</file>

<file path=word/activeX/activeX251.xml><?xml version="1.0" encoding="utf-8"?>
<ax:ocx xmlns:ax="http://schemas.microsoft.com/office/2006/activeX" xmlns:r="http://schemas.openxmlformats.org/officeDocument/2006/relationships" ax:classid="{5512D118-5CC6-11CF-8D67-00AA00BDCE1D}" ax:persistence="persistStream" r:id="rId1"/>
</file>

<file path=word/activeX/activeX252.xml><?xml version="1.0" encoding="utf-8"?>
<ax:ocx xmlns:ax="http://schemas.microsoft.com/office/2006/activeX" xmlns:r="http://schemas.openxmlformats.org/officeDocument/2006/relationships" ax:classid="{5512D118-5CC6-11CF-8D67-00AA00BDCE1D}" ax:persistence="persistStream" r:id="rId1"/>
</file>

<file path=word/activeX/activeX253.xml><?xml version="1.0" encoding="utf-8"?>
<ax:ocx xmlns:ax="http://schemas.microsoft.com/office/2006/activeX" xmlns:r="http://schemas.openxmlformats.org/officeDocument/2006/relationships" ax:classid="{5512D118-5CC6-11CF-8D67-00AA00BDCE1D}" ax:persistence="persistStream" r:id="rId1"/>
</file>

<file path=word/activeX/activeX254.xml><?xml version="1.0" encoding="utf-8"?>
<ax:ocx xmlns:ax="http://schemas.microsoft.com/office/2006/activeX" xmlns:r="http://schemas.openxmlformats.org/officeDocument/2006/relationships" ax:classid="{5512D118-5CC6-11CF-8D67-00AA00BDCE1D}" ax:persistence="persistStream" r:id="rId1"/>
</file>

<file path=word/activeX/activeX255.xml><?xml version="1.0" encoding="utf-8"?>
<ax:ocx xmlns:ax="http://schemas.microsoft.com/office/2006/activeX" xmlns:r="http://schemas.openxmlformats.org/officeDocument/2006/relationships" ax:classid="{5512D118-5CC6-11CF-8D67-00AA00BDCE1D}" ax:persistence="persistStream" r:id="rId1"/>
</file>

<file path=word/activeX/activeX256.xml><?xml version="1.0" encoding="utf-8"?>
<ax:ocx xmlns:ax="http://schemas.microsoft.com/office/2006/activeX" xmlns:r="http://schemas.openxmlformats.org/officeDocument/2006/relationships" ax:classid="{5512D118-5CC6-11CF-8D67-00AA00BDCE1D}" ax:persistence="persistStream" r:id="rId1"/>
</file>

<file path=word/activeX/activeX257.xml><?xml version="1.0" encoding="utf-8"?>
<ax:ocx xmlns:ax="http://schemas.microsoft.com/office/2006/activeX" xmlns:r="http://schemas.openxmlformats.org/officeDocument/2006/relationships" ax:classid="{5512D118-5CC6-11CF-8D67-00AA00BDCE1D}" ax:persistence="persistStream" r:id="rId1"/>
</file>

<file path=word/activeX/activeX258.xml><?xml version="1.0" encoding="utf-8"?>
<ax:ocx xmlns:ax="http://schemas.microsoft.com/office/2006/activeX" xmlns:r="http://schemas.openxmlformats.org/officeDocument/2006/relationships" ax:classid="{5512D118-5CC6-11CF-8D67-00AA00BDCE1D}" ax:persistence="persistStream" r:id="rId1"/>
</file>

<file path=word/activeX/activeX259.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60.xml><?xml version="1.0" encoding="utf-8"?>
<ax:ocx xmlns:ax="http://schemas.microsoft.com/office/2006/activeX" xmlns:r="http://schemas.openxmlformats.org/officeDocument/2006/relationships" ax:classid="{5512D118-5CC6-11CF-8D67-00AA00BDCE1D}" ax:persistence="persistStream" r:id="rId1"/>
</file>

<file path=word/activeX/activeX261.xml><?xml version="1.0" encoding="utf-8"?>
<ax:ocx xmlns:ax="http://schemas.microsoft.com/office/2006/activeX" xmlns:r="http://schemas.openxmlformats.org/officeDocument/2006/relationships" ax:classid="{5512D118-5CC6-11CF-8D67-00AA00BDCE1D}" ax:persistence="persistStream" r:id="rId1"/>
</file>

<file path=word/activeX/activeX262.xml><?xml version="1.0" encoding="utf-8"?>
<ax:ocx xmlns:ax="http://schemas.microsoft.com/office/2006/activeX" xmlns:r="http://schemas.openxmlformats.org/officeDocument/2006/relationships" ax:classid="{5512D118-5CC6-11CF-8D67-00AA00BDCE1D}" ax:persistence="persistStream" r:id="rId1"/>
</file>

<file path=word/activeX/activeX263.xml><?xml version="1.0" encoding="utf-8"?>
<ax:ocx xmlns:ax="http://schemas.microsoft.com/office/2006/activeX" xmlns:r="http://schemas.openxmlformats.org/officeDocument/2006/relationships" ax:classid="{5512D118-5CC6-11CF-8D67-00AA00BDCE1D}" ax:persistence="persistStream" r:id="rId1"/>
</file>

<file path=word/activeX/activeX264.xml><?xml version="1.0" encoding="utf-8"?>
<ax:ocx xmlns:ax="http://schemas.microsoft.com/office/2006/activeX" xmlns:r="http://schemas.openxmlformats.org/officeDocument/2006/relationships" ax:classid="{5512D118-5CC6-11CF-8D67-00AA00BDCE1D}" ax:persistence="persistStream" r:id="rId1"/>
</file>

<file path=word/activeX/activeX265.xml><?xml version="1.0" encoding="utf-8"?>
<ax:ocx xmlns:ax="http://schemas.microsoft.com/office/2006/activeX" xmlns:r="http://schemas.openxmlformats.org/officeDocument/2006/relationships" ax:classid="{5512D118-5CC6-11CF-8D67-00AA00BDCE1D}" ax:persistence="persistStream" r:id="rId1"/>
</file>

<file path=word/activeX/activeX266.xml><?xml version="1.0" encoding="utf-8"?>
<ax:ocx xmlns:ax="http://schemas.microsoft.com/office/2006/activeX" xmlns:r="http://schemas.openxmlformats.org/officeDocument/2006/relationships" ax:classid="{5512D118-5CC6-11CF-8D67-00AA00BDCE1D}" ax:persistence="persistStream" r:id="rId1"/>
</file>

<file path=word/activeX/activeX267.xml><?xml version="1.0" encoding="utf-8"?>
<ax:ocx xmlns:ax="http://schemas.microsoft.com/office/2006/activeX" xmlns:r="http://schemas.openxmlformats.org/officeDocument/2006/relationships" ax:classid="{5512D118-5CC6-11CF-8D67-00AA00BDCE1D}" ax:persistence="persistStream" r:id="rId1"/>
</file>

<file path=word/activeX/activeX268.xml><?xml version="1.0" encoding="utf-8"?>
<ax:ocx xmlns:ax="http://schemas.microsoft.com/office/2006/activeX" xmlns:r="http://schemas.openxmlformats.org/officeDocument/2006/relationships" ax:classid="{5512D118-5CC6-11CF-8D67-00AA00BDCE1D}" ax:persistence="persistStream" r:id="rId1"/>
</file>

<file path=word/activeX/activeX269.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70.xml><?xml version="1.0" encoding="utf-8"?>
<ax:ocx xmlns:ax="http://schemas.microsoft.com/office/2006/activeX" xmlns:r="http://schemas.openxmlformats.org/officeDocument/2006/relationships" ax:classid="{5512D118-5CC6-11CF-8D67-00AA00BDCE1D}" ax:persistence="persistStream" r:id="rId1"/>
</file>

<file path=word/activeX/activeX271.xml><?xml version="1.0" encoding="utf-8"?>
<ax:ocx xmlns:ax="http://schemas.microsoft.com/office/2006/activeX" xmlns:r="http://schemas.openxmlformats.org/officeDocument/2006/relationships" ax:classid="{5512D118-5CC6-11CF-8D67-00AA00BDCE1D}" ax:persistence="persistStream" r:id="rId1"/>
</file>

<file path=word/activeX/activeX272.xml><?xml version="1.0" encoding="utf-8"?>
<ax:ocx xmlns:ax="http://schemas.microsoft.com/office/2006/activeX" xmlns:r="http://schemas.openxmlformats.org/officeDocument/2006/relationships" ax:classid="{5512D118-5CC6-11CF-8D67-00AA00BDCE1D}" ax:persistence="persistStream" r:id="rId1"/>
</file>

<file path=word/activeX/activeX273.xml><?xml version="1.0" encoding="utf-8"?>
<ax:ocx xmlns:ax="http://schemas.microsoft.com/office/2006/activeX" xmlns:r="http://schemas.openxmlformats.org/officeDocument/2006/relationships" ax:classid="{5512D118-5CC6-11CF-8D67-00AA00BDCE1D}" ax:persistence="persistStream" r:id="rId1"/>
</file>

<file path=word/activeX/activeX274.xml><?xml version="1.0" encoding="utf-8"?>
<ax:ocx xmlns:ax="http://schemas.microsoft.com/office/2006/activeX" xmlns:r="http://schemas.openxmlformats.org/officeDocument/2006/relationships" ax:classid="{5512D118-5CC6-11CF-8D67-00AA00BDCE1D}" ax:persistence="persistStream" r:id="rId1"/>
</file>

<file path=word/activeX/activeX275.xml><?xml version="1.0" encoding="utf-8"?>
<ax:ocx xmlns:ax="http://schemas.microsoft.com/office/2006/activeX" xmlns:r="http://schemas.openxmlformats.org/officeDocument/2006/relationships" ax:classid="{5512D118-5CC6-11CF-8D67-00AA00BDCE1D}" ax:persistence="persistStream" r:id="rId1"/>
</file>

<file path=word/activeX/activeX276.xml><?xml version="1.0" encoding="utf-8"?>
<ax:ocx xmlns:ax="http://schemas.microsoft.com/office/2006/activeX" xmlns:r="http://schemas.openxmlformats.org/officeDocument/2006/relationships" ax:classid="{5512D118-5CC6-11CF-8D67-00AA00BDCE1D}" ax:persistence="persistStream" r:id="rId1"/>
</file>

<file path=word/activeX/activeX277.xml><?xml version="1.0" encoding="utf-8"?>
<ax:ocx xmlns:ax="http://schemas.microsoft.com/office/2006/activeX" xmlns:r="http://schemas.openxmlformats.org/officeDocument/2006/relationships" ax:classid="{5512D118-5CC6-11CF-8D67-00AA00BDCE1D}" ax:persistence="persistStream" r:id="rId1"/>
</file>

<file path=word/activeX/activeX278.xml><?xml version="1.0" encoding="utf-8"?>
<ax:ocx xmlns:ax="http://schemas.microsoft.com/office/2006/activeX" xmlns:r="http://schemas.openxmlformats.org/officeDocument/2006/relationships" ax:classid="{5512D118-5CC6-11CF-8D67-00AA00BDCE1D}" ax:persistence="persistStream" r:id="rId1"/>
</file>

<file path=word/activeX/activeX279.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80.xml><?xml version="1.0" encoding="utf-8"?>
<ax:ocx xmlns:ax="http://schemas.microsoft.com/office/2006/activeX" xmlns:r="http://schemas.openxmlformats.org/officeDocument/2006/relationships" ax:classid="{5512D118-5CC6-11CF-8D67-00AA00BDCE1D}" ax:persistence="persistStream" r:id="rId1"/>
</file>

<file path=word/activeX/activeX281.xml><?xml version="1.0" encoding="utf-8"?>
<ax:ocx xmlns:ax="http://schemas.microsoft.com/office/2006/activeX" xmlns:r="http://schemas.openxmlformats.org/officeDocument/2006/relationships" ax:classid="{5512D118-5CC6-11CF-8D67-00AA00BDCE1D}" ax:persistence="persistStream" r:id="rId1"/>
</file>

<file path=word/activeX/activeX282.xml><?xml version="1.0" encoding="utf-8"?>
<ax:ocx xmlns:ax="http://schemas.microsoft.com/office/2006/activeX" xmlns:r="http://schemas.openxmlformats.org/officeDocument/2006/relationships" ax:classid="{5512D118-5CC6-11CF-8D67-00AA00BDCE1D}" ax:persistence="persistStream" r:id="rId1"/>
</file>

<file path=word/activeX/activeX283.xml><?xml version="1.0" encoding="utf-8"?>
<ax:ocx xmlns:ax="http://schemas.microsoft.com/office/2006/activeX" xmlns:r="http://schemas.openxmlformats.org/officeDocument/2006/relationships" ax:classid="{5512D118-5CC6-11CF-8D67-00AA00BDCE1D}" ax:persistence="persistStream" r:id="rId1"/>
</file>

<file path=word/activeX/activeX284.xml><?xml version="1.0" encoding="utf-8"?>
<ax:ocx xmlns:ax="http://schemas.microsoft.com/office/2006/activeX" xmlns:r="http://schemas.openxmlformats.org/officeDocument/2006/relationships" ax:classid="{5512D118-5CC6-11CF-8D67-00AA00BDCE1D}" ax:persistence="persistStream" r:id="rId1"/>
</file>

<file path=word/activeX/activeX285.xml><?xml version="1.0" encoding="utf-8"?>
<ax:ocx xmlns:ax="http://schemas.microsoft.com/office/2006/activeX" xmlns:r="http://schemas.openxmlformats.org/officeDocument/2006/relationships" ax:classid="{5512D118-5CC6-11CF-8D67-00AA00BDCE1D}" ax:persistence="persistStream" r:id="rId1"/>
</file>

<file path=word/activeX/activeX286.xml><?xml version="1.0" encoding="utf-8"?>
<ax:ocx xmlns:ax="http://schemas.microsoft.com/office/2006/activeX" xmlns:r="http://schemas.openxmlformats.org/officeDocument/2006/relationships" ax:classid="{5512D118-5CC6-11CF-8D67-00AA00BDCE1D}" ax:persistence="persistStream" r:id="rId1"/>
</file>

<file path=word/activeX/activeX287.xml><?xml version="1.0" encoding="utf-8"?>
<ax:ocx xmlns:ax="http://schemas.microsoft.com/office/2006/activeX" xmlns:r="http://schemas.openxmlformats.org/officeDocument/2006/relationships" ax:classid="{5512D118-5CC6-11CF-8D67-00AA00BDCE1D}" ax:persistence="persistStream" r:id="rId1"/>
</file>

<file path=word/activeX/activeX288.xml><?xml version="1.0" encoding="utf-8"?>
<ax:ocx xmlns:ax="http://schemas.microsoft.com/office/2006/activeX" xmlns:r="http://schemas.openxmlformats.org/officeDocument/2006/relationships" ax:classid="{5512D118-5CC6-11CF-8D67-00AA00BDCE1D}" ax:persistence="persistStream" r:id="rId1"/>
</file>

<file path=word/activeX/activeX289.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290.xml><?xml version="1.0" encoding="utf-8"?>
<ax:ocx xmlns:ax="http://schemas.microsoft.com/office/2006/activeX" xmlns:r="http://schemas.openxmlformats.org/officeDocument/2006/relationships" ax:classid="{5512D118-5CC6-11CF-8D67-00AA00BDCE1D}" ax:persistence="persistStream" r:id="rId1"/>
</file>

<file path=word/activeX/activeX291.xml><?xml version="1.0" encoding="utf-8"?>
<ax:ocx xmlns:ax="http://schemas.microsoft.com/office/2006/activeX" xmlns:r="http://schemas.openxmlformats.org/officeDocument/2006/relationships" ax:classid="{5512D118-5CC6-11CF-8D67-00AA00BDCE1D}" ax:persistence="persistStream" r:id="rId1"/>
</file>

<file path=word/activeX/activeX292.xml><?xml version="1.0" encoding="utf-8"?>
<ax:ocx xmlns:ax="http://schemas.microsoft.com/office/2006/activeX" xmlns:r="http://schemas.openxmlformats.org/officeDocument/2006/relationships" ax:classid="{5512D118-5CC6-11CF-8D67-00AA00BDCE1D}" ax:persistence="persistStream" r:id="rId1"/>
</file>

<file path=word/activeX/activeX293.xml><?xml version="1.0" encoding="utf-8"?>
<ax:ocx xmlns:ax="http://schemas.microsoft.com/office/2006/activeX" xmlns:r="http://schemas.openxmlformats.org/officeDocument/2006/relationships" ax:classid="{5512D118-5CC6-11CF-8D67-00AA00BDCE1D}" ax:persistence="persistStream" r:id="rId1"/>
</file>

<file path=word/activeX/activeX294.xml><?xml version="1.0" encoding="utf-8"?>
<ax:ocx xmlns:ax="http://schemas.microsoft.com/office/2006/activeX" xmlns:r="http://schemas.openxmlformats.org/officeDocument/2006/relationships" ax:classid="{5512D118-5CC6-11CF-8D67-00AA00BDCE1D}" ax:persistence="persistStream" r:id="rId1"/>
</file>

<file path=word/activeX/activeX295.xml><?xml version="1.0" encoding="utf-8"?>
<ax:ocx xmlns:ax="http://schemas.microsoft.com/office/2006/activeX" xmlns:r="http://schemas.openxmlformats.org/officeDocument/2006/relationships" ax:classid="{5512D118-5CC6-11CF-8D67-00AA00BDCE1D}" ax:persistence="persistStream" r:id="rId1"/>
</file>

<file path=word/activeX/activeX296.xml><?xml version="1.0" encoding="utf-8"?>
<ax:ocx xmlns:ax="http://schemas.microsoft.com/office/2006/activeX" xmlns:r="http://schemas.openxmlformats.org/officeDocument/2006/relationships" ax:classid="{5512D118-5CC6-11CF-8D67-00AA00BDCE1D}" ax:persistence="persistStream" r:id="rId1"/>
</file>

<file path=word/activeX/activeX297.xml><?xml version="1.0" encoding="utf-8"?>
<ax:ocx xmlns:ax="http://schemas.microsoft.com/office/2006/activeX" xmlns:r="http://schemas.openxmlformats.org/officeDocument/2006/relationships" ax:classid="{5512D118-5CC6-11CF-8D67-00AA00BDCE1D}" ax:persistence="persistStream" r:id="rId1"/>
</file>

<file path=word/activeX/activeX298.xml><?xml version="1.0" encoding="utf-8"?>
<ax:ocx xmlns:ax="http://schemas.microsoft.com/office/2006/activeX" xmlns:r="http://schemas.openxmlformats.org/officeDocument/2006/relationships" ax:classid="{5512D118-5CC6-11CF-8D67-00AA00BDCE1D}" ax:persistence="persistStream" r:id="rId1"/>
</file>

<file path=word/activeX/activeX29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00.xml><?xml version="1.0" encoding="utf-8"?>
<ax:ocx xmlns:ax="http://schemas.microsoft.com/office/2006/activeX" xmlns:r="http://schemas.openxmlformats.org/officeDocument/2006/relationships" ax:classid="{5512D118-5CC6-11CF-8D67-00AA00BDCE1D}" ax:persistence="persistStream" r:id="rId1"/>
</file>

<file path=word/activeX/activeX301.xml><?xml version="1.0" encoding="utf-8"?>
<ax:ocx xmlns:ax="http://schemas.microsoft.com/office/2006/activeX" xmlns:r="http://schemas.openxmlformats.org/officeDocument/2006/relationships" ax:classid="{5512D118-5CC6-11CF-8D67-00AA00BDCE1D}" ax:persistence="persistStream" r:id="rId1"/>
</file>

<file path=word/activeX/activeX302.xml><?xml version="1.0" encoding="utf-8"?>
<ax:ocx xmlns:ax="http://schemas.microsoft.com/office/2006/activeX" xmlns:r="http://schemas.openxmlformats.org/officeDocument/2006/relationships" ax:classid="{5512D118-5CC6-11CF-8D67-00AA00BDCE1D}" ax:persistence="persistStream" r:id="rId1"/>
</file>

<file path=word/activeX/activeX303.xml><?xml version="1.0" encoding="utf-8"?>
<ax:ocx xmlns:ax="http://schemas.microsoft.com/office/2006/activeX" xmlns:r="http://schemas.openxmlformats.org/officeDocument/2006/relationships" ax:classid="{5512D118-5CC6-11CF-8D67-00AA00BDCE1D}" ax:persistence="persistStream" r:id="rId1"/>
</file>

<file path=word/activeX/activeX304.xml><?xml version="1.0" encoding="utf-8"?>
<ax:ocx xmlns:ax="http://schemas.microsoft.com/office/2006/activeX" xmlns:r="http://schemas.openxmlformats.org/officeDocument/2006/relationships" ax:classid="{5512D118-5CC6-11CF-8D67-00AA00BDCE1D}" ax:persistence="persistStream" r:id="rId1"/>
</file>

<file path=word/activeX/activeX305.xml><?xml version="1.0" encoding="utf-8"?>
<ax:ocx xmlns:ax="http://schemas.microsoft.com/office/2006/activeX" xmlns:r="http://schemas.openxmlformats.org/officeDocument/2006/relationships" ax:classid="{5512D118-5CC6-11CF-8D67-00AA00BDCE1D}" ax:persistence="persistStream" r:id="rId1"/>
</file>

<file path=word/activeX/activeX306.xml><?xml version="1.0" encoding="utf-8"?>
<ax:ocx xmlns:ax="http://schemas.microsoft.com/office/2006/activeX" xmlns:r="http://schemas.openxmlformats.org/officeDocument/2006/relationships" ax:classid="{5512D118-5CC6-11CF-8D67-00AA00BDCE1D}" ax:persistence="persistStream" r:id="rId1"/>
</file>

<file path=word/activeX/activeX307.xml><?xml version="1.0" encoding="utf-8"?>
<ax:ocx xmlns:ax="http://schemas.microsoft.com/office/2006/activeX" xmlns:r="http://schemas.openxmlformats.org/officeDocument/2006/relationships" ax:classid="{5512D118-5CC6-11CF-8D67-00AA00BDCE1D}" ax:persistence="persistStream" r:id="rId1"/>
</file>

<file path=word/activeX/activeX308.xml><?xml version="1.0" encoding="utf-8"?>
<ax:ocx xmlns:ax="http://schemas.microsoft.com/office/2006/activeX" xmlns:r="http://schemas.openxmlformats.org/officeDocument/2006/relationships" ax:classid="{5512D118-5CC6-11CF-8D67-00AA00BDCE1D}" ax:persistence="persistStream" r:id="rId1"/>
</file>

<file path=word/activeX/activeX309.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10.xml><?xml version="1.0" encoding="utf-8"?>
<ax:ocx xmlns:ax="http://schemas.microsoft.com/office/2006/activeX" xmlns:r="http://schemas.openxmlformats.org/officeDocument/2006/relationships" ax:classid="{5512D118-5CC6-11CF-8D67-00AA00BDCE1D}" ax:persistence="persistStream" r:id="rId1"/>
</file>

<file path=word/activeX/activeX311.xml><?xml version="1.0" encoding="utf-8"?>
<ax:ocx xmlns:ax="http://schemas.microsoft.com/office/2006/activeX" xmlns:r="http://schemas.openxmlformats.org/officeDocument/2006/relationships" ax:classid="{5512D118-5CC6-11CF-8D67-00AA00BDCE1D}" ax:persistence="persistStream" r:id="rId1"/>
</file>

<file path=word/activeX/activeX312.xml><?xml version="1.0" encoding="utf-8"?>
<ax:ocx xmlns:ax="http://schemas.microsoft.com/office/2006/activeX" xmlns:r="http://schemas.openxmlformats.org/officeDocument/2006/relationships" ax:classid="{5512D118-5CC6-11CF-8D67-00AA00BDCE1D}" ax:persistence="persistStream" r:id="rId1"/>
</file>

<file path=word/activeX/activeX313.xml><?xml version="1.0" encoding="utf-8"?>
<ax:ocx xmlns:ax="http://schemas.microsoft.com/office/2006/activeX" xmlns:r="http://schemas.openxmlformats.org/officeDocument/2006/relationships" ax:classid="{5512D118-5CC6-11CF-8D67-00AA00BDCE1D}" ax:persistence="persistStream" r:id="rId1"/>
</file>

<file path=word/activeX/activeX314.xml><?xml version="1.0" encoding="utf-8"?>
<ax:ocx xmlns:ax="http://schemas.microsoft.com/office/2006/activeX" xmlns:r="http://schemas.openxmlformats.org/officeDocument/2006/relationships" ax:classid="{5512D118-5CC6-11CF-8D67-00AA00BDCE1D}" ax:persistence="persistStream" r:id="rId1"/>
</file>

<file path=word/activeX/activeX315.xml><?xml version="1.0" encoding="utf-8"?>
<ax:ocx xmlns:ax="http://schemas.microsoft.com/office/2006/activeX" xmlns:r="http://schemas.openxmlformats.org/officeDocument/2006/relationships" ax:classid="{5512D118-5CC6-11CF-8D67-00AA00BDCE1D}" ax:persistence="persistStream" r:id="rId1"/>
</file>

<file path=word/activeX/activeX316.xml><?xml version="1.0" encoding="utf-8"?>
<ax:ocx xmlns:ax="http://schemas.microsoft.com/office/2006/activeX" xmlns:r="http://schemas.openxmlformats.org/officeDocument/2006/relationships" ax:classid="{5512D118-5CC6-11CF-8D67-00AA00BDCE1D}" ax:persistence="persistStream" r:id="rId1"/>
</file>

<file path=word/activeX/activeX317.xml><?xml version="1.0" encoding="utf-8"?>
<ax:ocx xmlns:ax="http://schemas.microsoft.com/office/2006/activeX" xmlns:r="http://schemas.openxmlformats.org/officeDocument/2006/relationships" ax:classid="{5512D118-5CC6-11CF-8D67-00AA00BDCE1D}" ax:persistence="persistStream" r:id="rId1"/>
</file>

<file path=word/activeX/activeX318.xml><?xml version="1.0" encoding="utf-8"?>
<ax:ocx xmlns:ax="http://schemas.microsoft.com/office/2006/activeX" xmlns:r="http://schemas.openxmlformats.org/officeDocument/2006/relationships" ax:classid="{5512D118-5CC6-11CF-8D67-00AA00BDCE1D}" ax:persistence="persistStream" r:id="rId1"/>
</file>

<file path=word/activeX/activeX319.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20.xml><?xml version="1.0" encoding="utf-8"?>
<ax:ocx xmlns:ax="http://schemas.microsoft.com/office/2006/activeX" xmlns:r="http://schemas.openxmlformats.org/officeDocument/2006/relationships" ax:classid="{5512D118-5CC6-11CF-8D67-00AA00BDCE1D}" ax:persistence="persistStream" r:id="rId1"/>
</file>

<file path=word/activeX/activeX321.xml><?xml version="1.0" encoding="utf-8"?>
<ax:ocx xmlns:ax="http://schemas.microsoft.com/office/2006/activeX" xmlns:r="http://schemas.openxmlformats.org/officeDocument/2006/relationships" ax:classid="{5512D118-5CC6-11CF-8D67-00AA00BDCE1D}" ax:persistence="persistStream" r:id="rId1"/>
</file>

<file path=word/activeX/activeX322.xml><?xml version="1.0" encoding="utf-8"?>
<ax:ocx xmlns:ax="http://schemas.microsoft.com/office/2006/activeX" xmlns:r="http://schemas.openxmlformats.org/officeDocument/2006/relationships" ax:classid="{5512D118-5CC6-11CF-8D67-00AA00BDCE1D}" ax:persistence="persistStream" r:id="rId1"/>
</file>

<file path=word/activeX/activeX323.xml><?xml version="1.0" encoding="utf-8"?>
<ax:ocx xmlns:ax="http://schemas.microsoft.com/office/2006/activeX" xmlns:r="http://schemas.openxmlformats.org/officeDocument/2006/relationships" ax:classid="{5512D118-5CC6-11CF-8D67-00AA00BDCE1D}" ax:persistence="persistStream" r:id="rId1"/>
</file>

<file path=word/activeX/activeX324.xml><?xml version="1.0" encoding="utf-8"?>
<ax:ocx xmlns:ax="http://schemas.microsoft.com/office/2006/activeX" xmlns:r="http://schemas.openxmlformats.org/officeDocument/2006/relationships" ax:classid="{5512D118-5CC6-11CF-8D67-00AA00BDCE1D}" ax:persistence="persistStream" r:id="rId1"/>
</file>

<file path=word/activeX/activeX325.xml><?xml version="1.0" encoding="utf-8"?>
<ax:ocx xmlns:ax="http://schemas.microsoft.com/office/2006/activeX" xmlns:r="http://schemas.openxmlformats.org/officeDocument/2006/relationships" ax:classid="{5512D118-5CC6-11CF-8D67-00AA00BDCE1D}" ax:persistence="persistStream" r:id="rId1"/>
</file>

<file path=word/activeX/activeX326.xml><?xml version="1.0" encoding="utf-8"?>
<ax:ocx xmlns:ax="http://schemas.microsoft.com/office/2006/activeX" xmlns:r="http://schemas.openxmlformats.org/officeDocument/2006/relationships" ax:classid="{5512D118-5CC6-11CF-8D67-00AA00BDCE1D}" ax:persistence="persistStream" r:id="rId1"/>
</file>

<file path=word/activeX/activeX327.xml><?xml version="1.0" encoding="utf-8"?>
<ax:ocx xmlns:ax="http://schemas.microsoft.com/office/2006/activeX" xmlns:r="http://schemas.openxmlformats.org/officeDocument/2006/relationships" ax:classid="{5512D118-5CC6-11CF-8D67-00AA00BDCE1D}" ax:persistence="persistStream" r:id="rId1"/>
</file>

<file path=word/activeX/activeX328.xml><?xml version="1.0" encoding="utf-8"?>
<ax:ocx xmlns:ax="http://schemas.microsoft.com/office/2006/activeX" xmlns:r="http://schemas.openxmlformats.org/officeDocument/2006/relationships" ax:classid="{5512D118-5CC6-11CF-8D67-00AA00BDCE1D}" ax:persistence="persistStream" r:id="rId1"/>
</file>

<file path=word/activeX/activeX329.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30.xml><?xml version="1.0" encoding="utf-8"?>
<ax:ocx xmlns:ax="http://schemas.microsoft.com/office/2006/activeX" xmlns:r="http://schemas.openxmlformats.org/officeDocument/2006/relationships" ax:classid="{5512D118-5CC6-11CF-8D67-00AA00BDCE1D}" ax:persistence="persistStream" r:id="rId1"/>
</file>

<file path=word/activeX/activeX331.xml><?xml version="1.0" encoding="utf-8"?>
<ax:ocx xmlns:ax="http://schemas.microsoft.com/office/2006/activeX" xmlns:r="http://schemas.openxmlformats.org/officeDocument/2006/relationships" ax:classid="{5512D118-5CC6-11CF-8D67-00AA00BDCE1D}" ax:persistence="persistStream" r:id="rId1"/>
</file>

<file path=word/activeX/activeX332.xml><?xml version="1.0" encoding="utf-8"?>
<ax:ocx xmlns:ax="http://schemas.microsoft.com/office/2006/activeX" xmlns:r="http://schemas.openxmlformats.org/officeDocument/2006/relationships" ax:classid="{5512D118-5CC6-11CF-8D67-00AA00BDCE1D}" ax:persistence="persistStream" r:id="rId1"/>
</file>

<file path=word/activeX/activeX333.xml><?xml version="1.0" encoding="utf-8"?>
<ax:ocx xmlns:ax="http://schemas.microsoft.com/office/2006/activeX" xmlns:r="http://schemas.openxmlformats.org/officeDocument/2006/relationships" ax:classid="{5512D118-5CC6-11CF-8D67-00AA00BDCE1D}" ax:persistence="persistStream" r:id="rId1"/>
</file>

<file path=word/activeX/activeX334.xml><?xml version="1.0" encoding="utf-8"?>
<ax:ocx xmlns:ax="http://schemas.microsoft.com/office/2006/activeX" xmlns:r="http://schemas.openxmlformats.org/officeDocument/2006/relationships" ax:classid="{5512D118-5CC6-11CF-8D67-00AA00BDCE1D}" ax:persistence="persistStream" r:id="rId1"/>
</file>

<file path=word/activeX/activeX335.xml><?xml version="1.0" encoding="utf-8"?>
<ax:ocx xmlns:ax="http://schemas.microsoft.com/office/2006/activeX" xmlns:r="http://schemas.openxmlformats.org/officeDocument/2006/relationships" ax:classid="{5512D118-5CC6-11CF-8D67-00AA00BDCE1D}" ax:persistence="persistStream" r:id="rId1"/>
</file>

<file path=word/activeX/activeX336.xml><?xml version="1.0" encoding="utf-8"?>
<ax:ocx xmlns:ax="http://schemas.microsoft.com/office/2006/activeX" xmlns:r="http://schemas.openxmlformats.org/officeDocument/2006/relationships" ax:classid="{5512D118-5CC6-11CF-8D67-00AA00BDCE1D}" ax:persistence="persistStream" r:id="rId1"/>
</file>

<file path=word/activeX/activeX337.xml><?xml version="1.0" encoding="utf-8"?>
<ax:ocx xmlns:ax="http://schemas.microsoft.com/office/2006/activeX" xmlns:r="http://schemas.openxmlformats.org/officeDocument/2006/relationships" ax:classid="{5512D118-5CC6-11CF-8D67-00AA00BDCE1D}" ax:persistence="persistStream" r:id="rId1"/>
</file>

<file path=word/activeX/activeX338.xml><?xml version="1.0" encoding="utf-8"?>
<ax:ocx xmlns:ax="http://schemas.microsoft.com/office/2006/activeX" xmlns:r="http://schemas.openxmlformats.org/officeDocument/2006/relationships" ax:classid="{5512D118-5CC6-11CF-8D67-00AA00BDCE1D}" ax:persistence="persistStream" r:id="rId1"/>
</file>

<file path=word/activeX/activeX339.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40.xml><?xml version="1.0" encoding="utf-8"?>
<ax:ocx xmlns:ax="http://schemas.microsoft.com/office/2006/activeX" xmlns:r="http://schemas.openxmlformats.org/officeDocument/2006/relationships" ax:classid="{5512D118-5CC6-11CF-8D67-00AA00BDCE1D}" ax:persistence="persistStream" r:id="rId1"/>
</file>

<file path=word/activeX/activeX341.xml><?xml version="1.0" encoding="utf-8"?>
<ax:ocx xmlns:ax="http://schemas.microsoft.com/office/2006/activeX" xmlns:r="http://schemas.openxmlformats.org/officeDocument/2006/relationships" ax:classid="{5512D118-5CC6-11CF-8D67-00AA00BDCE1D}" ax:persistence="persistStream" r:id="rId1"/>
</file>

<file path=word/activeX/activeX342.xml><?xml version="1.0" encoding="utf-8"?>
<ax:ocx xmlns:ax="http://schemas.microsoft.com/office/2006/activeX" xmlns:r="http://schemas.openxmlformats.org/officeDocument/2006/relationships" ax:classid="{5512D118-5CC6-11CF-8D67-00AA00BDCE1D}" ax:persistence="persistStream" r:id="rId1"/>
</file>

<file path=word/activeX/activeX343.xml><?xml version="1.0" encoding="utf-8"?>
<ax:ocx xmlns:ax="http://schemas.microsoft.com/office/2006/activeX" xmlns:r="http://schemas.openxmlformats.org/officeDocument/2006/relationships" ax:classid="{5512D118-5CC6-11CF-8D67-00AA00BDCE1D}" ax:persistence="persistStream" r:id="rId1"/>
</file>

<file path=word/activeX/activeX344.xml><?xml version="1.0" encoding="utf-8"?>
<ax:ocx xmlns:ax="http://schemas.microsoft.com/office/2006/activeX" xmlns:r="http://schemas.openxmlformats.org/officeDocument/2006/relationships" ax:classid="{5512D118-5CC6-11CF-8D67-00AA00BDCE1D}" ax:persistence="persistStream" r:id="rId1"/>
</file>

<file path=word/activeX/activeX345.xml><?xml version="1.0" encoding="utf-8"?>
<ax:ocx xmlns:ax="http://schemas.microsoft.com/office/2006/activeX" xmlns:r="http://schemas.openxmlformats.org/officeDocument/2006/relationships" ax:classid="{5512D118-5CC6-11CF-8D67-00AA00BDCE1D}" ax:persistence="persistStream" r:id="rId1"/>
</file>

<file path=word/activeX/activeX346.xml><?xml version="1.0" encoding="utf-8"?>
<ax:ocx xmlns:ax="http://schemas.microsoft.com/office/2006/activeX" xmlns:r="http://schemas.openxmlformats.org/officeDocument/2006/relationships" ax:classid="{5512D118-5CC6-11CF-8D67-00AA00BDCE1D}" ax:persistence="persistStream" r:id="rId1"/>
</file>

<file path=word/activeX/activeX347.xml><?xml version="1.0" encoding="utf-8"?>
<ax:ocx xmlns:ax="http://schemas.microsoft.com/office/2006/activeX" xmlns:r="http://schemas.openxmlformats.org/officeDocument/2006/relationships" ax:classid="{5512D118-5CC6-11CF-8D67-00AA00BDCE1D}" ax:persistence="persistStream" r:id="rId1"/>
</file>

<file path=word/activeX/activeX348.xml><?xml version="1.0" encoding="utf-8"?>
<ax:ocx xmlns:ax="http://schemas.microsoft.com/office/2006/activeX" xmlns:r="http://schemas.openxmlformats.org/officeDocument/2006/relationships" ax:classid="{5512D118-5CC6-11CF-8D67-00AA00BDCE1D}" ax:persistence="persistStream" r:id="rId1"/>
</file>

<file path=word/activeX/activeX349.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50.xml><?xml version="1.0" encoding="utf-8"?>
<ax:ocx xmlns:ax="http://schemas.microsoft.com/office/2006/activeX" xmlns:r="http://schemas.openxmlformats.org/officeDocument/2006/relationships" ax:classid="{5512D118-5CC6-11CF-8D67-00AA00BDCE1D}" ax:persistence="persistStream" r:id="rId1"/>
</file>

<file path=word/activeX/activeX351.xml><?xml version="1.0" encoding="utf-8"?>
<ax:ocx xmlns:ax="http://schemas.microsoft.com/office/2006/activeX" xmlns:r="http://schemas.openxmlformats.org/officeDocument/2006/relationships" ax:classid="{5512D118-5CC6-11CF-8D67-00AA00BDCE1D}" ax:persistence="persistStream" r:id="rId1"/>
</file>

<file path=word/activeX/activeX352.xml><?xml version="1.0" encoding="utf-8"?>
<ax:ocx xmlns:ax="http://schemas.microsoft.com/office/2006/activeX" xmlns:r="http://schemas.openxmlformats.org/officeDocument/2006/relationships" ax:classid="{5512D118-5CC6-11CF-8D67-00AA00BDCE1D}" ax:persistence="persistStream" r:id="rId1"/>
</file>

<file path=word/activeX/activeX353.xml><?xml version="1.0" encoding="utf-8"?>
<ax:ocx xmlns:ax="http://schemas.microsoft.com/office/2006/activeX" xmlns:r="http://schemas.openxmlformats.org/officeDocument/2006/relationships" ax:classid="{5512D118-5CC6-11CF-8D67-00AA00BDCE1D}" ax:persistence="persistStream" r:id="rId1"/>
</file>

<file path=word/activeX/activeX354.xml><?xml version="1.0" encoding="utf-8"?>
<ax:ocx xmlns:ax="http://schemas.microsoft.com/office/2006/activeX" xmlns:r="http://schemas.openxmlformats.org/officeDocument/2006/relationships" ax:classid="{5512D118-5CC6-11CF-8D67-00AA00BDCE1D}" ax:persistence="persistStream" r:id="rId1"/>
</file>

<file path=word/activeX/activeX355.xml><?xml version="1.0" encoding="utf-8"?>
<ax:ocx xmlns:ax="http://schemas.microsoft.com/office/2006/activeX" xmlns:r="http://schemas.openxmlformats.org/officeDocument/2006/relationships" ax:classid="{5512D118-5CC6-11CF-8D67-00AA00BDCE1D}" ax:persistence="persistStream" r:id="rId1"/>
</file>

<file path=word/activeX/activeX356.xml><?xml version="1.0" encoding="utf-8"?>
<ax:ocx xmlns:ax="http://schemas.microsoft.com/office/2006/activeX" xmlns:r="http://schemas.openxmlformats.org/officeDocument/2006/relationships" ax:classid="{5512D118-5CC6-11CF-8D67-00AA00BDCE1D}" ax:persistence="persistStream" r:id="rId1"/>
</file>

<file path=word/activeX/activeX357.xml><?xml version="1.0" encoding="utf-8"?>
<ax:ocx xmlns:ax="http://schemas.microsoft.com/office/2006/activeX" xmlns:r="http://schemas.openxmlformats.org/officeDocument/2006/relationships" ax:classid="{5512D118-5CC6-11CF-8D67-00AA00BDCE1D}" ax:persistence="persistStream" r:id="rId1"/>
</file>

<file path=word/activeX/activeX358.xml><?xml version="1.0" encoding="utf-8"?>
<ax:ocx xmlns:ax="http://schemas.microsoft.com/office/2006/activeX" xmlns:r="http://schemas.openxmlformats.org/officeDocument/2006/relationships" ax:classid="{5512D118-5CC6-11CF-8D67-00AA00BDCE1D}" ax:persistence="persistStream" r:id="rId1"/>
</file>

<file path=word/activeX/activeX359.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60.xml><?xml version="1.0" encoding="utf-8"?>
<ax:ocx xmlns:ax="http://schemas.microsoft.com/office/2006/activeX" xmlns:r="http://schemas.openxmlformats.org/officeDocument/2006/relationships" ax:classid="{5512D118-5CC6-11CF-8D67-00AA00BDCE1D}" ax:persistence="persistStream" r:id="rId1"/>
</file>

<file path=word/activeX/activeX361.xml><?xml version="1.0" encoding="utf-8"?>
<ax:ocx xmlns:ax="http://schemas.microsoft.com/office/2006/activeX" xmlns:r="http://schemas.openxmlformats.org/officeDocument/2006/relationships" ax:classid="{5512D118-5CC6-11CF-8D67-00AA00BDCE1D}" ax:persistence="persistStream" r:id="rId1"/>
</file>

<file path=word/activeX/activeX362.xml><?xml version="1.0" encoding="utf-8"?>
<ax:ocx xmlns:ax="http://schemas.microsoft.com/office/2006/activeX" xmlns:r="http://schemas.openxmlformats.org/officeDocument/2006/relationships" ax:classid="{5512D118-5CC6-11CF-8D67-00AA00BDCE1D}" ax:persistence="persistStream" r:id="rId1"/>
</file>

<file path=word/activeX/activeX363.xml><?xml version="1.0" encoding="utf-8"?>
<ax:ocx xmlns:ax="http://schemas.microsoft.com/office/2006/activeX" xmlns:r="http://schemas.openxmlformats.org/officeDocument/2006/relationships" ax:classid="{5512D118-5CC6-11CF-8D67-00AA00BDCE1D}" ax:persistence="persistStream" r:id="rId1"/>
</file>

<file path=word/activeX/activeX364.xml><?xml version="1.0" encoding="utf-8"?>
<ax:ocx xmlns:ax="http://schemas.microsoft.com/office/2006/activeX" xmlns:r="http://schemas.openxmlformats.org/officeDocument/2006/relationships" ax:classid="{5512D118-5CC6-11CF-8D67-00AA00BDCE1D}" ax:persistence="persistStream" r:id="rId1"/>
</file>

<file path=word/activeX/activeX365.xml><?xml version="1.0" encoding="utf-8"?>
<ax:ocx xmlns:ax="http://schemas.microsoft.com/office/2006/activeX" xmlns:r="http://schemas.openxmlformats.org/officeDocument/2006/relationships" ax:classid="{5512D118-5CC6-11CF-8D67-00AA00BDCE1D}" ax:persistence="persistStream" r:id="rId1"/>
</file>

<file path=word/activeX/activeX366.xml><?xml version="1.0" encoding="utf-8"?>
<ax:ocx xmlns:ax="http://schemas.microsoft.com/office/2006/activeX" xmlns:r="http://schemas.openxmlformats.org/officeDocument/2006/relationships" ax:classid="{5512D118-5CC6-11CF-8D67-00AA00BDCE1D}" ax:persistence="persistStream" r:id="rId1"/>
</file>

<file path=word/activeX/activeX367.xml><?xml version="1.0" encoding="utf-8"?>
<ax:ocx xmlns:ax="http://schemas.microsoft.com/office/2006/activeX" xmlns:r="http://schemas.openxmlformats.org/officeDocument/2006/relationships" ax:classid="{5512D118-5CC6-11CF-8D67-00AA00BDCE1D}" ax:persistence="persistStream" r:id="rId1"/>
</file>

<file path=word/activeX/activeX368.xml><?xml version="1.0" encoding="utf-8"?>
<ax:ocx xmlns:ax="http://schemas.microsoft.com/office/2006/activeX" xmlns:r="http://schemas.openxmlformats.org/officeDocument/2006/relationships" ax:classid="{5512D118-5CC6-11CF-8D67-00AA00BDCE1D}" ax:persistence="persistStream" r:id="rId1"/>
</file>

<file path=word/activeX/activeX369.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70.xml><?xml version="1.0" encoding="utf-8"?>
<ax:ocx xmlns:ax="http://schemas.microsoft.com/office/2006/activeX" xmlns:r="http://schemas.openxmlformats.org/officeDocument/2006/relationships" ax:classid="{5512D118-5CC6-11CF-8D67-00AA00BDCE1D}" ax:persistence="persistStream" r:id="rId1"/>
</file>

<file path=word/activeX/activeX371.xml><?xml version="1.0" encoding="utf-8"?>
<ax:ocx xmlns:ax="http://schemas.microsoft.com/office/2006/activeX" xmlns:r="http://schemas.openxmlformats.org/officeDocument/2006/relationships" ax:classid="{5512D118-5CC6-11CF-8D67-00AA00BDCE1D}" ax:persistence="persistStream" r:id="rId1"/>
</file>

<file path=word/activeX/activeX372.xml><?xml version="1.0" encoding="utf-8"?>
<ax:ocx xmlns:ax="http://schemas.microsoft.com/office/2006/activeX" xmlns:r="http://schemas.openxmlformats.org/officeDocument/2006/relationships" ax:classid="{5512D118-5CC6-11CF-8D67-00AA00BDCE1D}" ax:persistence="persistStream" r:id="rId1"/>
</file>

<file path=word/activeX/activeX373.xml><?xml version="1.0" encoding="utf-8"?>
<ax:ocx xmlns:ax="http://schemas.microsoft.com/office/2006/activeX" xmlns:r="http://schemas.openxmlformats.org/officeDocument/2006/relationships" ax:classid="{5512D118-5CC6-11CF-8D67-00AA00BDCE1D}" ax:persistence="persistStream" r:id="rId1"/>
</file>

<file path=word/activeX/activeX374.xml><?xml version="1.0" encoding="utf-8"?>
<ax:ocx xmlns:ax="http://schemas.microsoft.com/office/2006/activeX" xmlns:r="http://schemas.openxmlformats.org/officeDocument/2006/relationships" ax:classid="{5512D118-5CC6-11CF-8D67-00AA00BDCE1D}" ax:persistence="persistStream" r:id="rId1"/>
</file>

<file path=word/activeX/activeX375.xml><?xml version="1.0" encoding="utf-8"?>
<ax:ocx xmlns:ax="http://schemas.microsoft.com/office/2006/activeX" xmlns:r="http://schemas.openxmlformats.org/officeDocument/2006/relationships" ax:classid="{5512D118-5CC6-11CF-8D67-00AA00BDCE1D}" ax:persistence="persistStream" r:id="rId1"/>
</file>

<file path=word/activeX/activeX376.xml><?xml version="1.0" encoding="utf-8"?>
<ax:ocx xmlns:ax="http://schemas.microsoft.com/office/2006/activeX" xmlns:r="http://schemas.openxmlformats.org/officeDocument/2006/relationships" ax:classid="{5512D118-5CC6-11CF-8D67-00AA00BDCE1D}" ax:persistence="persistStream" r:id="rId1"/>
</file>

<file path=word/activeX/activeX377.xml><?xml version="1.0" encoding="utf-8"?>
<ax:ocx xmlns:ax="http://schemas.microsoft.com/office/2006/activeX" xmlns:r="http://schemas.openxmlformats.org/officeDocument/2006/relationships" ax:classid="{5512D118-5CC6-11CF-8D67-00AA00BDCE1D}" ax:persistence="persistStream" r:id="rId1"/>
</file>

<file path=word/activeX/activeX378.xml><?xml version="1.0" encoding="utf-8"?>
<ax:ocx xmlns:ax="http://schemas.microsoft.com/office/2006/activeX" xmlns:r="http://schemas.openxmlformats.org/officeDocument/2006/relationships" ax:classid="{5512D118-5CC6-11CF-8D67-00AA00BDCE1D}" ax:persistence="persistStream" r:id="rId1"/>
</file>

<file path=word/activeX/activeX379.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80.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28</Pages>
  <Words>3386</Words>
  <Characters>19303</Characters>
  <Application>Microsoft Office Word</Application>
  <DocSecurity>0</DocSecurity>
  <Lines>160</Lines>
  <Paragraphs>45</Paragraphs>
  <ScaleCrop>false</ScaleCrop>
  <Company>微软中国</Company>
  <LinksUpToDate>false</LinksUpToDate>
  <CharactersWithSpaces>22644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2015-11-24T02:50:00Z</dcterms:created>
  <dcterms:modified xsi:type="dcterms:W3CDTF">2015-11-24T02:53:00Z</dcterms:modified>
</cp:coreProperties>
</file>