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activeX/activeX238.xml" ContentType="application/vnd.ms-office.activeX+xml"/>
  <Override PartName="/word/activeX/activeX239.xml" ContentType="application/vnd.ms-office.activeX+xml"/>
  <Override PartName="/word/activeX/activeX240.xml" ContentType="application/vnd.ms-office.activeX+xml"/>
  <Override PartName="/word/activeX/activeX241.xml" ContentType="application/vnd.ms-office.activeX+xml"/>
  <Override PartName="/word/activeX/activeX242.xml" ContentType="application/vnd.ms-office.activeX+xml"/>
  <Override PartName="/word/activeX/activeX243.xml" ContentType="application/vnd.ms-office.activeX+xml"/>
  <Override PartName="/word/activeX/activeX244.xml" ContentType="application/vnd.ms-office.activeX+xml"/>
  <Override PartName="/word/activeX/activeX245.xml" ContentType="application/vnd.ms-office.activeX+xml"/>
  <Override PartName="/word/activeX/activeX246.xml" ContentType="application/vnd.ms-office.activeX+xml"/>
  <Override PartName="/word/activeX/activeX247.xml" ContentType="application/vnd.ms-office.activeX+xml"/>
  <Override PartName="/word/activeX/activeX248.xml" ContentType="application/vnd.ms-office.activeX+xml"/>
  <Override PartName="/word/activeX/activeX249.xml" ContentType="application/vnd.ms-office.activeX+xml"/>
  <Override PartName="/word/activeX/activeX250.xml" ContentType="application/vnd.ms-office.activeX+xml"/>
  <Override PartName="/word/activeX/activeX251.xml" ContentType="application/vnd.ms-office.activeX+xml"/>
  <Override PartName="/word/activeX/activeX252.xml" ContentType="application/vnd.ms-office.activeX+xml"/>
  <Override PartName="/word/activeX/activeX253.xml" ContentType="application/vnd.ms-office.activeX+xml"/>
  <Override PartName="/word/activeX/activeX254.xml" ContentType="application/vnd.ms-office.activeX+xml"/>
  <Override PartName="/word/activeX/activeX255.xml" ContentType="application/vnd.ms-office.activeX+xml"/>
  <Override PartName="/word/activeX/activeX256.xml" ContentType="application/vnd.ms-office.activeX+xml"/>
  <Override PartName="/word/activeX/activeX257.xml" ContentType="application/vnd.ms-office.activeX+xml"/>
  <Override PartName="/word/activeX/activeX258.xml" ContentType="application/vnd.ms-office.activeX+xml"/>
  <Override PartName="/word/activeX/activeX259.xml" ContentType="application/vnd.ms-office.activeX+xml"/>
  <Override PartName="/word/activeX/activeX260.xml" ContentType="application/vnd.ms-office.activeX+xml"/>
  <Override PartName="/word/activeX/activeX261.xml" ContentType="application/vnd.ms-office.activeX+xml"/>
  <Override PartName="/word/activeX/activeX262.xml" ContentType="application/vnd.ms-office.activeX+xml"/>
  <Override PartName="/word/activeX/activeX263.xml" ContentType="application/vnd.ms-office.activeX+xml"/>
  <Override PartName="/word/activeX/activeX264.xml" ContentType="application/vnd.ms-office.activeX+xml"/>
  <Override PartName="/word/activeX/activeX265.xml" ContentType="application/vnd.ms-office.activeX+xml"/>
  <Override PartName="/word/activeX/activeX266.xml" ContentType="application/vnd.ms-office.activeX+xml"/>
  <Override PartName="/word/activeX/activeX267.xml" ContentType="application/vnd.ms-office.activeX+xml"/>
  <Override PartName="/word/activeX/activeX268.xml" ContentType="application/vnd.ms-office.activeX+xml"/>
  <Override PartName="/word/activeX/activeX269.xml" ContentType="application/vnd.ms-office.activeX+xml"/>
  <Override PartName="/word/activeX/activeX270.xml" ContentType="application/vnd.ms-office.activeX+xml"/>
  <Override PartName="/word/activeX/activeX271.xml" ContentType="application/vnd.ms-office.activeX+xml"/>
  <Override PartName="/word/activeX/activeX272.xml" ContentType="application/vnd.ms-office.activeX+xml"/>
  <Override PartName="/word/activeX/activeX273.xml" ContentType="application/vnd.ms-office.activeX+xml"/>
  <Override PartName="/word/activeX/activeX274.xml" ContentType="application/vnd.ms-office.activeX+xml"/>
  <Override PartName="/word/activeX/activeX275.xml" ContentType="application/vnd.ms-office.activeX+xml"/>
  <Override PartName="/word/activeX/activeX276.xml" ContentType="application/vnd.ms-office.activeX+xml"/>
  <Override PartName="/word/activeX/activeX277.xml" ContentType="application/vnd.ms-office.activeX+xml"/>
  <Override PartName="/word/activeX/activeX278.xml" ContentType="application/vnd.ms-office.activeX+xml"/>
  <Override PartName="/word/activeX/activeX279.xml" ContentType="application/vnd.ms-office.activeX+xml"/>
  <Override PartName="/word/activeX/activeX280.xml" ContentType="application/vnd.ms-office.activeX+xml"/>
  <Override PartName="/word/activeX/activeX281.xml" ContentType="application/vnd.ms-office.activeX+xml"/>
  <Override PartName="/word/activeX/activeX282.xml" ContentType="application/vnd.ms-office.activeX+xml"/>
  <Override PartName="/word/activeX/activeX283.xml" ContentType="application/vnd.ms-office.activeX+xml"/>
  <Override PartName="/word/activeX/activeX284.xml" ContentType="application/vnd.ms-office.activeX+xml"/>
  <Override PartName="/word/activeX/activeX285.xml" ContentType="application/vnd.ms-office.activeX+xml"/>
  <Override PartName="/word/activeX/activeX286.xml" ContentType="application/vnd.ms-office.activeX+xml"/>
  <Override PartName="/word/activeX/activeX287.xml" ContentType="application/vnd.ms-office.activeX+xml"/>
  <Override PartName="/word/activeX/activeX288.xml" ContentType="application/vnd.ms-office.activeX+xml"/>
  <Override PartName="/word/activeX/activeX289.xml" ContentType="application/vnd.ms-office.activeX+xml"/>
  <Override PartName="/word/activeX/activeX290.xml" ContentType="application/vnd.ms-office.activeX+xml"/>
  <Override PartName="/word/activeX/activeX291.xml" ContentType="application/vnd.ms-office.activeX+xml"/>
  <Override PartName="/word/activeX/activeX292.xml" ContentType="application/vnd.ms-office.activeX+xml"/>
  <Override PartName="/word/activeX/activeX293.xml" ContentType="application/vnd.ms-office.activeX+xml"/>
  <Override PartName="/word/activeX/activeX294.xml" ContentType="application/vnd.ms-office.activeX+xml"/>
  <Override PartName="/word/activeX/activeX295.xml" ContentType="application/vnd.ms-office.activeX+xml"/>
  <Override PartName="/word/activeX/activeX296.xml" ContentType="application/vnd.ms-office.activeX+xml"/>
  <Override PartName="/word/activeX/activeX297.xml" ContentType="application/vnd.ms-office.activeX+xml"/>
  <Override PartName="/word/activeX/activeX298.xml" ContentType="application/vnd.ms-office.activeX+xml"/>
  <Override PartName="/word/activeX/activeX299.xml" ContentType="application/vnd.ms-office.activeX+xml"/>
  <Override PartName="/word/activeX/activeX300.xml" ContentType="application/vnd.ms-office.activeX+xml"/>
  <Override PartName="/word/activeX/activeX301.xml" ContentType="application/vnd.ms-office.activeX+xml"/>
  <Override PartName="/word/activeX/activeX302.xml" ContentType="application/vnd.ms-office.activeX+xml"/>
  <Override PartName="/word/activeX/activeX303.xml" ContentType="application/vnd.ms-office.activeX+xml"/>
  <Override PartName="/word/activeX/activeX304.xml" ContentType="application/vnd.ms-office.activeX+xml"/>
  <Override PartName="/word/activeX/activeX305.xml" ContentType="application/vnd.ms-office.activeX+xml"/>
  <Override PartName="/word/activeX/activeX306.xml" ContentType="application/vnd.ms-office.activeX+xml"/>
  <Override PartName="/word/activeX/activeX307.xml" ContentType="application/vnd.ms-office.activeX+xml"/>
  <Override PartName="/word/activeX/activeX308.xml" ContentType="application/vnd.ms-office.activeX+xml"/>
  <Override PartName="/word/activeX/activeX309.xml" ContentType="application/vnd.ms-office.activeX+xml"/>
  <Override PartName="/word/activeX/activeX310.xml" ContentType="application/vnd.ms-office.activeX+xml"/>
  <Override PartName="/word/activeX/activeX311.xml" ContentType="application/vnd.ms-office.activeX+xml"/>
  <Override PartName="/word/activeX/activeX312.xml" ContentType="application/vnd.ms-office.activeX+xml"/>
  <Override PartName="/word/activeX/activeX313.xml" ContentType="application/vnd.ms-office.activeX+xml"/>
  <Override PartName="/word/activeX/activeX314.xml" ContentType="application/vnd.ms-office.activeX+xml"/>
  <Override PartName="/word/activeX/activeX315.xml" ContentType="application/vnd.ms-office.activeX+xml"/>
  <Override PartName="/word/activeX/activeX316.xml" ContentType="application/vnd.ms-office.activeX+xml"/>
  <Override PartName="/word/activeX/activeX317.xml" ContentType="application/vnd.ms-office.activeX+xml"/>
  <Override PartName="/word/activeX/activeX318.xml" ContentType="application/vnd.ms-office.activeX+xml"/>
  <Override PartName="/word/activeX/activeX319.xml" ContentType="application/vnd.ms-office.activeX+xml"/>
  <Override PartName="/word/activeX/activeX320.xml" ContentType="application/vnd.ms-office.activeX+xml"/>
  <Override PartName="/word/activeX/activeX321.xml" ContentType="application/vnd.ms-office.activeX+xml"/>
  <Override PartName="/word/activeX/activeX322.xml" ContentType="application/vnd.ms-office.activeX+xml"/>
  <Override PartName="/word/activeX/activeX323.xml" ContentType="application/vnd.ms-office.activeX+xml"/>
  <Override PartName="/word/activeX/activeX324.xml" ContentType="application/vnd.ms-office.activeX+xml"/>
  <Override PartName="/word/activeX/activeX325.xml" ContentType="application/vnd.ms-office.activeX+xml"/>
  <Override PartName="/word/activeX/activeX326.xml" ContentType="application/vnd.ms-office.activeX+xml"/>
  <Override PartName="/word/activeX/activeX327.xml" ContentType="application/vnd.ms-office.activeX+xml"/>
  <Override PartName="/word/activeX/activeX328.xml" ContentType="application/vnd.ms-office.activeX+xml"/>
  <Override PartName="/word/activeX/activeX329.xml" ContentType="application/vnd.ms-office.activeX+xml"/>
  <Override PartName="/word/activeX/activeX330.xml" ContentType="application/vnd.ms-office.activeX+xml"/>
  <Override PartName="/word/activeX/activeX331.xml" ContentType="application/vnd.ms-office.activeX+xml"/>
  <Override PartName="/word/activeX/activeX332.xml" ContentType="application/vnd.ms-office.activeX+xml"/>
  <Override PartName="/word/activeX/activeX333.xml" ContentType="application/vnd.ms-office.activeX+xml"/>
  <Override PartName="/word/activeX/activeX334.xml" ContentType="application/vnd.ms-office.activeX+xml"/>
  <Override PartName="/word/activeX/activeX335.xml" ContentType="application/vnd.ms-office.activeX+xml"/>
  <Override PartName="/word/activeX/activeX336.xml" ContentType="application/vnd.ms-office.activeX+xml"/>
  <Override PartName="/word/activeX/activeX337.xml" ContentType="application/vnd.ms-office.activeX+xml"/>
  <Override PartName="/word/activeX/activeX338.xml" ContentType="application/vnd.ms-office.activeX+xml"/>
  <Override PartName="/word/activeX/activeX339.xml" ContentType="application/vnd.ms-office.activeX+xml"/>
  <Override PartName="/word/activeX/activeX340.xml" ContentType="application/vnd.ms-office.activeX+xml"/>
  <Override PartName="/word/activeX/activeX341.xml" ContentType="application/vnd.ms-office.activeX+xml"/>
  <Override PartName="/word/activeX/activeX342.xml" ContentType="application/vnd.ms-office.activeX+xml"/>
  <Override PartName="/word/activeX/activeX343.xml" ContentType="application/vnd.ms-office.activeX+xml"/>
  <Override PartName="/word/activeX/activeX344.xml" ContentType="application/vnd.ms-office.activeX+xml"/>
  <Override PartName="/word/activeX/activeX345.xml" ContentType="application/vnd.ms-office.activeX+xml"/>
  <Override PartName="/word/activeX/activeX346.xml" ContentType="application/vnd.ms-office.activeX+xml"/>
  <Override PartName="/word/activeX/activeX347.xml" ContentType="application/vnd.ms-office.activeX+xml"/>
  <Override PartName="/word/activeX/activeX348.xml" ContentType="application/vnd.ms-office.activeX+xml"/>
  <Override PartName="/word/activeX/activeX349.xml" ContentType="application/vnd.ms-office.activeX+xml"/>
  <Override PartName="/word/activeX/activeX35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EEB" w:rsidRPr="00E17EEB" w:rsidRDefault="00E17EEB" w:rsidP="00E17EEB">
      <w:pPr>
        <w:widowControl/>
        <w:shd w:val="clear" w:color="auto" w:fill="EEF3F9"/>
        <w:jc w:val="center"/>
        <w:rPr>
          <w:rFonts w:ascii="宋体" w:eastAsia="宋体" w:hAnsi="宋体" w:cs="宋体"/>
          <w:kern w:val="0"/>
          <w:sz w:val="54"/>
          <w:szCs w:val="54"/>
        </w:rPr>
      </w:pPr>
      <w:r w:rsidRPr="00E17EEB">
        <w:rPr>
          <w:rFonts w:ascii="宋体" w:eastAsia="宋体" w:hAnsi="宋体" w:cs="宋体"/>
          <w:kern w:val="0"/>
          <w:sz w:val="54"/>
          <w:szCs w:val="54"/>
        </w:rPr>
        <w:t>建设工程项目管理01任务</w:t>
      </w:r>
    </w:p>
    <w:p w:rsidR="00E17EEB" w:rsidRPr="00E17EEB" w:rsidRDefault="00E17EEB" w:rsidP="00E17EEB">
      <w:pPr>
        <w:widowControl/>
        <w:shd w:val="clear" w:color="auto" w:fill="EEF3F9"/>
        <w:jc w:val="center"/>
        <w:rPr>
          <w:rFonts w:ascii="宋体" w:eastAsia="宋体" w:hAnsi="宋体" w:cs="宋体"/>
          <w:kern w:val="0"/>
          <w:sz w:val="32"/>
          <w:szCs w:val="32"/>
        </w:rPr>
      </w:pPr>
      <w:r w:rsidRPr="00E17EEB">
        <w:rPr>
          <w:rFonts w:ascii="宋体" w:eastAsia="宋体" w:hAnsi="宋体" w:cs="宋体"/>
          <w:kern w:val="0"/>
          <w:sz w:val="32"/>
          <w:szCs w:val="32"/>
        </w:rPr>
        <w:t>试卷总分：100</w:t>
      </w:r>
    </w:p>
    <w:p w:rsidR="00E17EEB" w:rsidRPr="00E17EEB" w:rsidRDefault="00E17EEB" w:rsidP="00E17EEB">
      <w:pPr>
        <w:widowControl/>
        <w:shd w:val="clear" w:color="auto" w:fill="EEF3F9"/>
        <w:jc w:val="left"/>
        <w:rPr>
          <w:rFonts w:ascii="宋体" w:eastAsia="宋体" w:hAnsi="宋体" w:cs="宋体"/>
          <w:kern w:val="0"/>
          <w:sz w:val="45"/>
          <w:szCs w:val="45"/>
        </w:rPr>
      </w:pPr>
      <w:r w:rsidRPr="00E17EEB">
        <w:rPr>
          <w:rFonts w:ascii="宋体" w:eastAsia="宋体" w:hAnsi="宋体" w:cs="宋体"/>
          <w:kern w:val="0"/>
          <w:sz w:val="45"/>
          <w:szCs w:val="45"/>
        </w:rPr>
        <w:br/>
      </w:r>
      <w:r w:rsidRPr="00E17EEB">
        <w:rPr>
          <w:rFonts w:ascii="宋体" w:eastAsia="宋体" w:hAnsi="宋体" w:cs="宋体"/>
          <w:kern w:val="0"/>
          <w:sz w:val="45"/>
          <w:szCs w:val="45"/>
        </w:rPr>
        <w:br/>
        <w:t>1</w:t>
      </w:r>
    </w:p>
    <w:p w:rsidR="00E17EEB" w:rsidRPr="00E17EEB" w:rsidRDefault="00E17EEB" w:rsidP="00E17EEB">
      <w:pPr>
        <w:widowControl/>
        <w:shd w:val="clear" w:color="auto" w:fill="EEF3F9"/>
        <w:jc w:val="left"/>
        <w:rPr>
          <w:rFonts w:ascii="宋体" w:eastAsia="宋体" w:hAnsi="宋体" w:cs="宋体"/>
          <w:kern w:val="0"/>
          <w:sz w:val="45"/>
          <w:szCs w:val="45"/>
        </w:rPr>
      </w:pPr>
      <w:r w:rsidRPr="00E17EEB">
        <w:rPr>
          <w:rFonts w:ascii="宋体" w:eastAsia="宋体" w:hAnsi="宋体" w:cs="宋体"/>
          <w:kern w:val="0"/>
          <w:sz w:val="45"/>
          <w:szCs w:val="45"/>
        </w:rPr>
        <w:t>选择题(共15题,共60分)</w:t>
      </w:r>
      <w:r w:rsidRPr="00E17EEB">
        <w:rPr>
          <w:rFonts w:ascii="宋体" w:eastAsia="宋体" w:hAnsi="宋体" w:cs="宋体"/>
          <w:kern w:val="0"/>
          <w:sz w:val="23"/>
          <w:szCs w:val="23"/>
        </w:rPr>
        <w:br/>
        <w:t>开始说明：</w:t>
      </w:r>
      <w:r w:rsidRPr="00E17EEB">
        <w:rPr>
          <w:rFonts w:ascii="宋体" w:eastAsia="宋体" w:hAnsi="宋体" w:cs="宋体"/>
          <w:kern w:val="0"/>
          <w:sz w:val="23"/>
          <w:szCs w:val="23"/>
        </w:rPr>
        <w:br/>
        <w:t>结束说明：</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取得建造师注册证书的人员是否担任工程项目施工的项目经理，应由（ ）决定。</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4" type="#_x0000_t75" style="width:20.25pt;height:15.75pt" o:ole="">
            <v:imagedata r:id="rId5" o:title=""/>
          </v:shape>
          <w:control r:id="rId6" w:name="DefaultOcxName" w:shapeid="_x0000_i1354"/>
        </w:object>
      </w:r>
      <w:r w:rsidRPr="00E17EEB">
        <w:rPr>
          <w:rFonts w:ascii="宋体" w:eastAsia="宋体" w:hAnsi="宋体" w:cs="宋体" w:hint="eastAsia"/>
          <w:kern w:val="0"/>
          <w:sz w:val="32"/>
          <w:szCs w:val="32"/>
        </w:rPr>
        <w:t>A、政府主管部门</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53" type="#_x0000_t75" style="width:20.25pt;height:15.75pt" o:ole="">
            <v:imagedata r:id="rId5" o:title=""/>
          </v:shape>
          <w:control r:id="rId7" w:name="DefaultOcxName1" w:shapeid="_x0000_i1353"/>
        </w:object>
      </w:r>
      <w:r w:rsidRPr="00E17EEB">
        <w:rPr>
          <w:rFonts w:ascii="宋体" w:eastAsia="宋体" w:hAnsi="宋体" w:cs="宋体" w:hint="eastAsia"/>
          <w:kern w:val="0"/>
          <w:sz w:val="32"/>
          <w:szCs w:val="32"/>
        </w:rPr>
        <w:t>B、业主</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52" type="#_x0000_t75" style="width:20.25pt;height:15.75pt" o:ole="">
            <v:imagedata r:id="rId8" o:title=""/>
          </v:shape>
          <w:control r:id="rId9" w:name="DefaultOcxName2" w:shapeid="_x0000_i1352"/>
        </w:object>
      </w:r>
      <w:r w:rsidRPr="00E17EEB">
        <w:rPr>
          <w:rFonts w:ascii="宋体" w:eastAsia="宋体" w:hAnsi="宋体" w:cs="宋体" w:hint="eastAsia"/>
          <w:kern w:val="0"/>
          <w:sz w:val="32"/>
          <w:szCs w:val="32"/>
        </w:rPr>
        <w:t>C、施工企业</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51" type="#_x0000_t75" style="width:20.25pt;height:15.75pt" o:ole="">
            <v:imagedata r:id="rId5" o:title=""/>
          </v:shape>
          <w:control r:id="rId10" w:name="DefaultOcxName3" w:shapeid="_x0000_i1351"/>
        </w:object>
      </w:r>
      <w:r w:rsidRPr="00E17EEB">
        <w:rPr>
          <w:rFonts w:ascii="宋体" w:eastAsia="宋体" w:hAnsi="宋体" w:cs="宋体" w:hint="eastAsia"/>
          <w:kern w:val="0"/>
          <w:sz w:val="32"/>
          <w:szCs w:val="32"/>
        </w:rPr>
        <w:t>D、行业协会</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2.(4分)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旁站监理是指监理人员在建设工程项目施工阶段监理中，对关键部位、关键工序的（ ），实施全过程现场跟班的监督活动。</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50" type="#_x0000_t75" style="width:20.25pt;height:15.75pt" o:ole="">
            <v:imagedata r:id="rId5" o:title=""/>
          </v:shape>
          <w:control r:id="rId11" w:name="DefaultOcxName4" w:shapeid="_x0000_i1350"/>
        </w:object>
      </w:r>
      <w:r w:rsidRPr="00E17EEB">
        <w:rPr>
          <w:rFonts w:ascii="宋体" w:eastAsia="宋体" w:hAnsi="宋体" w:cs="宋体" w:hint="eastAsia"/>
          <w:kern w:val="0"/>
          <w:sz w:val="32"/>
          <w:szCs w:val="32"/>
        </w:rPr>
        <w:t>A、施工安全</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49" type="#_x0000_t75" style="width:20.25pt;height:15.75pt" o:ole="">
            <v:imagedata r:id="rId5" o:title=""/>
          </v:shape>
          <w:control r:id="rId12" w:name="DefaultOcxName5" w:shapeid="_x0000_i1349"/>
        </w:object>
      </w:r>
      <w:r w:rsidRPr="00E17EEB">
        <w:rPr>
          <w:rFonts w:ascii="宋体" w:eastAsia="宋体" w:hAnsi="宋体" w:cs="宋体" w:hint="eastAsia"/>
          <w:kern w:val="0"/>
          <w:sz w:val="32"/>
          <w:szCs w:val="32"/>
        </w:rPr>
        <w:t>B、施工进度</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48" type="#_x0000_t75" style="width:20.25pt;height:15.75pt" o:ole="">
            <v:imagedata r:id="rId5" o:title=""/>
          </v:shape>
          <w:control r:id="rId13" w:name="DefaultOcxName6" w:shapeid="_x0000_i1348"/>
        </w:object>
      </w:r>
      <w:r w:rsidRPr="00E17EEB">
        <w:rPr>
          <w:rFonts w:ascii="宋体" w:eastAsia="宋体" w:hAnsi="宋体" w:cs="宋体" w:hint="eastAsia"/>
          <w:kern w:val="0"/>
          <w:sz w:val="32"/>
          <w:szCs w:val="32"/>
        </w:rPr>
        <w:t>C、施工成本</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47" type="#_x0000_t75" style="width:20.25pt;height:15.75pt" o:ole="">
            <v:imagedata r:id="rId8" o:title=""/>
          </v:shape>
          <w:control r:id="rId14" w:name="DefaultOcxName7" w:shapeid="_x0000_i1347"/>
        </w:object>
      </w:r>
      <w:r w:rsidRPr="00E17EEB">
        <w:rPr>
          <w:rFonts w:ascii="宋体" w:eastAsia="宋体" w:hAnsi="宋体" w:cs="宋体" w:hint="eastAsia"/>
          <w:kern w:val="0"/>
          <w:sz w:val="32"/>
          <w:szCs w:val="32"/>
        </w:rPr>
        <w:t>D、施工质量</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lastRenderedPageBreak/>
        <w:t>3.(4分)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工作流程图是以图示形式反映一个组织系统中各项工作之间的（ ）联系。</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46" type="#_x0000_t75" style="width:20.25pt;height:15.75pt" o:ole="">
            <v:imagedata r:id="rId5" o:title=""/>
          </v:shape>
          <w:control r:id="rId15" w:name="DefaultOcxName8" w:shapeid="_x0000_i1346"/>
        </w:object>
      </w:r>
      <w:r w:rsidRPr="00E17EEB">
        <w:rPr>
          <w:rFonts w:ascii="宋体" w:eastAsia="宋体" w:hAnsi="宋体" w:cs="宋体" w:hint="eastAsia"/>
          <w:kern w:val="0"/>
          <w:sz w:val="32"/>
          <w:szCs w:val="32"/>
        </w:rPr>
        <w:t>A、合同</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45" type="#_x0000_t75" style="width:20.25pt;height:15.75pt" o:ole="">
            <v:imagedata r:id="rId5" o:title=""/>
          </v:shape>
          <w:control r:id="rId16" w:name="DefaultOcxName9" w:shapeid="_x0000_i1345"/>
        </w:object>
      </w:r>
      <w:r w:rsidRPr="00E17EEB">
        <w:rPr>
          <w:rFonts w:ascii="宋体" w:eastAsia="宋体" w:hAnsi="宋体" w:cs="宋体" w:hint="eastAsia"/>
          <w:kern w:val="0"/>
          <w:sz w:val="32"/>
          <w:szCs w:val="32"/>
        </w:rPr>
        <w:t>B、经济</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44" type="#_x0000_t75" style="width:20.25pt;height:15.75pt" o:ole="">
            <v:imagedata r:id="rId8" o:title=""/>
          </v:shape>
          <w:control r:id="rId17" w:name="DefaultOcxName10" w:shapeid="_x0000_i1344"/>
        </w:object>
      </w:r>
      <w:r w:rsidRPr="00E17EEB">
        <w:rPr>
          <w:rFonts w:ascii="宋体" w:eastAsia="宋体" w:hAnsi="宋体" w:cs="宋体" w:hint="eastAsia"/>
          <w:kern w:val="0"/>
          <w:sz w:val="32"/>
          <w:szCs w:val="32"/>
        </w:rPr>
        <w:t>C、逻辑</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43" type="#_x0000_t75" style="width:20.25pt;height:15.75pt" o:ole="">
            <v:imagedata r:id="rId5" o:title=""/>
          </v:shape>
          <w:control r:id="rId18" w:name="DefaultOcxName11" w:shapeid="_x0000_i1343"/>
        </w:object>
      </w:r>
      <w:r w:rsidRPr="00E17EEB">
        <w:rPr>
          <w:rFonts w:ascii="宋体" w:eastAsia="宋体" w:hAnsi="宋体" w:cs="宋体" w:hint="eastAsia"/>
          <w:kern w:val="0"/>
          <w:sz w:val="32"/>
          <w:szCs w:val="32"/>
        </w:rPr>
        <w:t>D、指令</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4.(4分)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在应用动态控制原理控制建设工程项目目标时，调整项目管理班子人员属于（ ）措施。</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42" type="#_x0000_t75" style="width:20.25pt;height:15.75pt" o:ole="">
            <v:imagedata r:id="rId8" o:title=""/>
          </v:shape>
          <w:control r:id="rId19" w:name="DefaultOcxName12" w:shapeid="_x0000_i1342"/>
        </w:object>
      </w:r>
      <w:r w:rsidRPr="00E17EEB">
        <w:rPr>
          <w:rFonts w:ascii="宋体" w:eastAsia="宋体" w:hAnsi="宋体" w:cs="宋体" w:hint="eastAsia"/>
          <w:kern w:val="0"/>
          <w:sz w:val="32"/>
          <w:szCs w:val="32"/>
        </w:rPr>
        <w:t>A、组织</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41" type="#_x0000_t75" style="width:20.25pt;height:15.75pt" o:ole="">
            <v:imagedata r:id="rId5" o:title=""/>
          </v:shape>
          <w:control r:id="rId20" w:name="DefaultOcxName13" w:shapeid="_x0000_i1341"/>
        </w:object>
      </w:r>
      <w:r w:rsidRPr="00E17EEB">
        <w:rPr>
          <w:rFonts w:ascii="宋体" w:eastAsia="宋体" w:hAnsi="宋体" w:cs="宋体" w:hint="eastAsia"/>
          <w:kern w:val="0"/>
          <w:sz w:val="32"/>
          <w:szCs w:val="32"/>
        </w:rPr>
        <w:t>B、合同</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40" type="#_x0000_t75" style="width:20.25pt;height:15.75pt" o:ole="">
            <v:imagedata r:id="rId5" o:title=""/>
          </v:shape>
          <w:control r:id="rId21" w:name="DefaultOcxName14" w:shapeid="_x0000_i1340"/>
        </w:object>
      </w:r>
      <w:r w:rsidRPr="00E17EEB">
        <w:rPr>
          <w:rFonts w:ascii="宋体" w:eastAsia="宋体" w:hAnsi="宋体" w:cs="宋体" w:hint="eastAsia"/>
          <w:kern w:val="0"/>
          <w:sz w:val="32"/>
          <w:szCs w:val="32"/>
        </w:rPr>
        <w:t>C、经济</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39" type="#_x0000_t75" style="width:20.25pt;height:15.75pt" o:ole="">
            <v:imagedata r:id="rId5" o:title=""/>
          </v:shape>
          <w:control r:id="rId22" w:name="DefaultOcxName15" w:shapeid="_x0000_i1339"/>
        </w:object>
      </w:r>
      <w:r w:rsidRPr="00E17EEB">
        <w:rPr>
          <w:rFonts w:ascii="宋体" w:eastAsia="宋体" w:hAnsi="宋体" w:cs="宋体" w:hint="eastAsia"/>
          <w:kern w:val="0"/>
          <w:sz w:val="32"/>
          <w:szCs w:val="32"/>
        </w:rPr>
        <w:t>D、技术</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5.(4分)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建设工程项目施工成本管理的组织措施之一是（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38" type="#_x0000_t75" style="width:20.25pt;height:15.75pt" o:ole="">
            <v:imagedata r:id="rId8" o:title=""/>
          </v:shape>
          <w:control r:id="rId23" w:name="DefaultOcxName16" w:shapeid="_x0000_i1338"/>
        </w:object>
      </w:r>
      <w:r w:rsidRPr="00E17EEB">
        <w:rPr>
          <w:rFonts w:ascii="宋体" w:eastAsia="宋体" w:hAnsi="宋体" w:cs="宋体" w:hint="eastAsia"/>
          <w:kern w:val="0"/>
          <w:sz w:val="32"/>
          <w:szCs w:val="32"/>
        </w:rPr>
        <w:t>A、编制施工成本控制工作流程图</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37" type="#_x0000_t75" style="width:20.25pt;height:15.75pt" o:ole="">
            <v:imagedata r:id="rId5" o:title=""/>
          </v:shape>
          <w:control r:id="rId24" w:name="DefaultOcxName17" w:shapeid="_x0000_i1337"/>
        </w:object>
      </w:r>
      <w:r w:rsidRPr="00E17EEB">
        <w:rPr>
          <w:rFonts w:ascii="宋体" w:eastAsia="宋体" w:hAnsi="宋体" w:cs="宋体" w:hint="eastAsia"/>
          <w:kern w:val="0"/>
          <w:sz w:val="32"/>
          <w:szCs w:val="32"/>
        </w:rPr>
        <w:t>B、制定施工方案并对其进行分析论证</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36" type="#_x0000_t75" style="width:20.25pt;height:15.75pt" o:ole="">
            <v:imagedata r:id="rId5" o:title=""/>
          </v:shape>
          <w:control r:id="rId25" w:name="DefaultOcxName18" w:shapeid="_x0000_i1336"/>
        </w:object>
      </w:r>
      <w:r w:rsidRPr="00E17EEB">
        <w:rPr>
          <w:rFonts w:ascii="宋体" w:eastAsia="宋体" w:hAnsi="宋体" w:cs="宋体" w:hint="eastAsia"/>
          <w:kern w:val="0"/>
          <w:sz w:val="32"/>
          <w:szCs w:val="32"/>
        </w:rPr>
        <w:t>C、进行工程风险分析并制定防范性对策</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35" type="#_x0000_t75" style="width:20.25pt;height:15.75pt" o:ole="">
            <v:imagedata r:id="rId5" o:title=""/>
          </v:shape>
          <w:control r:id="rId26" w:name="DefaultOcxName19" w:shapeid="_x0000_i1335"/>
        </w:object>
      </w:r>
      <w:r w:rsidRPr="00E17EEB">
        <w:rPr>
          <w:rFonts w:ascii="宋体" w:eastAsia="宋体" w:hAnsi="宋体" w:cs="宋体" w:hint="eastAsia"/>
          <w:kern w:val="0"/>
          <w:sz w:val="32"/>
          <w:szCs w:val="32"/>
        </w:rPr>
        <w:t>D、防止和处理施工索赔</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6.(4分)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lastRenderedPageBreak/>
        <w:t>施工企业在需要实施旁站监理的关键部位．关键工序开始施工（ ）前，应当书面通知监理企业派驻工地的项目监理机构。</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34" type="#_x0000_t75" style="width:20.25pt;height:15.75pt" o:ole="">
            <v:imagedata r:id="rId8" o:title=""/>
          </v:shape>
          <w:control r:id="rId27" w:name="DefaultOcxName20" w:shapeid="_x0000_i1334"/>
        </w:object>
      </w:r>
      <w:r w:rsidRPr="00E17EEB">
        <w:rPr>
          <w:rFonts w:ascii="宋体" w:eastAsia="宋体" w:hAnsi="宋体" w:cs="宋体" w:hint="eastAsia"/>
          <w:kern w:val="0"/>
          <w:sz w:val="32"/>
          <w:szCs w:val="32"/>
        </w:rPr>
        <w:t>A、24h</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33" type="#_x0000_t75" style="width:20.25pt;height:15.75pt" o:ole="">
            <v:imagedata r:id="rId5" o:title=""/>
          </v:shape>
          <w:control r:id="rId28" w:name="DefaultOcxName21" w:shapeid="_x0000_i1333"/>
        </w:object>
      </w:r>
      <w:r w:rsidRPr="00E17EEB">
        <w:rPr>
          <w:rFonts w:ascii="宋体" w:eastAsia="宋体" w:hAnsi="宋体" w:cs="宋体" w:hint="eastAsia"/>
          <w:kern w:val="0"/>
          <w:sz w:val="32"/>
          <w:szCs w:val="32"/>
        </w:rPr>
        <w:t>B、48h</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32" type="#_x0000_t75" style="width:20.25pt;height:15.75pt" o:ole="">
            <v:imagedata r:id="rId5" o:title=""/>
          </v:shape>
          <w:control r:id="rId29" w:name="DefaultOcxName22" w:shapeid="_x0000_i1332"/>
        </w:object>
      </w:r>
      <w:r w:rsidRPr="00E17EEB">
        <w:rPr>
          <w:rFonts w:ascii="宋体" w:eastAsia="宋体" w:hAnsi="宋体" w:cs="宋体" w:hint="eastAsia"/>
          <w:kern w:val="0"/>
          <w:sz w:val="32"/>
          <w:szCs w:val="32"/>
        </w:rPr>
        <w:t>C、72h</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31" type="#_x0000_t75" style="width:20.25pt;height:15.75pt" o:ole="">
            <v:imagedata r:id="rId5" o:title=""/>
          </v:shape>
          <w:control r:id="rId30" w:name="DefaultOcxName23" w:shapeid="_x0000_i1331"/>
        </w:object>
      </w:r>
      <w:r w:rsidRPr="00E17EEB">
        <w:rPr>
          <w:rFonts w:ascii="宋体" w:eastAsia="宋体" w:hAnsi="宋体" w:cs="宋体" w:hint="eastAsia"/>
          <w:kern w:val="0"/>
          <w:sz w:val="32"/>
          <w:szCs w:val="32"/>
        </w:rPr>
        <w:t>D、5d</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7.(4分)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项目管理的核心任务是（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30" type="#_x0000_t75" style="width:20.25pt;height:15.75pt" o:ole="">
            <v:imagedata r:id="rId5" o:title=""/>
          </v:shape>
          <w:control r:id="rId31" w:name="DefaultOcxName24" w:shapeid="_x0000_i1330"/>
        </w:object>
      </w:r>
      <w:r w:rsidRPr="00E17EEB">
        <w:rPr>
          <w:rFonts w:ascii="宋体" w:eastAsia="宋体" w:hAnsi="宋体" w:cs="宋体" w:hint="eastAsia"/>
          <w:kern w:val="0"/>
          <w:sz w:val="32"/>
          <w:szCs w:val="32"/>
        </w:rPr>
        <w:t>A、环境管理</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29" type="#_x0000_t75" style="width:20.25pt;height:15.75pt" o:ole="">
            <v:imagedata r:id="rId5" o:title=""/>
          </v:shape>
          <w:control r:id="rId32" w:name="DefaultOcxName25" w:shapeid="_x0000_i1329"/>
        </w:object>
      </w:r>
      <w:r w:rsidRPr="00E17EEB">
        <w:rPr>
          <w:rFonts w:ascii="宋体" w:eastAsia="宋体" w:hAnsi="宋体" w:cs="宋体" w:hint="eastAsia"/>
          <w:kern w:val="0"/>
          <w:sz w:val="32"/>
          <w:szCs w:val="32"/>
        </w:rPr>
        <w:t>B、信息管理</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28" type="#_x0000_t75" style="width:20.25pt;height:15.75pt" o:ole="">
            <v:imagedata r:id="rId8" o:title=""/>
          </v:shape>
          <w:control r:id="rId33" w:name="DefaultOcxName26" w:shapeid="_x0000_i1328"/>
        </w:object>
      </w:r>
      <w:r w:rsidRPr="00E17EEB">
        <w:rPr>
          <w:rFonts w:ascii="宋体" w:eastAsia="宋体" w:hAnsi="宋体" w:cs="宋体" w:hint="eastAsia"/>
          <w:kern w:val="0"/>
          <w:sz w:val="32"/>
          <w:szCs w:val="32"/>
        </w:rPr>
        <w:t>C、目标控制</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27" type="#_x0000_t75" style="width:20.25pt;height:15.75pt" o:ole="">
            <v:imagedata r:id="rId5" o:title=""/>
          </v:shape>
          <w:control r:id="rId34" w:name="DefaultOcxName27" w:shapeid="_x0000_i1327"/>
        </w:object>
      </w:r>
      <w:r w:rsidRPr="00E17EEB">
        <w:rPr>
          <w:rFonts w:ascii="宋体" w:eastAsia="宋体" w:hAnsi="宋体" w:cs="宋体" w:hint="eastAsia"/>
          <w:kern w:val="0"/>
          <w:sz w:val="32"/>
          <w:szCs w:val="32"/>
        </w:rPr>
        <w:t>D、组织协调</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8.(4分)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项目管理最基本的方法论是（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26" type="#_x0000_t75" style="width:20.25pt;height:15.75pt" o:ole="">
            <v:imagedata r:id="rId5" o:title=""/>
          </v:shape>
          <w:control r:id="rId35" w:name="DefaultOcxName28" w:shapeid="_x0000_i1326"/>
        </w:object>
      </w:r>
      <w:r w:rsidRPr="00E17EEB">
        <w:rPr>
          <w:rFonts w:ascii="宋体" w:eastAsia="宋体" w:hAnsi="宋体" w:cs="宋体" w:hint="eastAsia"/>
          <w:kern w:val="0"/>
          <w:sz w:val="32"/>
          <w:szCs w:val="32"/>
        </w:rPr>
        <w:t>A、项目目标的策划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25" type="#_x0000_t75" style="width:20.25pt;height:15.75pt" o:ole="">
            <v:imagedata r:id="rId8" o:title=""/>
          </v:shape>
          <w:control r:id="rId36" w:name="DefaultOcxName29" w:shapeid="_x0000_i1325"/>
        </w:object>
      </w:r>
      <w:r w:rsidRPr="00E17EEB">
        <w:rPr>
          <w:rFonts w:ascii="宋体" w:eastAsia="宋体" w:hAnsi="宋体" w:cs="宋体" w:hint="eastAsia"/>
          <w:kern w:val="0"/>
          <w:sz w:val="32"/>
          <w:szCs w:val="32"/>
        </w:rPr>
        <w:t>B、项目目标的动态控制</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24" type="#_x0000_t75" style="width:20.25pt;height:15.75pt" o:ole="">
            <v:imagedata r:id="rId5" o:title=""/>
          </v:shape>
          <w:control r:id="rId37" w:name="DefaultOcxName30" w:shapeid="_x0000_i1324"/>
        </w:object>
      </w:r>
      <w:r w:rsidRPr="00E17EEB">
        <w:rPr>
          <w:rFonts w:ascii="宋体" w:eastAsia="宋体" w:hAnsi="宋体" w:cs="宋体" w:hint="eastAsia"/>
          <w:kern w:val="0"/>
          <w:sz w:val="32"/>
          <w:szCs w:val="32"/>
        </w:rPr>
        <w:t>C、项目管理的目标</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23" type="#_x0000_t75" style="width:20.25pt;height:15.75pt" o:ole="">
            <v:imagedata r:id="rId5" o:title=""/>
          </v:shape>
          <w:control r:id="rId38" w:name="DefaultOcxName31" w:shapeid="_x0000_i1323"/>
        </w:object>
      </w:r>
      <w:r w:rsidRPr="00E17EEB">
        <w:rPr>
          <w:rFonts w:ascii="宋体" w:eastAsia="宋体" w:hAnsi="宋体" w:cs="宋体" w:hint="eastAsia"/>
          <w:kern w:val="0"/>
          <w:sz w:val="32"/>
          <w:szCs w:val="32"/>
        </w:rPr>
        <w:t>D、项目管理的的信息化</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9.(4分)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向工程监理单位委托建设工程项目监理任务的单位是（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22" type="#_x0000_t75" style="width:20.25pt;height:15.75pt" o:ole="">
            <v:imagedata r:id="rId5" o:title=""/>
          </v:shape>
          <w:control r:id="rId39" w:name="DefaultOcxName32" w:shapeid="_x0000_i1322"/>
        </w:object>
      </w:r>
      <w:r w:rsidRPr="00E17EEB">
        <w:rPr>
          <w:rFonts w:ascii="宋体" w:eastAsia="宋体" w:hAnsi="宋体" w:cs="宋体" w:hint="eastAsia"/>
          <w:kern w:val="0"/>
          <w:sz w:val="32"/>
          <w:szCs w:val="32"/>
        </w:rPr>
        <w:t>A、政府主管部门</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lastRenderedPageBreak/>
        <w:object w:dxaOrig="1440" w:dyaOrig="1440">
          <v:shape id="_x0000_i1321" type="#_x0000_t75" style="width:20.25pt;height:15.75pt" o:ole="">
            <v:imagedata r:id="rId5" o:title=""/>
          </v:shape>
          <w:control r:id="rId40" w:name="DefaultOcxName33" w:shapeid="_x0000_i1321"/>
        </w:object>
      </w:r>
      <w:r w:rsidRPr="00E17EEB">
        <w:rPr>
          <w:rFonts w:ascii="宋体" w:eastAsia="宋体" w:hAnsi="宋体" w:cs="宋体" w:hint="eastAsia"/>
          <w:kern w:val="0"/>
          <w:sz w:val="32"/>
          <w:szCs w:val="32"/>
        </w:rPr>
        <w:t>B、质量监督机构</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20" type="#_x0000_t75" style="width:20.25pt;height:15.75pt" o:ole="">
            <v:imagedata r:id="rId8" o:title=""/>
          </v:shape>
          <w:control r:id="rId41" w:name="DefaultOcxName34" w:shapeid="_x0000_i1320"/>
        </w:object>
      </w:r>
      <w:r w:rsidRPr="00E17EEB">
        <w:rPr>
          <w:rFonts w:ascii="宋体" w:eastAsia="宋体" w:hAnsi="宋体" w:cs="宋体" w:hint="eastAsia"/>
          <w:kern w:val="0"/>
          <w:sz w:val="32"/>
          <w:szCs w:val="32"/>
        </w:rPr>
        <w:t>C、项目法人</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19" type="#_x0000_t75" style="width:20.25pt;height:15.75pt" o:ole="">
            <v:imagedata r:id="rId5" o:title=""/>
          </v:shape>
          <w:control r:id="rId42" w:name="DefaultOcxName35" w:shapeid="_x0000_i1319"/>
        </w:object>
      </w:r>
      <w:r w:rsidRPr="00E17EEB">
        <w:rPr>
          <w:rFonts w:ascii="宋体" w:eastAsia="宋体" w:hAnsi="宋体" w:cs="宋体" w:hint="eastAsia"/>
          <w:kern w:val="0"/>
          <w:sz w:val="32"/>
          <w:szCs w:val="32"/>
        </w:rPr>
        <w:t>D、项目总承包方</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10.(4分)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施工企业人力资源管理的任务包括（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18" type="#_x0000_t75" style="width:20.25pt;height:15.75pt" o:ole="">
            <v:imagedata r:id="rId8" o:title=""/>
          </v:shape>
          <w:control r:id="rId43" w:name="DefaultOcxName36" w:shapeid="_x0000_i1318"/>
        </w:object>
      </w:r>
      <w:r w:rsidRPr="00E17EEB">
        <w:rPr>
          <w:rFonts w:ascii="宋体" w:eastAsia="宋体" w:hAnsi="宋体" w:cs="宋体" w:hint="eastAsia"/>
          <w:kern w:val="0"/>
          <w:sz w:val="32"/>
          <w:szCs w:val="32"/>
        </w:rPr>
        <w:t>A、团队建设</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17" type="#_x0000_t75" style="width:20.25pt;height:15.75pt" o:ole="">
            <v:imagedata r:id="rId5" o:title=""/>
          </v:shape>
          <w:control r:id="rId44" w:name="DefaultOcxName37" w:shapeid="_x0000_i1317"/>
        </w:object>
      </w:r>
      <w:r w:rsidRPr="00E17EEB">
        <w:rPr>
          <w:rFonts w:ascii="宋体" w:eastAsia="宋体" w:hAnsi="宋体" w:cs="宋体" w:hint="eastAsia"/>
          <w:kern w:val="0"/>
          <w:sz w:val="32"/>
          <w:szCs w:val="32"/>
        </w:rPr>
        <w:t>B、信息发布</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16" type="#_x0000_t75" style="width:20.25pt;height:15.75pt" o:ole="">
            <v:imagedata r:id="rId5" o:title=""/>
          </v:shape>
          <w:control r:id="rId45" w:name="DefaultOcxName38" w:shapeid="_x0000_i1316"/>
        </w:object>
      </w:r>
      <w:r w:rsidRPr="00E17EEB">
        <w:rPr>
          <w:rFonts w:ascii="宋体" w:eastAsia="宋体" w:hAnsi="宋体" w:cs="宋体" w:hint="eastAsia"/>
          <w:kern w:val="0"/>
          <w:sz w:val="32"/>
          <w:szCs w:val="32"/>
        </w:rPr>
        <w:t>C、变更控制</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15" type="#_x0000_t75" style="width:20.25pt;height:15.75pt" o:ole="">
            <v:imagedata r:id="rId5" o:title=""/>
          </v:shape>
          <w:control r:id="rId46" w:name="DefaultOcxName39" w:shapeid="_x0000_i1315"/>
        </w:object>
      </w:r>
      <w:r w:rsidRPr="00E17EEB">
        <w:rPr>
          <w:rFonts w:ascii="宋体" w:eastAsia="宋体" w:hAnsi="宋体" w:cs="宋体" w:hint="eastAsia"/>
          <w:kern w:val="0"/>
          <w:sz w:val="32"/>
          <w:szCs w:val="32"/>
        </w:rPr>
        <w:t>D、沟通规划</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11.(4分)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我国《建筑法》规定，（ ）可以规定实行强制监理的建筑工程的范围。</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14" type="#_x0000_t75" style="width:20.25pt;height:15.75pt" o:ole="">
            <v:imagedata r:id="rId5" o:title=""/>
          </v:shape>
          <w:control r:id="rId47" w:name="DefaultOcxName40" w:shapeid="_x0000_i1314"/>
        </w:object>
      </w:r>
      <w:r w:rsidRPr="00E17EEB">
        <w:rPr>
          <w:rFonts w:ascii="宋体" w:eastAsia="宋体" w:hAnsi="宋体" w:cs="宋体" w:hint="eastAsia"/>
          <w:kern w:val="0"/>
          <w:sz w:val="32"/>
          <w:szCs w:val="32"/>
        </w:rPr>
        <w:t>A、全国人大常委会</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13" type="#_x0000_t75" style="width:20.25pt;height:15.75pt" o:ole="">
            <v:imagedata r:id="rId8" o:title=""/>
          </v:shape>
          <w:control r:id="rId48" w:name="DefaultOcxName41" w:shapeid="_x0000_i1313"/>
        </w:object>
      </w:r>
      <w:r w:rsidRPr="00E17EEB">
        <w:rPr>
          <w:rFonts w:ascii="宋体" w:eastAsia="宋体" w:hAnsi="宋体" w:cs="宋体" w:hint="eastAsia"/>
          <w:kern w:val="0"/>
          <w:sz w:val="32"/>
          <w:szCs w:val="32"/>
        </w:rPr>
        <w:t>B、国务院</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12" type="#_x0000_t75" style="width:20.25pt;height:15.75pt" o:ole="">
            <v:imagedata r:id="rId5" o:title=""/>
          </v:shape>
          <w:control r:id="rId49" w:name="DefaultOcxName42" w:shapeid="_x0000_i1312"/>
        </w:object>
      </w:r>
      <w:r w:rsidRPr="00E17EEB">
        <w:rPr>
          <w:rFonts w:ascii="宋体" w:eastAsia="宋体" w:hAnsi="宋体" w:cs="宋体" w:hint="eastAsia"/>
          <w:kern w:val="0"/>
          <w:sz w:val="32"/>
          <w:szCs w:val="32"/>
        </w:rPr>
        <w:t>C、各级地方政府</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11" type="#_x0000_t75" style="width:20.25pt;height:15.75pt" o:ole="">
            <v:imagedata r:id="rId5" o:title=""/>
          </v:shape>
          <w:control r:id="rId50" w:name="DefaultOcxName43" w:shapeid="_x0000_i1311"/>
        </w:object>
      </w:r>
      <w:r w:rsidRPr="00E17EEB">
        <w:rPr>
          <w:rFonts w:ascii="宋体" w:eastAsia="宋体" w:hAnsi="宋体" w:cs="宋体" w:hint="eastAsia"/>
          <w:kern w:val="0"/>
          <w:sz w:val="32"/>
          <w:szCs w:val="32"/>
        </w:rPr>
        <w:t>D、县级以上建设行政主管部门</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12.(4分)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在建设工程项目施工中处于中心地位，对建设工程项目施工负责有全面管理责任的是（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10" type="#_x0000_t75" style="width:20.25pt;height:15.75pt" o:ole="">
            <v:imagedata r:id="rId5" o:title=""/>
          </v:shape>
          <w:control r:id="rId51" w:name="DefaultOcxName44" w:shapeid="_x0000_i1310"/>
        </w:object>
      </w:r>
      <w:r w:rsidRPr="00E17EEB">
        <w:rPr>
          <w:rFonts w:ascii="宋体" w:eastAsia="宋体" w:hAnsi="宋体" w:cs="宋体" w:hint="eastAsia"/>
          <w:kern w:val="0"/>
          <w:sz w:val="32"/>
          <w:szCs w:val="32"/>
        </w:rPr>
        <w:t>A、项目总监理工程师</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09" type="#_x0000_t75" style="width:20.25pt;height:15.75pt" o:ole="">
            <v:imagedata r:id="rId5" o:title=""/>
          </v:shape>
          <w:control r:id="rId52" w:name="DefaultOcxName45" w:shapeid="_x0000_i1309"/>
        </w:object>
      </w:r>
      <w:r w:rsidRPr="00E17EEB">
        <w:rPr>
          <w:rFonts w:ascii="宋体" w:eastAsia="宋体" w:hAnsi="宋体" w:cs="宋体" w:hint="eastAsia"/>
          <w:kern w:val="0"/>
          <w:sz w:val="32"/>
          <w:szCs w:val="32"/>
        </w:rPr>
        <w:t>B、派驻施工现场的业主代表</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lastRenderedPageBreak/>
        <w:object w:dxaOrig="1440" w:dyaOrig="1440">
          <v:shape id="_x0000_i1308" type="#_x0000_t75" style="width:20.25pt;height:15.75pt" o:ole="">
            <v:imagedata r:id="rId8" o:title=""/>
          </v:shape>
          <w:control r:id="rId53" w:name="DefaultOcxName46" w:shapeid="_x0000_i1308"/>
        </w:object>
      </w:r>
      <w:r w:rsidRPr="00E17EEB">
        <w:rPr>
          <w:rFonts w:ascii="宋体" w:eastAsia="宋体" w:hAnsi="宋体" w:cs="宋体" w:hint="eastAsia"/>
          <w:kern w:val="0"/>
          <w:sz w:val="32"/>
          <w:szCs w:val="32"/>
        </w:rPr>
        <w:t>C、施工企业项目经理</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07" type="#_x0000_t75" style="width:20.25pt;height:15.75pt" o:ole="">
            <v:imagedata r:id="rId5" o:title=""/>
          </v:shape>
          <w:control r:id="rId54" w:name="DefaultOcxName47" w:shapeid="_x0000_i1307"/>
        </w:object>
      </w:r>
      <w:r w:rsidRPr="00E17EEB">
        <w:rPr>
          <w:rFonts w:ascii="宋体" w:eastAsia="宋体" w:hAnsi="宋体" w:cs="宋体" w:hint="eastAsia"/>
          <w:kern w:val="0"/>
          <w:sz w:val="32"/>
          <w:szCs w:val="32"/>
        </w:rPr>
        <w:t>D、施工现场技术负责人</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13.(4分)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建设工程项目的组织结构如采用矩阵组织结构模式，则每一个工作部门的指令源有（ ）个。</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06" type="#_x0000_t75" style="width:20.25pt;height:15.75pt" o:ole="">
            <v:imagedata r:id="rId5" o:title=""/>
          </v:shape>
          <w:control r:id="rId55" w:name="DefaultOcxName48" w:shapeid="_x0000_i1306"/>
        </w:object>
      </w:r>
      <w:r w:rsidRPr="00E17EEB">
        <w:rPr>
          <w:rFonts w:ascii="宋体" w:eastAsia="宋体" w:hAnsi="宋体" w:cs="宋体" w:hint="eastAsia"/>
          <w:kern w:val="0"/>
          <w:sz w:val="32"/>
          <w:szCs w:val="32"/>
        </w:rPr>
        <w:t>A、1</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05" type="#_x0000_t75" style="width:20.25pt;height:15.75pt" o:ole="">
            <v:imagedata r:id="rId8" o:title=""/>
          </v:shape>
          <w:control r:id="rId56" w:name="DefaultOcxName49" w:shapeid="_x0000_i1305"/>
        </w:object>
      </w:r>
      <w:r w:rsidRPr="00E17EEB">
        <w:rPr>
          <w:rFonts w:ascii="宋体" w:eastAsia="宋体" w:hAnsi="宋体" w:cs="宋体" w:hint="eastAsia"/>
          <w:kern w:val="0"/>
          <w:sz w:val="32"/>
          <w:szCs w:val="32"/>
        </w:rPr>
        <w:t>B、2</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04" type="#_x0000_t75" style="width:20.25pt;height:15.75pt" o:ole="">
            <v:imagedata r:id="rId5" o:title=""/>
          </v:shape>
          <w:control r:id="rId57" w:name="DefaultOcxName50" w:shapeid="_x0000_i1304"/>
        </w:object>
      </w:r>
      <w:r w:rsidRPr="00E17EEB">
        <w:rPr>
          <w:rFonts w:ascii="宋体" w:eastAsia="宋体" w:hAnsi="宋体" w:cs="宋体" w:hint="eastAsia"/>
          <w:kern w:val="0"/>
          <w:sz w:val="32"/>
          <w:szCs w:val="32"/>
        </w:rPr>
        <w:t>C、3</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03" type="#_x0000_t75" style="width:20.25pt;height:15.75pt" o:ole="">
            <v:imagedata r:id="rId5" o:title=""/>
          </v:shape>
          <w:control r:id="rId58" w:name="DefaultOcxName51" w:shapeid="_x0000_i1303"/>
        </w:object>
      </w:r>
      <w:r w:rsidRPr="00E17EEB">
        <w:rPr>
          <w:rFonts w:ascii="宋体" w:eastAsia="宋体" w:hAnsi="宋体" w:cs="宋体" w:hint="eastAsia"/>
          <w:kern w:val="0"/>
          <w:sz w:val="32"/>
          <w:szCs w:val="32"/>
        </w:rPr>
        <w:t>D、4</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14.(4分)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建设工程项目策划的最终目的是为了（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02" type="#_x0000_t75" style="width:20.25pt;height:15.75pt" o:ole="">
            <v:imagedata r:id="rId5" o:title=""/>
          </v:shape>
          <w:control r:id="rId59" w:name="DefaultOcxName52" w:shapeid="_x0000_i1302"/>
        </w:object>
      </w:r>
      <w:r w:rsidRPr="00E17EEB">
        <w:rPr>
          <w:rFonts w:ascii="宋体" w:eastAsia="宋体" w:hAnsi="宋体" w:cs="宋体" w:hint="eastAsia"/>
          <w:kern w:val="0"/>
          <w:sz w:val="32"/>
          <w:szCs w:val="32"/>
        </w:rPr>
        <w:t>A、分析和论证项目的投资目标</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01" type="#_x0000_t75" style="width:20.25pt;height:15.75pt" o:ole="">
            <v:imagedata r:id="rId5" o:title=""/>
          </v:shape>
          <w:control r:id="rId60" w:name="DefaultOcxName53" w:shapeid="_x0000_i1301"/>
        </w:object>
      </w:r>
      <w:r w:rsidRPr="00E17EEB">
        <w:rPr>
          <w:rFonts w:ascii="宋体" w:eastAsia="宋体" w:hAnsi="宋体" w:cs="宋体" w:hint="eastAsia"/>
          <w:kern w:val="0"/>
          <w:sz w:val="32"/>
          <w:szCs w:val="32"/>
        </w:rPr>
        <w:t>B、选择项目的融资方式</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300" type="#_x0000_t75" style="width:20.25pt;height:15.75pt" o:ole="">
            <v:imagedata r:id="rId8" o:title=""/>
          </v:shape>
          <w:control r:id="rId61" w:name="DefaultOcxName54" w:shapeid="_x0000_i1300"/>
        </w:object>
      </w:r>
      <w:r w:rsidRPr="00E17EEB">
        <w:rPr>
          <w:rFonts w:ascii="宋体" w:eastAsia="宋体" w:hAnsi="宋体" w:cs="宋体" w:hint="eastAsia"/>
          <w:kern w:val="0"/>
          <w:sz w:val="32"/>
          <w:szCs w:val="32"/>
        </w:rPr>
        <w:t>C、使项目建设的决策和实施增值</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299" type="#_x0000_t75" style="width:20.25pt;height:15.75pt" o:ole="">
            <v:imagedata r:id="rId5" o:title=""/>
          </v:shape>
          <w:control r:id="rId62" w:name="DefaultOcxName55" w:shapeid="_x0000_i1299"/>
        </w:object>
      </w:r>
      <w:r w:rsidRPr="00E17EEB">
        <w:rPr>
          <w:rFonts w:ascii="宋体" w:eastAsia="宋体" w:hAnsi="宋体" w:cs="宋体" w:hint="eastAsia"/>
          <w:kern w:val="0"/>
          <w:sz w:val="32"/>
          <w:szCs w:val="32"/>
        </w:rPr>
        <w:t>D、确定项目管理的组织形式</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15.(4分)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施工成本分析是施工成本管理的主要任务之一，下列关于施工成本分析的表述中正确的是（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298" type="#_x0000_t75" style="width:20.25pt;height:15.75pt" o:ole="">
            <v:imagedata r:id="rId5" o:title=""/>
          </v:shape>
          <w:control r:id="rId63" w:name="DefaultOcxName56" w:shapeid="_x0000_i1298"/>
        </w:object>
      </w:r>
      <w:r w:rsidRPr="00E17EEB">
        <w:rPr>
          <w:rFonts w:ascii="宋体" w:eastAsia="宋体" w:hAnsi="宋体" w:cs="宋体" w:hint="eastAsia"/>
          <w:kern w:val="0"/>
          <w:sz w:val="32"/>
          <w:szCs w:val="32"/>
        </w:rPr>
        <w:t>A、施工成本分析的实质是在施工之前对成本进行估算</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297" type="#_x0000_t75" style="width:20.25pt;height:15.75pt" o:ole="">
            <v:imagedata r:id="rId5" o:title=""/>
          </v:shape>
          <w:control r:id="rId64" w:name="DefaultOcxName57" w:shapeid="_x0000_i1297"/>
        </w:object>
      </w:r>
      <w:r w:rsidRPr="00E17EEB">
        <w:rPr>
          <w:rFonts w:ascii="宋体" w:eastAsia="宋体" w:hAnsi="宋体" w:cs="宋体" w:hint="eastAsia"/>
          <w:kern w:val="0"/>
          <w:sz w:val="32"/>
          <w:szCs w:val="32"/>
        </w:rPr>
        <w:t>B、施工成本分析是指科学地预测成本水平及其发展趋势</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296" type="#_x0000_t75" style="width:20.25pt;height:15.75pt" o:ole="">
            <v:imagedata r:id="rId5" o:title=""/>
          </v:shape>
          <w:control r:id="rId65" w:name="DefaultOcxName58" w:shapeid="_x0000_i1296"/>
        </w:object>
      </w:r>
      <w:r w:rsidRPr="00E17EEB">
        <w:rPr>
          <w:rFonts w:ascii="宋体" w:eastAsia="宋体" w:hAnsi="宋体" w:cs="宋体" w:hint="eastAsia"/>
          <w:kern w:val="0"/>
          <w:sz w:val="32"/>
          <w:szCs w:val="32"/>
        </w:rPr>
        <w:t>C、施工成本分析是指预测成本控制的薄弱环节</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295" type="#_x0000_t75" style="width:20.25pt;height:15.75pt" o:ole="">
            <v:imagedata r:id="rId8" o:title=""/>
          </v:shape>
          <w:control r:id="rId66" w:name="DefaultOcxName59" w:shapeid="_x0000_i1295"/>
        </w:object>
      </w:r>
      <w:r w:rsidRPr="00E17EEB">
        <w:rPr>
          <w:rFonts w:ascii="宋体" w:eastAsia="宋体" w:hAnsi="宋体" w:cs="宋体" w:hint="eastAsia"/>
          <w:kern w:val="0"/>
          <w:sz w:val="32"/>
          <w:szCs w:val="32"/>
        </w:rPr>
        <w:t>D、施工成本分析应贯穿于施工成本管理的全过程</w:t>
      </w:r>
    </w:p>
    <w:p w:rsidR="00E17EEB" w:rsidRPr="00E17EEB" w:rsidRDefault="00E17EEB" w:rsidP="00E17EEB">
      <w:pPr>
        <w:widowControl/>
        <w:shd w:val="clear" w:color="auto" w:fill="EEF3F9"/>
        <w:jc w:val="left"/>
        <w:rPr>
          <w:rFonts w:ascii="宋体" w:eastAsia="宋体" w:hAnsi="宋体" w:cs="宋体" w:hint="eastAsia"/>
          <w:kern w:val="0"/>
          <w:sz w:val="45"/>
          <w:szCs w:val="45"/>
        </w:rPr>
      </w:pPr>
      <w:r w:rsidRPr="00E17EEB">
        <w:rPr>
          <w:rFonts w:ascii="宋体" w:eastAsia="宋体" w:hAnsi="宋体" w:cs="宋体"/>
          <w:kern w:val="0"/>
          <w:sz w:val="45"/>
          <w:szCs w:val="45"/>
        </w:rPr>
        <w:lastRenderedPageBreak/>
        <w:t>多项选择题(共10题,共40分)</w:t>
      </w:r>
      <w:r w:rsidRPr="00E17EEB">
        <w:rPr>
          <w:rFonts w:ascii="宋体" w:eastAsia="宋体" w:hAnsi="宋体" w:cs="宋体"/>
          <w:kern w:val="0"/>
          <w:sz w:val="23"/>
          <w:szCs w:val="23"/>
        </w:rPr>
        <w:br/>
        <w:t>开始说明：</w:t>
      </w:r>
      <w:r w:rsidRPr="00E17EEB">
        <w:rPr>
          <w:rFonts w:ascii="宋体" w:eastAsia="宋体" w:hAnsi="宋体" w:cs="宋体"/>
          <w:kern w:val="0"/>
          <w:sz w:val="23"/>
          <w:szCs w:val="23"/>
        </w:rPr>
        <w:br/>
        <w:t>结束说明：</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以下关于线性组织结构模式的描述中，正确的有（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94" type="#_x0000_t75" style="width:20.25pt;height:15.75pt" o:ole="">
                  <v:imagedata r:id="rId67" o:title=""/>
                </v:shape>
                <w:control r:id="rId68" w:name="DefaultOcxName60" w:shapeid="_x0000_i1294"/>
              </w:object>
            </w:r>
            <w:r w:rsidRPr="00E17EEB">
              <w:rPr>
                <w:rFonts w:ascii="宋体" w:eastAsia="宋体" w:hAnsi="宋体" w:cs="宋体"/>
                <w:kern w:val="0"/>
                <w:sz w:val="18"/>
                <w:szCs w:val="18"/>
              </w:rPr>
              <w:t>A、指令路径较短</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93" type="#_x0000_t75" style="width:20.25pt;height:15.75pt" o:ole="">
                  <v:imagedata r:id="rId69" o:title=""/>
                </v:shape>
                <w:control r:id="rId70" w:name="DefaultOcxName61" w:shapeid="_x0000_i1293"/>
              </w:object>
            </w:r>
            <w:r w:rsidRPr="00E17EEB">
              <w:rPr>
                <w:rFonts w:ascii="宋体" w:eastAsia="宋体" w:hAnsi="宋体" w:cs="宋体"/>
                <w:kern w:val="0"/>
                <w:sz w:val="18"/>
                <w:szCs w:val="18"/>
              </w:rPr>
              <w:t>B、指令湖泊是惟一的</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92" type="#_x0000_t75" style="width:20.25pt;height:15.75pt" o:ole="">
                  <v:imagedata r:id="rId69" o:title=""/>
                </v:shape>
                <w:control r:id="rId71" w:name="DefaultOcxName62" w:shapeid="_x0000_i1292"/>
              </w:object>
            </w:r>
            <w:r w:rsidRPr="00E17EEB">
              <w:rPr>
                <w:rFonts w:ascii="宋体" w:eastAsia="宋体" w:hAnsi="宋体" w:cs="宋体"/>
                <w:kern w:val="0"/>
                <w:sz w:val="18"/>
                <w:szCs w:val="18"/>
              </w:rPr>
              <w:t>C、不能跨部门下达指令</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91" type="#_x0000_t75" style="width:20.25pt;height:15.75pt" o:ole="">
                  <v:imagedata r:id="rId67" o:title=""/>
                </v:shape>
                <w:control r:id="rId72" w:name="DefaultOcxName63" w:shapeid="_x0000_i1291"/>
              </w:object>
            </w:r>
            <w:r w:rsidRPr="00E17EEB">
              <w:rPr>
                <w:rFonts w:ascii="宋体" w:eastAsia="宋体" w:hAnsi="宋体" w:cs="宋体"/>
                <w:kern w:val="0"/>
                <w:sz w:val="18"/>
                <w:szCs w:val="18"/>
              </w:rPr>
              <w:t>D、只适用于大型工程项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90" type="#_x0000_t75" style="width:20.25pt;height:15.75pt" o:ole="">
                  <v:imagedata r:id="rId67" o:title=""/>
                </v:shape>
                <w:control r:id="rId73" w:name="DefaultOcxName64" w:shapeid="_x0000_i1290"/>
              </w:object>
            </w:r>
            <w:r w:rsidRPr="00E17EEB">
              <w:rPr>
                <w:rFonts w:ascii="宋体" w:eastAsia="宋体" w:hAnsi="宋体" w:cs="宋体"/>
                <w:kern w:val="0"/>
                <w:sz w:val="18"/>
                <w:szCs w:val="18"/>
              </w:rPr>
              <w:t>E、允许越级指挥</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2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旁站监理人员实施旁站监理时，发现施工活动已经或者可能危及工程质量的，应及时向（ ）报告。</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89" type="#_x0000_t75" style="width:20.25pt;height:15.75pt" o:ole="">
                  <v:imagedata r:id="rId67" o:title=""/>
                </v:shape>
                <w:control r:id="rId74" w:name="DefaultOcxName65" w:shapeid="_x0000_i1289"/>
              </w:object>
            </w:r>
            <w:r w:rsidRPr="00E17EEB">
              <w:rPr>
                <w:rFonts w:ascii="宋体" w:eastAsia="宋体" w:hAnsi="宋体" w:cs="宋体"/>
                <w:kern w:val="0"/>
                <w:sz w:val="18"/>
                <w:szCs w:val="18"/>
              </w:rPr>
              <w:t>A、项目业主代表</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88" type="#_x0000_t75" style="width:20.25pt;height:15.75pt" o:ole="">
                  <v:imagedata r:id="rId67" o:title=""/>
                </v:shape>
                <w:control r:id="rId75" w:name="DefaultOcxName66" w:shapeid="_x0000_i1288"/>
              </w:object>
            </w:r>
            <w:r w:rsidRPr="00E17EEB">
              <w:rPr>
                <w:rFonts w:ascii="宋体" w:eastAsia="宋体" w:hAnsi="宋体" w:cs="宋体"/>
                <w:kern w:val="0"/>
                <w:sz w:val="18"/>
                <w:szCs w:val="18"/>
              </w:rPr>
              <w:t>B、项目业主</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87" type="#_x0000_t75" style="width:20.25pt;height:15.75pt" o:ole="">
                  <v:imagedata r:id="rId69" o:title=""/>
                </v:shape>
                <w:control r:id="rId76" w:name="DefaultOcxName67" w:shapeid="_x0000_i1287"/>
              </w:object>
            </w:r>
            <w:r w:rsidRPr="00E17EEB">
              <w:rPr>
                <w:rFonts w:ascii="宋体" w:eastAsia="宋体" w:hAnsi="宋体" w:cs="宋体"/>
                <w:kern w:val="0"/>
                <w:sz w:val="18"/>
                <w:szCs w:val="18"/>
              </w:rPr>
              <w:t>C、施工方项目经理</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86" type="#_x0000_t75" style="width:20.25pt;height:15.75pt" o:ole="">
                  <v:imagedata r:id="rId67" o:title=""/>
                </v:shape>
                <w:control r:id="rId77" w:name="DefaultOcxName68" w:shapeid="_x0000_i1286"/>
              </w:object>
            </w:r>
            <w:r w:rsidRPr="00E17EEB">
              <w:rPr>
                <w:rFonts w:ascii="宋体" w:eastAsia="宋体" w:hAnsi="宋体" w:cs="宋体"/>
                <w:kern w:val="0"/>
                <w:sz w:val="18"/>
                <w:szCs w:val="18"/>
              </w:rPr>
              <w:t>D、监理工程师</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85" type="#_x0000_t75" style="width:20.25pt;height:15.75pt" o:ole="">
                  <v:imagedata r:id="rId69" o:title=""/>
                </v:shape>
                <w:control r:id="rId78" w:name="DefaultOcxName69" w:shapeid="_x0000_i1285"/>
              </w:object>
            </w:r>
            <w:r w:rsidRPr="00E17EEB">
              <w:rPr>
                <w:rFonts w:ascii="宋体" w:eastAsia="宋体" w:hAnsi="宋体" w:cs="宋体"/>
                <w:kern w:val="0"/>
                <w:sz w:val="18"/>
                <w:szCs w:val="18"/>
              </w:rPr>
              <w:t>E、总监理工程师</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8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在国际上，业主方项目管理的方式有多种可能，在以下描述中，正确的是（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84" type="#_x0000_t75" style="width:20.25pt;height:15.75pt" o:ole="">
                  <v:imagedata r:id="rId69" o:title=""/>
                </v:shape>
                <w:control r:id="rId79" w:name="DefaultOcxName70" w:shapeid="_x0000_i1284"/>
              </w:object>
            </w:r>
            <w:r w:rsidRPr="00E17EEB">
              <w:rPr>
                <w:rFonts w:ascii="宋体" w:eastAsia="宋体" w:hAnsi="宋体" w:cs="宋体"/>
                <w:kern w:val="0"/>
                <w:sz w:val="18"/>
                <w:szCs w:val="18"/>
              </w:rPr>
              <w:t>A、业主方自行完成其项目管理任务</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83" type="#_x0000_t75" style="width:20.25pt;height:15.75pt" o:ole="">
                  <v:imagedata r:id="rId69" o:title=""/>
                </v:shape>
                <w:control r:id="rId80" w:name="DefaultOcxName71" w:shapeid="_x0000_i1283"/>
              </w:object>
            </w:r>
            <w:r w:rsidRPr="00E17EEB">
              <w:rPr>
                <w:rFonts w:ascii="宋体" w:eastAsia="宋体" w:hAnsi="宋体" w:cs="宋体"/>
                <w:kern w:val="0"/>
                <w:sz w:val="18"/>
                <w:szCs w:val="18"/>
              </w:rPr>
              <w:t>B、业主方委托项目管理咨询公司进行项目管理</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82" type="#_x0000_t75" style="width:20.25pt;height:15.75pt" o:ole="">
                  <v:imagedata r:id="rId69" o:title=""/>
                </v:shape>
                <w:control r:id="rId81" w:name="DefaultOcxName72" w:shapeid="_x0000_i1282"/>
              </w:object>
            </w:r>
            <w:r w:rsidRPr="00E17EEB">
              <w:rPr>
                <w:rFonts w:ascii="宋体" w:eastAsia="宋体" w:hAnsi="宋体" w:cs="宋体"/>
                <w:kern w:val="0"/>
                <w:sz w:val="18"/>
                <w:szCs w:val="18"/>
              </w:rPr>
              <w:t>C、业主方与项目管理咨询公司共同进行项目管理任务</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lastRenderedPageBreak/>
              <w:object w:dxaOrig="1440" w:dyaOrig="1440">
                <v:shape id="_x0000_i1281" type="#_x0000_t75" style="width:20.25pt;height:15.75pt" o:ole="">
                  <v:imagedata r:id="rId69" o:title=""/>
                </v:shape>
                <w:control r:id="rId82" w:name="DefaultOcxName73" w:shapeid="_x0000_i1281"/>
              </w:object>
            </w:r>
            <w:r w:rsidRPr="00E17EEB">
              <w:rPr>
                <w:rFonts w:ascii="宋体" w:eastAsia="宋体" w:hAnsi="宋体" w:cs="宋体"/>
                <w:kern w:val="0"/>
                <w:sz w:val="18"/>
                <w:szCs w:val="18"/>
              </w:rPr>
              <w:t>D、业主方委托本工程的总承包管理公司完成其项目管理任务</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80" type="#_x0000_t75" style="width:20.25pt;height:15.75pt" o:ole="">
                  <v:imagedata r:id="rId67" o:title=""/>
                </v:shape>
                <w:control r:id="rId83" w:name="DefaultOcxName74" w:shapeid="_x0000_i1280"/>
              </w:object>
            </w:r>
            <w:r w:rsidRPr="00E17EEB">
              <w:rPr>
                <w:rFonts w:ascii="宋体" w:eastAsia="宋体" w:hAnsi="宋体" w:cs="宋体"/>
                <w:kern w:val="0"/>
                <w:sz w:val="18"/>
                <w:szCs w:val="18"/>
              </w:rPr>
              <w:t>E、业主方委托本工程的项目总承包公司完成其项目管理任务</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6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建设工程项目的实施阶段包括（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79" type="#_x0000_t75" style="width:20.25pt;height:15.75pt" o:ole="">
                  <v:imagedata r:id="rId69" o:title=""/>
                </v:shape>
                <w:control r:id="rId84" w:name="DefaultOcxName75" w:shapeid="_x0000_i1279"/>
              </w:object>
            </w:r>
            <w:r w:rsidRPr="00E17EEB">
              <w:rPr>
                <w:rFonts w:ascii="宋体" w:eastAsia="宋体" w:hAnsi="宋体" w:cs="宋体"/>
                <w:kern w:val="0"/>
                <w:sz w:val="18"/>
                <w:szCs w:val="18"/>
              </w:rPr>
              <w:t>A、设计阶段</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78" type="#_x0000_t75" style="width:20.25pt;height:15.75pt" o:ole="">
                  <v:imagedata r:id="rId69" o:title=""/>
                </v:shape>
                <w:control r:id="rId85" w:name="DefaultOcxName76" w:shapeid="_x0000_i1278"/>
              </w:object>
            </w:r>
            <w:r w:rsidRPr="00E17EEB">
              <w:rPr>
                <w:rFonts w:ascii="宋体" w:eastAsia="宋体" w:hAnsi="宋体" w:cs="宋体"/>
                <w:kern w:val="0"/>
                <w:sz w:val="18"/>
                <w:szCs w:val="18"/>
              </w:rPr>
              <w:t>B、设计准备阶段</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77" type="#_x0000_t75" style="width:20.25pt;height:15.75pt" o:ole="">
                  <v:imagedata r:id="rId67" o:title=""/>
                </v:shape>
                <w:control r:id="rId86" w:name="DefaultOcxName77" w:shapeid="_x0000_i1277"/>
              </w:object>
            </w:r>
            <w:r w:rsidRPr="00E17EEB">
              <w:rPr>
                <w:rFonts w:ascii="宋体" w:eastAsia="宋体" w:hAnsi="宋体" w:cs="宋体"/>
                <w:kern w:val="0"/>
                <w:sz w:val="18"/>
                <w:szCs w:val="18"/>
              </w:rPr>
              <w:t>C、可行性研究性阶段</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76" type="#_x0000_t75" style="width:20.25pt;height:15.75pt" o:ole="">
                  <v:imagedata r:id="rId69" o:title=""/>
                </v:shape>
                <w:control r:id="rId87" w:name="DefaultOcxName78" w:shapeid="_x0000_i1276"/>
              </w:object>
            </w:r>
            <w:r w:rsidRPr="00E17EEB">
              <w:rPr>
                <w:rFonts w:ascii="宋体" w:eastAsia="宋体" w:hAnsi="宋体" w:cs="宋体"/>
                <w:kern w:val="0"/>
                <w:sz w:val="18"/>
                <w:szCs w:val="18"/>
              </w:rPr>
              <w:t>D、施工阶段</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75" type="#_x0000_t75" style="width:20.25pt;height:15.75pt" o:ole="">
                  <v:imagedata r:id="rId69" o:title=""/>
                </v:shape>
                <w:control r:id="rId88" w:name="DefaultOcxName79" w:shapeid="_x0000_i1275"/>
              </w:object>
            </w:r>
            <w:r w:rsidRPr="00E17EEB">
              <w:rPr>
                <w:rFonts w:ascii="宋体" w:eastAsia="宋体" w:hAnsi="宋体" w:cs="宋体"/>
                <w:kern w:val="0"/>
                <w:sz w:val="18"/>
                <w:szCs w:val="18"/>
              </w:rPr>
              <w:t>E、动用前准备阶段</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在建设工程项目施工索赔中，可索赔的人工费包括（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74" type="#_x0000_t75" style="width:20.25pt;height:15.75pt" o:ole="">
                  <v:imagedata r:id="rId69" o:title=""/>
                </v:shape>
                <w:control r:id="rId89" w:name="DefaultOcxName80" w:shapeid="_x0000_i1274"/>
              </w:object>
            </w:r>
            <w:r w:rsidRPr="00E17EEB">
              <w:rPr>
                <w:rFonts w:ascii="宋体" w:eastAsia="宋体" w:hAnsi="宋体" w:cs="宋体"/>
                <w:kern w:val="0"/>
                <w:sz w:val="18"/>
                <w:szCs w:val="18"/>
              </w:rPr>
              <w:t>A、完成合同之外的额外工作所花费的人工费用</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73" type="#_x0000_t75" style="width:20.25pt;height:15.75pt" o:ole="">
                  <v:imagedata r:id="rId67" o:title=""/>
                </v:shape>
                <w:control r:id="rId90" w:name="DefaultOcxName81" w:shapeid="_x0000_i1273"/>
              </w:object>
            </w:r>
            <w:r w:rsidRPr="00E17EEB">
              <w:rPr>
                <w:rFonts w:ascii="宋体" w:eastAsia="宋体" w:hAnsi="宋体" w:cs="宋体"/>
                <w:kern w:val="0"/>
                <w:sz w:val="18"/>
                <w:szCs w:val="18"/>
              </w:rPr>
              <w:t>B、施工企业因雨季停工后加班增加的人工费用</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72" type="#_x0000_t75" style="width:20.25pt;height:15.75pt" o:ole="">
                  <v:imagedata r:id="rId69" o:title=""/>
                </v:shape>
                <w:control r:id="rId91" w:name="DefaultOcxName82" w:shapeid="_x0000_i1272"/>
              </w:object>
            </w:r>
            <w:r w:rsidRPr="00E17EEB">
              <w:rPr>
                <w:rFonts w:ascii="宋体" w:eastAsia="宋体" w:hAnsi="宋体" w:cs="宋体"/>
                <w:kern w:val="0"/>
                <w:sz w:val="18"/>
                <w:szCs w:val="18"/>
              </w:rPr>
              <w:t>C、法定人工费增长费用</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71" type="#_x0000_t75" style="width:20.25pt;height:15.75pt" o:ole="">
                  <v:imagedata r:id="rId69" o:title=""/>
                </v:shape>
                <w:control r:id="rId92" w:name="DefaultOcxName83" w:shapeid="_x0000_i1271"/>
              </w:object>
            </w:r>
            <w:r w:rsidRPr="00E17EEB">
              <w:rPr>
                <w:rFonts w:ascii="宋体" w:eastAsia="宋体" w:hAnsi="宋体" w:cs="宋体"/>
                <w:kern w:val="0"/>
                <w:sz w:val="18"/>
                <w:szCs w:val="18"/>
              </w:rPr>
              <w:t>D、非承包商责任造成的工期延长导致的工资上涨费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70" type="#_x0000_t75" style="width:20.25pt;height:15.75pt" o:ole="">
                  <v:imagedata r:id="rId69" o:title=""/>
                </v:shape>
                <w:control r:id="rId93" w:name="DefaultOcxName84" w:shapeid="_x0000_i1270"/>
              </w:object>
            </w:r>
            <w:r w:rsidRPr="00E17EEB">
              <w:rPr>
                <w:rFonts w:ascii="宋体" w:eastAsia="宋体" w:hAnsi="宋体" w:cs="宋体"/>
                <w:kern w:val="0"/>
                <w:sz w:val="18"/>
                <w:szCs w:val="18"/>
              </w:rPr>
              <w:t>E、不可抗力造成的工期延长导致的工资上涨费</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21.(4分)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2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在建设工程项目各参与单位中，需对项目总投资或总造价进行目标管理的单位有（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69" type="#_x0000_t75" style="width:20.25pt;height:15.75pt" o:ole="">
                  <v:imagedata r:id="rId69" o:title=""/>
                </v:shape>
                <w:control r:id="rId94" w:name="DefaultOcxName85" w:shapeid="_x0000_i1269"/>
              </w:object>
            </w:r>
            <w:r w:rsidRPr="00E17EEB">
              <w:rPr>
                <w:rFonts w:ascii="宋体" w:eastAsia="宋体" w:hAnsi="宋体" w:cs="宋体"/>
                <w:kern w:val="0"/>
                <w:sz w:val="18"/>
                <w:szCs w:val="18"/>
              </w:rPr>
              <w:t>A、业主方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68" type="#_x0000_t75" style="width:20.25pt;height:15.75pt" o:ole="">
                  <v:imagedata r:id="rId69" o:title=""/>
                </v:shape>
                <w:control r:id="rId95" w:name="DefaultOcxName86" w:shapeid="_x0000_i1268"/>
              </w:object>
            </w:r>
            <w:r w:rsidRPr="00E17EEB">
              <w:rPr>
                <w:rFonts w:ascii="宋体" w:eastAsia="宋体" w:hAnsi="宋体" w:cs="宋体"/>
                <w:kern w:val="0"/>
                <w:sz w:val="18"/>
                <w:szCs w:val="18"/>
              </w:rPr>
              <w:t>B、设计方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lastRenderedPageBreak/>
              <w:object w:dxaOrig="1440" w:dyaOrig="1440">
                <v:shape id="_x0000_i1267" type="#_x0000_t75" style="width:20.25pt;height:15.75pt" o:ole="">
                  <v:imagedata r:id="rId67" o:title=""/>
                </v:shape>
                <w:control r:id="rId96" w:name="DefaultOcxName87" w:shapeid="_x0000_i1267"/>
              </w:object>
            </w:r>
            <w:r w:rsidRPr="00E17EEB">
              <w:rPr>
                <w:rFonts w:ascii="宋体" w:eastAsia="宋体" w:hAnsi="宋体" w:cs="宋体"/>
                <w:kern w:val="0"/>
                <w:sz w:val="18"/>
                <w:szCs w:val="18"/>
              </w:rPr>
              <w:t>C、施工方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66" type="#_x0000_t75" style="width:20.25pt;height:15.75pt" o:ole="">
                  <v:imagedata r:id="rId67" o:title=""/>
                </v:shape>
                <w:control r:id="rId97" w:name="DefaultOcxName88" w:shapeid="_x0000_i1266"/>
              </w:object>
            </w:r>
            <w:r w:rsidRPr="00E17EEB">
              <w:rPr>
                <w:rFonts w:ascii="宋体" w:eastAsia="宋体" w:hAnsi="宋体" w:cs="宋体"/>
                <w:kern w:val="0"/>
                <w:sz w:val="18"/>
                <w:szCs w:val="18"/>
              </w:rPr>
              <w:t>D、供货方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65" type="#_x0000_t75" style="width:20.25pt;height:15.75pt" o:ole="">
                  <v:imagedata r:id="rId69" o:title=""/>
                </v:shape>
                <w:control r:id="rId98" w:name="DefaultOcxName89" w:shapeid="_x0000_i1265"/>
              </w:object>
            </w:r>
            <w:r w:rsidRPr="00E17EEB">
              <w:rPr>
                <w:rFonts w:ascii="宋体" w:eastAsia="宋体" w:hAnsi="宋体" w:cs="宋体"/>
                <w:kern w:val="0"/>
                <w:sz w:val="18"/>
                <w:szCs w:val="18"/>
              </w:rPr>
              <w:t>E、项目总承包方</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22.(4分)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45"/>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在建设工程项目施工索赔中，可索赔的材料费包括（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64" type="#_x0000_t75" style="width:20.25pt;height:15.75pt" o:ole="">
                  <v:imagedata r:id="rId69" o:title=""/>
                </v:shape>
                <w:control r:id="rId99" w:name="DefaultOcxName90" w:shapeid="_x0000_i1264"/>
              </w:object>
            </w:r>
            <w:r w:rsidRPr="00E17EEB">
              <w:rPr>
                <w:rFonts w:ascii="宋体" w:eastAsia="宋体" w:hAnsi="宋体" w:cs="宋体"/>
                <w:kern w:val="0"/>
                <w:sz w:val="18"/>
                <w:szCs w:val="18"/>
              </w:rPr>
              <w:t>A、非承包商原因导致材料实际用量超过计划用量而增加的费用</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63" type="#_x0000_t75" style="width:20.25pt;height:15.75pt" o:ole="">
                  <v:imagedata r:id="rId69" o:title=""/>
                </v:shape>
                <w:control r:id="rId100" w:name="DefaultOcxName91" w:shapeid="_x0000_i1263"/>
              </w:object>
            </w:r>
            <w:r w:rsidRPr="00E17EEB">
              <w:rPr>
                <w:rFonts w:ascii="宋体" w:eastAsia="宋体" w:hAnsi="宋体" w:cs="宋体"/>
                <w:kern w:val="0"/>
                <w:sz w:val="18"/>
                <w:szCs w:val="18"/>
              </w:rPr>
              <w:t>B、因政策调整导致材料价格上涨的费用</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62" type="#_x0000_t75" style="width:20.25pt;height:15.75pt" o:ole="">
                  <v:imagedata r:id="rId67" o:title=""/>
                </v:shape>
                <w:control r:id="rId101" w:name="DefaultOcxName92" w:shapeid="_x0000_i1262"/>
              </w:object>
            </w:r>
            <w:r w:rsidRPr="00E17EEB">
              <w:rPr>
                <w:rFonts w:ascii="宋体" w:eastAsia="宋体" w:hAnsi="宋体" w:cs="宋体"/>
                <w:kern w:val="0"/>
                <w:sz w:val="18"/>
                <w:szCs w:val="18"/>
              </w:rPr>
              <w:t>C、因质量原因地行工程返工所增加的材料费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61" type="#_x0000_t75" style="width:20.25pt;height:15.75pt" o:ole="">
                  <v:imagedata r:id="rId67" o:title=""/>
                </v:shape>
                <w:control r:id="rId102" w:name="DefaultOcxName93" w:shapeid="_x0000_i1261"/>
              </w:object>
            </w:r>
            <w:r w:rsidRPr="00E17EEB">
              <w:rPr>
                <w:rFonts w:ascii="宋体" w:eastAsia="宋体" w:hAnsi="宋体" w:cs="宋体"/>
                <w:kern w:val="0"/>
                <w:sz w:val="18"/>
                <w:szCs w:val="18"/>
              </w:rPr>
              <w:t>D、因承包商提前采购材料而发生的超期储存费用</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60" type="#_x0000_t75" style="width:20.25pt;height:15.75pt" o:ole="">
                  <v:imagedata r:id="rId69" o:title=""/>
                </v:shape>
                <w:control r:id="rId103" w:name="DefaultOcxName94" w:shapeid="_x0000_i1260"/>
              </w:object>
            </w:r>
            <w:r w:rsidRPr="00E17EEB">
              <w:rPr>
                <w:rFonts w:ascii="宋体" w:eastAsia="宋体" w:hAnsi="宋体" w:cs="宋体"/>
                <w:kern w:val="0"/>
                <w:sz w:val="18"/>
                <w:szCs w:val="18"/>
              </w:rPr>
              <w:t>E、由业主原因造成的材料损耗费</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23.(4分)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常用的建设工程项目施工成本设计可按（ ）编制。</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59" type="#_x0000_t75" style="width:20.25pt;height:15.75pt" o:ole="">
                  <v:imagedata r:id="rId69" o:title=""/>
                </v:shape>
                <w:control r:id="rId104" w:name="DefaultOcxName95" w:shapeid="_x0000_i1259"/>
              </w:object>
            </w:r>
            <w:r w:rsidRPr="00E17EEB">
              <w:rPr>
                <w:rFonts w:ascii="宋体" w:eastAsia="宋体" w:hAnsi="宋体" w:cs="宋体"/>
                <w:kern w:val="0"/>
                <w:sz w:val="18"/>
                <w:szCs w:val="18"/>
              </w:rPr>
              <w:t>A、施工成本组成</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58" type="#_x0000_t75" style="width:20.25pt;height:15.75pt" o:ole="">
                  <v:imagedata r:id="rId67" o:title=""/>
                </v:shape>
                <w:control r:id="rId105" w:name="DefaultOcxName96" w:shapeid="_x0000_i1258"/>
              </w:object>
            </w:r>
            <w:r w:rsidRPr="00E17EEB">
              <w:rPr>
                <w:rFonts w:ascii="宋体" w:eastAsia="宋体" w:hAnsi="宋体" w:cs="宋体"/>
                <w:kern w:val="0"/>
                <w:sz w:val="18"/>
                <w:szCs w:val="18"/>
              </w:rPr>
              <w:t>B、人力资源需求</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57" type="#_x0000_t75" style="width:20.25pt;height:15.75pt" o:ole="">
                  <v:imagedata r:id="rId69" o:title=""/>
                </v:shape>
                <w:control r:id="rId106" w:name="DefaultOcxName97" w:shapeid="_x0000_i1257"/>
              </w:object>
            </w:r>
            <w:r w:rsidRPr="00E17EEB">
              <w:rPr>
                <w:rFonts w:ascii="宋体" w:eastAsia="宋体" w:hAnsi="宋体" w:cs="宋体"/>
                <w:kern w:val="0"/>
                <w:sz w:val="18"/>
                <w:szCs w:val="18"/>
              </w:rPr>
              <w:t>C、子项目组成</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56" type="#_x0000_t75" style="width:20.25pt;height:15.75pt" o:ole="">
                  <v:imagedata r:id="rId69" o:title=""/>
                </v:shape>
                <w:control r:id="rId107" w:name="DefaultOcxName98" w:shapeid="_x0000_i1256"/>
              </w:object>
            </w:r>
            <w:r w:rsidRPr="00E17EEB">
              <w:rPr>
                <w:rFonts w:ascii="宋体" w:eastAsia="宋体" w:hAnsi="宋体" w:cs="宋体"/>
                <w:kern w:val="0"/>
                <w:sz w:val="18"/>
                <w:szCs w:val="18"/>
              </w:rPr>
              <w:t>D、工程进度</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55" type="#_x0000_t75" style="width:20.25pt;height:15.75pt" o:ole="">
                  <v:imagedata r:id="rId67" o:title=""/>
                </v:shape>
                <w:control r:id="rId108" w:name="DefaultOcxName99" w:shapeid="_x0000_i1255"/>
              </w:object>
            </w:r>
            <w:r w:rsidRPr="00E17EEB">
              <w:rPr>
                <w:rFonts w:ascii="宋体" w:eastAsia="宋体" w:hAnsi="宋体" w:cs="宋体"/>
                <w:kern w:val="0"/>
                <w:sz w:val="18"/>
                <w:szCs w:val="18"/>
              </w:rPr>
              <w:t>E、材料种类</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24.(4分)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2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施工方项目管理职能分工表是以表的形式反映项目管理班子内部（ ）对各项工作的管理职能分工。</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54" type="#_x0000_t75" style="width:20.25pt;height:15.75pt" o:ole="">
                  <v:imagedata r:id="rId69" o:title=""/>
                </v:shape>
                <w:control r:id="rId109" w:name="DefaultOcxName100" w:shapeid="_x0000_i1254"/>
              </w:object>
            </w:r>
            <w:r w:rsidRPr="00E17EEB">
              <w:rPr>
                <w:rFonts w:ascii="宋体" w:eastAsia="宋体" w:hAnsi="宋体" w:cs="宋体"/>
                <w:kern w:val="0"/>
                <w:sz w:val="18"/>
                <w:szCs w:val="18"/>
              </w:rPr>
              <w:t>A、项目经理</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lastRenderedPageBreak/>
              <w:object w:dxaOrig="1440" w:dyaOrig="1440">
                <v:shape id="_x0000_i1253" type="#_x0000_t75" style="width:20.25pt;height:15.75pt" o:ole="">
                  <v:imagedata r:id="rId69" o:title=""/>
                </v:shape>
                <w:control r:id="rId110" w:name="DefaultOcxName101" w:shapeid="_x0000_i1253"/>
              </w:object>
            </w:r>
            <w:r w:rsidRPr="00E17EEB">
              <w:rPr>
                <w:rFonts w:ascii="宋体" w:eastAsia="宋体" w:hAnsi="宋体" w:cs="宋体"/>
                <w:kern w:val="0"/>
                <w:sz w:val="18"/>
                <w:szCs w:val="18"/>
              </w:rPr>
              <w:t>B、各工作部门</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52" type="#_x0000_t75" style="width:20.25pt;height:15.75pt" o:ole="">
                  <v:imagedata r:id="rId69" o:title=""/>
                </v:shape>
                <w:control r:id="rId111" w:name="DefaultOcxName102" w:shapeid="_x0000_i1252"/>
              </w:object>
            </w:r>
            <w:r w:rsidRPr="00E17EEB">
              <w:rPr>
                <w:rFonts w:ascii="宋体" w:eastAsia="宋体" w:hAnsi="宋体" w:cs="宋体"/>
                <w:kern w:val="0"/>
                <w:sz w:val="18"/>
                <w:szCs w:val="18"/>
              </w:rPr>
              <w:t>C、各工作岗位</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51" type="#_x0000_t75" style="width:20.25pt;height:15.75pt" o:ole="">
                  <v:imagedata r:id="rId67" o:title=""/>
                </v:shape>
                <w:control r:id="rId112" w:name="DefaultOcxName103" w:shapeid="_x0000_i1251"/>
              </w:object>
            </w:r>
            <w:r w:rsidRPr="00E17EEB">
              <w:rPr>
                <w:rFonts w:ascii="宋体" w:eastAsia="宋体" w:hAnsi="宋体" w:cs="宋体"/>
                <w:kern w:val="0"/>
                <w:sz w:val="18"/>
                <w:szCs w:val="18"/>
              </w:rPr>
              <w:t>D、总包与专业分包</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50" type="#_x0000_t75" style="width:20.25pt;height:15.75pt" o:ole="">
                  <v:imagedata r:id="rId67" o:title=""/>
                </v:shape>
                <w:control r:id="rId113" w:name="DefaultOcxName104" w:shapeid="_x0000_i1250"/>
              </w:object>
            </w:r>
            <w:r w:rsidRPr="00E17EEB">
              <w:rPr>
                <w:rFonts w:ascii="宋体" w:eastAsia="宋体" w:hAnsi="宋体" w:cs="宋体"/>
                <w:kern w:val="0"/>
                <w:sz w:val="18"/>
                <w:szCs w:val="18"/>
              </w:rPr>
              <w:t>E、专业分包与劳务分包</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25.(4分)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4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对于采用建设项目总承包模式的某建设工程项目，其项目管理规划可以由（ ）编制。</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49" type="#_x0000_t75" style="width:20.25pt;height:15.75pt" o:ole="">
                  <v:imagedata r:id="rId69" o:title=""/>
                </v:shape>
                <w:control r:id="rId114" w:name="DefaultOcxName105" w:shapeid="_x0000_i1249"/>
              </w:object>
            </w:r>
            <w:r w:rsidRPr="00E17EEB">
              <w:rPr>
                <w:rFonts w:ascii="宋体" w:eastAsia="宋体" w:hAnsi="宋体" w:cs="宋体"/>
                <w:kern w:val="0"/>
                <w:sz w:val="18"/>
                <w:szCs w:val="18"/>
              </w:rPr>
              <w:t>A、业主方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48" type="#_x0000_t75" style="width:20.25pt;height:15.75pt" o:ole="">
                  <v:imagedata r:id="rId69" o:title=""/>
                </v:shape>
                <w:control r:id="rId115" w:name="DefaultOcxName106" w:shapeid="_x0000_i1248"/>
              </w:object>
            </w:r>
            <w:r w:rsidRPr="00E17EEB">
              <w:rPr>
                <w:rFonts w:ascii="宋体" w:eastAsia="宋体" w:hAnsi="宋体" w:cs="宋体"/>
                <w:kern w:val="0"/>
                <w:sz w:val="18"/>
                <w:szCs w:val="18"/>
              </w:rPr>
              <w:t>B、业主方的项目管理单位</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47" type="#_x0000_t75" style="width:20.25pt;height:15.75pt" o:ole="">
                  <v:imagedata r:id="rId67" o:title=""/>
                </v:shape>
                <w:control r:id="rId116" w:name="DefaultOcxName107" w:shapeid="_x0000_i1247"/>
              </w:object>
            </w:r>
            <w:r w:rsidRPr="00E17EEB">
              <w:rPr>
                <w:rFonts w:ascii="宋体" w:eastAsia="宋体" w:hAnsi="宋体" w:cs="宋体"/>
                <w:kern w:val="0"/>
                <w:sz w:val="18"/>
                <w:szCs w:val="18"/>
              </w:rPr>
              <w:t>C、设计方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46" type="#_x0000_t75" style="width:20.25pt;height:15.75pt" o:ole="">
                  <v:imagedata r:id="rId67" o:title=""/>
                </v:shape>
                <w:control r:id="rId117" w:name="DefaultOcxName108" w:shapeid="_x0000_i1246"/>
              </w:object>
            </w:r>
            <w:r w:rsidRPr="00E17EEB">
              <w:rPr>
                <w:rFonts w:ascii="宋体" w:eastAsia="宋体" w:hAnsi="宋体" w:cs="宋体"/>
                <w:kern w:val="0"/>
                <w:sz w:val="18"/>
                <w:szCs w:val="18"/>
              </w:rPr>
              <w:t>D、施工监理方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245" type="#_x0000_t75" style="width:20.25pt;height:15.75pt" o:ole="">
                  <v:imagedata r:id="rId69" o:title=""/>
                </v:shape>
                <w:control r:id="rId118" w:name="DefaultOcxName109" w:shapeid="_x0000_i1245"/>
              </w:object>
            </w:r>
            <w:r w:rsidRPr="00E17EEB">
              <w:rPr>
                <w:rFonts w:ascii="宋体" w:eastAsia="宋体" w:hAnsi="宋体" w:cs="宋体"/>
                <w:kern w:val="0"/>
                <w:sz w:val="18"/>
                <w:szCs w:val="18"/>
              </w:rPr>
              <w:t>E、项目总承包方</w:t>
            </w:r>
          </w:p>
        </w:tc>
      </w:tr>
    </w:tbl>
    <w:p w:rsidR="00915D54" w:rsidRDefault="00E17EEB">
      <w:pPr>
        <w:rPr>
          <w:rFonts w:hint="eastAsia"/>
        </w:rPr>
      </w:pPr>
    </w:p>
    <w:p w:rsidR="00E17EEB" w:rsidRDefault="00E17EEB">
      <w:pPr>
        <w:rPr>
          <w:rFonts w:hint="eastAsia"/>
        </w:rPr>
      </w:pPr>
    </w:p>
    <w:p w:rsidR="00E17EEB" w:rsidRPr="00E17EEB" w:rsidRDefault="00E17EEB" w:rsidP="00E17EEB">
      <w:pPr>
        <w:widowControl/>
        <w:shd w:val="clear" w:color="auto" w:fill="EEF3F9"/>
        <w:jc w:val="center"/>
        <w:rPr>
          <w:rFonts w:ascii="宋体" w:eastAsia="宋体" w:hAnsi="宋体" w:cs="宋体"/>
          <w:kern w:val="0"/>
          <w:sz w:val="54"/>
          <w:szCs w:val="54"/>
        </w:rPr>
      </w:pPr>
      <w:r w:rsidRPr="00E17EEB">
        <w:rPr>
          <w:rFonts w:ascii="宋体" w:eastAsia="宋体" w:hAnsi="宋体" w:cs="宋体"/>
          <w:kern w:val="0"/>
          <w:sz w:val="54"/>
          <w:szCs w:val="54"/>
        </w:rPr>
        <w:t>建设工程项目管理02任务</w:t>
      </w:r>
    </w:p>
    <w:p w:rsidR="00E17EEB" w:rsidRPr="00E17EEB" w:rsidRDefault="00E17EEB" w:rsidP="00E17EEB">
      <w:pPr>
        <w:widowControl/>
        <w:shd w:val="clear" w:color="auto" w:fill="EEF3F9"/>
        <w:jc w:val="center"/>
        <w:rPr>
          <w:rFonts w:ascii="宋体" w:eastAsia="宋体" w:hAnsi="宋体" w:cs="宋体"/>
          <w:kern w:val="0"/>
          <w:sz w:val="32"/>
          <w:szCs w:val="32"/>
        </w:rPr>
      </w:pPr>
      <w:r w:rsidRPr="00E17EEB">
        <w:rPr>
          <w:rFonts w:ascii="宋体" w:eastAsia="宋体" w:hAnsi="宋体" w:cs="宋体"/>
          <w:kern w:val="0"/>
          <w:sz w:val="32"/>
          <w:szCs w:val="32"/>
        </w:rPr>
        <w:t>试卷总分：100</w:t>
      </w:r>
    </w:p>
    <w:p w:rsidR="00E17EEB" w:rsidRPr="00E17EEB" w:rsidRDefault="00E17EEB" w:rsidP="00E17EEB">
      <w:pPr>
        <w:widowControl/>
        <w:shd w:val="clear" w:color="auto" w:fill="EEF3F9"/>
        <w:jc w:val="left"/>
        <w:rPr>
          <w:rFonts w:ascii="宋体" w:eastAsia="宋体" w:hAnsi="宋体" w:cs="宋体"/>
          <w:kern w:val="0"/>
          <w:sz w:val="45"/>
          <w:szCs w:val="45"/>
        </w:rPr>
      </w:pPr>
      <w:r w:rsidRPr="00E17EEB">
        <w:rPr>
          <w:rFonts w:ascii="宋体" w:eastAsia="宋体" w:hAnsi="宋体" w:cs="宋体"/>
          <w:kern w:val="0"/>
          <w:sz w:val="45"/>
          <w:szCs w:val="45"/>
        </w:rPr>
        <w:br/>
      </w:r>
      <w:r w:rsidRPr="00E17EEB">
        <w:rPr>
          <w:rFonts w:ascii="宋体" w:eastAsia="宋体" w:hAnsi="宋体" w:cs="宋体"/>
          <w:kern w:val="0"/>
          <w:sz w:val="45"/>
          <w:szCs w:val="45"/>
        </w:rPr>
        <w:br/>
        <w:t>1</w:t>
      </w:r>
    </w:p>
    <w:p w:rsidR="00E17EEB" w:rsidRPr="00E17EEB" w:rsidRDefault="00E17EEB" w:rsidP="00E17EEB">
      <w:pPr>
        <w:widowControl/>
        <w:shd w:val="clear" w:color="auto" w:fill="EEF3F9"/>
        <w:jc w:val="left"/>
        <w:rPr>
          <w:rFonts w:ascii="宋体" w:eastAsia="宋体" w:hAnsi="宋体" w:cs="宋体"/>
          <w:kern w:val="0"/>
          <w:sz w:val="45"/>
          <w:szCs w:val="45"/>
        </w:rPr>
      </w:pPr>
      <w:r w:rsidRPr="00E17EEB">
        <w:rPr>
          <w:rFonts w:ascii="宋体" w:eastAsia="宋体" w:hAnsi="宋体" w:cs="宋体"/>
          <w:kern w:val="0"/>
          <w:sz w:val="45"/>
          <w:szCs w:val="45"/>
        </w:rPr>
        <w:t>选择题(共15题,共60分)</w:t>
      </w:r>
      <w:r w:rsidRPr="00E17EEB">
        <w:rPr>
          <w:rFonts w:ascii="宋体" w:eastAsia="宋体" w:hAnsi="宋体" w:cs="宋体"/>
          <w:kern w:val="0"/>
          <w:sz w:val="23"/>
          <w:szCs w:val="23"/>
        </w:rPr>
        <w:br/>
        <w:t>开始说明：</w:t>
      </w:r>
      <w:r w:rsidRPr="00E17EEB">
        <w:rPr>
          <w:rFonts w:ascii="宋体" w:eastAsia="宋体" w:hAnsi="宋体" w:cs="宋体"/>
          <w:kern w:val="0"/>
          <w:sz w:val="23"/>
          <w:szCs w:val="23"/>
        </w:rPr>
        <w:br/>
        <w:t>结束说明：</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lastRenderedPageBreak/>
        <w:t>当采用主材计算价差方法结算时，发包人在招标文件中列出的需要调整价差的主要材料的基期价格，一般采用（ ）的材料信息价。</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84" type="#_x0000_t75" style="width:20.25pt;height:15.75pt" o:ole="">
            <v:imagedata r:id="rId5" o:title=""/>
          </v:shape>
          <w:control r:id="rId119" w:name="DefaultOcxName112" w:shapeid="_x0000_i1684"/>
        </w:object>
      </w:r>
      <w:r w:rsidRPr="00E17EEB">
        <w:rPr>
          <w:rFonts w:ascii="宋体" w:eastAsia="宋体" w:hAnsi="宋体" w:cs="宋体" w:hint="eastAsia"/>
          <w:kern w:val="0"/>
          <w:sz w:val="32"/>
          <w:szCs w:val="32"/>
        </w:rPr>
        <w:t>A、国家工程造价管理机构公布</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83" type="#_x0000_t75" style="width:20.25pt;height:15.75pt" o:ole="">
            <v:imagedata r:id="rId8" o:title=""/>
          </v:shape>
          <w:control r:id="rId120" w:name="DefaultOcxName110" w:shapeid="_x0000_i1683"/>
        </w:object>
      </w:r>
      <w:r w:rsidRPr="00E17EEB">
        <w:rPr>
          <w:rFonts w:ascii="宋体" w:eastAsia="宋体" w:hAnsi="宋体" w:cs="宋体" w:hint="eastAsia"/>
          <w:kern w:val="0"/>
          <w:sz w:val="32"/>
          <w:szCs w:val="32"/>
        </w:rPr>
        <w:t>B、当时当地工程造价管理机构公布</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82" type="#_x0000_t75" style="width:20.25pt;height:15.75pt" o:ole="">
            <v:imagedata r:id="rId5" o:title=""/>
          </v:shape>
          <w:control r:id="rId121" w:name="DefaultOcxName210" w:shapeid="_x0000_i1682"/>
        </w:object>
      </w:r>
      <w:r w:rsidRPr="00E17EEB">
        <w:rPr>
          <w:rFonts w:ascii="宋体" w:eastAsia="宋体" w:hAnsi="宋体" w:cs="宋体" w:hint="eastAsia"/>
          <w:kern w:val="0"/>
          <w:sz w:val="32"/>
          <w:szCs w:val="32"/>
        </w:rPr>
        <w:t>C、发包人自行采集的市场</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81" type="#_x0000_t75" style="width:20.25pt;height:15.75pt" o:ole="">
            <v:imagedata r:id="rId5" o:title=""/>
          </v:shape>
          <w:control r:id="rId122" w:name="DefaultOcxName310" w:shapeid="_x0000_i1681"/>
        </w:object>
      </w:r>
      <w:r w:rsidRPr="00E17EEB">
        <w:rPr>
          <w:rFonts w:ascii="宋体" w:eastAsia="宋体" w:hAnsi="宋体" w:cs="宋体" w:hint="eastAsia"/>
          <w:kern w:val="0"/>
          <w:sz w:val="32"/>
          <w:szCs w:val="32"/>
        </w:rPr>
        <w:t>D、项目管理咨询公司所确定</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2.(4分)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工程量清单漏项或设计变更引起的新的工程量清单项目，其相应综合单价首先应由（ ）提出。</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80" type="#_x0000_t75" style="width:20.25pt;height:15.75pt" o:ole="">
            <v:imagedata r:id="rId5" o:title=""/>
          </v:shape>
          <w:control r:id="rId123" w:name="DefaultOcxName410" w:shapeid="_x0000_i1680"/>
        </w:object>
      </w:r>
      <w:r w:rsidRPr="00E17EEB">
        <w:rPr>
          <w:rFonts w:ascii="宋体" w:eastAsia="宋体" w:hAnsi="宋体" w:cs="宋体" w:hint="eastAsia"/>
          <w:kern w:val="0"/>
          <w:sz w:val="32"/>
          <w:szCs w:val="32"/>
        </w:rPr>
        <w:t>A、监理工程师</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79" type="#_x0000_t75" style="width:20.25pt;height:15.75pt" o:ole="">
            <v:imagedata r:id="rId8" o:title=""/>
          </v:shape>
          <w:control r:id="rId124" w:name="DefaultOcxName510" w:shapeid="_x0000_i1679"/>
        </w:object>
      </w:r>
      <w:r w:rsidRPr="00E17EEB">
        <w:rPr>
          <w:rFonts w:ascii="宋体" w:eastAsia="宋体" w:hAnsi="宋体" w:cs="宋体" w:hint="eastAsia"/>
          <w:kern w:val="0"/>
          <w:sz w:val="32"/>
          <w:szCs w:val="32"/>
        </w:rPr>
        <w:t>B、承包人</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78" type="#_x0000_t75" style="width:20.25pt;height:15.75pt" o:ole="">
            <v:imagedata r:id="rId5" o:title=""/>
          </v:shape>
          <w:control r:id="rId125" w:name="DefaultOcxName610" w:shapeid="_x0000_i1678"/>
        </w:object>
      </w:r>
      <w:r w:rsidRPr="00E17EEB">
        <w:rPr>
          <w:rFonts w:ascii="宋体" w:eastAsia="宋体" w:hAnsi="宋体" w:cs="宋体" w:hint="eastAsia"/>
          <w:kern w:val="0"/>
          <w:sz w:val="32"/>
          <w:szCs w:val="32"/>
        </w:rPr>
        <w:t>C、发包人</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77" type="#_x0000_t75" style="width:20.25pt;height:15.75pt" o:ole="">
            <v:imagedata r:id="rId5" o:title=""/>
          </v:shape>
          <w:control r:id="rId126" w:name="DefaultOcxName710" w:shapeid="_x0000_i1677"/>
        </w:object>
      </w:r>
      <w:r w:rsidRPr="00E17EEB">
        <w:rPr>
          <w:rFonts w:ascii="宋体" w:eastAsia="宋体" w:hAnsi="宋体" w:cs="宋体" w:hint="eastAsia"/>
          <w:kern w:val="0"/>
          <w:sz w:val="32"/>
          <w:szCs w:val="32"/>
        </w:rPr>
        <w:t>D、工程造价管理部门</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3.(4分)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确定工程预付款的支付额度时，应考虑的主要因素是（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76" type="#_x0000_t75" style="width:20.25pt;height:15.75pt" o:ole="">
            <v:imagedata r:id="rId5" o:title=""/>
          </v:shape>
          <w:control r:id="rId127" w:name="DefaultOcxName810" w:shapeid="_x0000_i1676"/>
        </w:object>
      </w:r>
      <w:r w:rsidRPr="00E17EEB">
        <w:rPr>
          <w:rFonts w:ascii="宋体" w:eastAsia="宋体" w:hAnsi="宋体" w:cs="宋体" w:hint="eastAsia"/>
          <w:kern w:val="0"/>
          <w:sz w:val="32"/>
          <w:szCs w:val="32"/>
        </w:rPr>
        <w:t>A、工期与施工方法</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75" type="#_x0000_t75" style="width:20.25pt;height:15.75pt" o:ole="">
            <v:imagedata r:id="rId5" o:title=""/>
          </v:shape>
          <w:control r:id="rId128" w:name="DefaultOcxName910" w:shapeid="_x0000_i1675"/>
        </w:object>
      </w:r>
      <w:r w:rsidRPr="00E17EEB">
        <w:rPr>
          <w:rFonts w:ascii="宋体" w:eastAsia="宋体" w:hAnsi="宋体" w:cs="宋体" w:hint="eastAsia"/>
          <w:kern w:val="0"/>
          <w:sz w:val="32"/>
          <w:szCs w:val="32"/>
        </w:rPr>
        <w:t>B、施工方法与施工组织措施</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74" type="#_x0000_t75" style="width:20.25pt;height:15.75pt" o:ole="">
            <v:imagedata r:id="rId8" o:title=""/>
          </v:shape>
          <w:control r:id="rId129" w:name="DefaultOcxName1010" w:shapeid="_x0000_i1674"/>
        </w:object>
      </w:r>
      <w:r w:rsidRPr="00E17EEB">
        <w:rPr>
          <w:rFonts w:ascii="宋体" w:eastAsia="宋体" w:hAnsi="宋体" w:cs="宋体" w:hint="eastAsia"/>
          <w:kern w:val="0"/>
          <w:sz w:val="32"/>
          <w:szCs w:val="32"/>
        </w:rPr>
        <w:t>C、工期与合同价款</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73" type="#_x0000_t75" style="width:20.25pt;height:15.75pt" o:ole="">
            <v:imagedata r:id="rId5" o:title=""/>
          </v:shape>
          <w:control r:id="rId130" w:name="DefaultOcxName111" w:shapeid="_x0000_i1673"/>
        </w:object>
      </w:r>
      <w:r w:rsidRPr="00E17EEB">
        <w:rPr>
          <w:rFonts w:ascii="宋体" w:eastAsia="宋体" w:hAnsi="宋体" w:cs="宋体" w:hint="eastAsia"/>
          <w:kern w:val="0"/>
          <w:sz w:val="32"/>
          <w:szCs w:val="32"/>
        </w:rPr>
        <w:t>D、合同价款与施工组织措施</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4.(4分)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lastRenderedPageBreak/>
        <w:t>建设工程项目施工成本控制包括若干环节，其中最具实质性的是（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72" type="#_x0000_t75" style="width:20.25pt;height:15.75pt" o:ole="">
            <v:imagedata r:id="rId8" o:title=""/>
          </v:shape>
          <w:control r:id="rId131" w:name="DefaultOcxName121" w:shapeid="_x0000_i1672"/>
        </w:object>
      </w:r>
      <w:r w:rsidRPr="00E17EEB">
        <w:rPr>
          <w:rFonts w:ascii="宋体" w:eastAsia="宋体" w:hAnsi="宋体" w:cs="宋体" w:hint="eastAsia"/>
          <w:kern w:val="0"/>
          <w:sz w:val="32"/>
          <w:szCs w:val="32"/>
        </w:rPr>
        <w:t>A、纠偏</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71" type="#_x0000_t75" style="width:20.25pt;height:15.75pt" o:ole="">
            <v:imagedata r:id="rId5" o:title=""/>
          </v:shape>
          <w:control r:id="rId132" w:name="DefaultOcxName131" w:shapeid="_x0000_i1671"/>
        </w:object>
      </w:r>
      <w:r w:rsidRPr="00E17EEB">
        <w:rPr>
          <w:rFonts w:ascii="宋体" w:eastAsia="宋体" w:hAnsi="宋体" w:cs="宋体" w:hint="eastAsia"/>
          <w:kern w:val="0"/>
          <w:sz w:val="32"/>
          <w:szCs w:val="32"/>
        </w:rPr>
        <w:t>B、分析</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70" type="#_x0000_t75" style="width:20.25pt;height:15.75pt" o:ole="">
            <v:imagedata r:id="rId5" o:title=""/>
          </v:shape>
          <w:control r:id="rId133" w:name="DefaultOcxName141" w:shapeid="_x0000_i1670"/>
        </w:object>
      </w:r>
      <w:r w:rsidRPr="00E17EEB">
        <w:rPr>
          <w:rFonts w:ascii="宋体" w:eastAsia="宋体" w:hAnsi="宋体" w:cs="宋体" w:hint="eastAsia"/>
          <w:kern w:val="0"/>
          <w:sz w:val="32"/>
          <w:szCs w:val="32"/>
        </w:rPr>
        <w:t>C、比较</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69" type="#_x0000_t75" style="width:20.25pt;height:15.75pt" o:ole="">
            <v:imagedata r:id="rId5" o:title=""/>
          </v:shape>
          <w:control r:id="rId134" w:name="DefaultOcxName151" w:shapeid="_x0000_i1669"/>
        </w:object>
      </w:r>
      <w:r w:rsidRPr="00E17EEB">
        <w:rPr>
          <w:rFonts w:ascii="宋体" w:eastAsia="宋体" w:hAnsi="宋体" w:cs="宋体" w:hint="eastAsia"/>
          <w:kern w:val="0"/>
          <w:sz w:val="32"/>
          <w:szCs w:val="32"/>
        </w:rPr>
        <w:t>D、检查</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5.(4分)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大型建设工程项目总进度目标论证的核心工作是通过（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68" type="#_x0000_t75" style="width:20.25pt;height:15.75pt" o:ole="">
            <v:imagedata r:id="rId8" o:title=""/>
          </v:shape>
          <w:control r:id="rId135" w:name="DefaultOcxName161" w:shapeid="_x0000_i1668"/>
        </w:object>
      </w:r>
      <w:r w:rsidRPr="00E17EEB">
        <w:rPr>
          <w:rFonts w:ascii="宋体" w:eastAsia="宋体" w:hAnsi="宋体" w:cs="宋体" w:hint="eastAsia"/>
          <w:kern w:val="0"/>
          <w:sz w:val="32"/>
          <w:szCs w:val="32"/>
        </w:rPr>
        <w:t>A、编制总进度纲要，论证总进度目标实现的可能性</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67" type="#_x0000_t75" style="width:20.25pt;height:15.75pt" o:ole="">
            <v:imagedata r:id="rId5" o:title=""/>
          </v:shape>
          <w:control r:id="rId136" w:name="DefaultOcxName171" w:shapeid="_x0000_i1667"/>
        </w:object>
      </w:r>
      <w:r w:rsidRPr="00E17EEB">
        <w:rPr>
          <w:rFonts w:ascii="宋体" w:eastAsia="宋体" w:hAnsi="宋体" w:cs="宋体" w:hint="eastAsia"/>
          <w:kern w:val="0"/>
          <w:sz w:val="32"/>
          <w:szCs w:val="32"/>
        </w:rPr>
        <w:t>B、分析工程发包组织方式，论证总进度目标分解的合理性</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66" type="#_x0000_t75" style="width:20.25pt;height:15.75pt" o:ole="">
            <v:imagedata r:id="rId5" o:title=""/>
          </v:shape>
          <w:control r:id="rId137" w:name="DefaultOcxName181" w:shapeid="_x0000_i1666"/>
        </w:object>
      </w:r>
      <w:r w:rsidRPr="00E17EEB">
        <w:rPr>
          <w:rFonts w:ascii="宋体" w:eastAsia="宋体" w:hAnsi="宋体" w:cs="宋体" w:hint="eastAsia"/>
          <w:kern w:val="0"/>
          <w:sz w:val="32"/>
          <w:szCs w:val="32"/>
        </w:rPr>
        <w:t>C、分析施工技术方面的资料，论证总进度目标的控制措施</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65" type="#_x0000_t75" style="width:20.25pt;height:15.75pt" o:ole="">
            <v:imagedata r:id="rId5" o:title=""/>
          </v:shape>
          <w:control r:id="rId138" w:name="DefaultOcxName191" w:shapeid="_x0000_i1665"/>
        </w:object>
      </w:r>
      <w:r w:rsidRPr="00E17EEB">
        <w:rPr>
          <w:rFonts w:ascii="宋体" w:eastAsia="宋体" w:hAnsi="宋体" w:cs="宋体" w:hint="eastAsia"/>
          <w:kern w:val="0"/>
          <w:sz w:val="32"/>
          <w:szCs w:val="32"/>
        </w:rPr>
        <w:t>D、分析施工组织资料，论证总进度目标实现的条件</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6.(4分)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在工程进度款的计算中，其单价的计算主要根据（ ）的工程价格的计算方法决定。</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64" type="#_x0000_t75" style="width:20.25pt;height:15.75pt" o:ole="">
            <v:imagedata r:id="rId5" o:title=""/>
          </v:shape>
          <w:control r:id="rId139" w:name="DefaultOcxName201" w:shapeid="_x0000_i1664"/>
        </w:object>
      </w:r>
      <w:r w:rsidRPr="00E17EEB">
        <w:rPr>
          <w:rFonts w:ascii="宋体" w:eastAsia="宋体" w:hAnsi="宋体" w:cs="宋体" w:hint="eastAsia"/>
          <w:kern w:val="0"/>
          <w:sz w:val="32"/>
          <w:szCs w:val="32"/>
        </w:rPr>
        <w:t>A、设计概算</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63" type="#_x0000_t75" style="width:20.25pt;height:15.75pt" o:ole="">
            <v:imagedata r:id="rId5" o:title=""/>
          </v:shape>
          <w:control r:id="rId140" w:name="DefaultOcxName211" w:shapeid="_x0000_i1663"/>
        </w:object>
      </w:r>
      <w:r w:rsidRPr="00E17EEB">
        <w:rPr>
          <w:rFonts w:ascii="宋体" w:eastAsia="宋体" w:hAnsi="宋体" w:cs="宋体" w:hint="eastAsia"/>
          <w:kern w:val="0"/>
          <w:sz w:val="32"/>
          <w:szCs w:val="32"/>
        </w:rPr>
        <w:t>B、投标报价中</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62" type="#_x0000_t75" style="width:20.25pt;height:15.75pt" o:ole="">
            <v:imagedata r:id="rId8" o:title=""/>
          </v:shape>
          <w:control r:id="rId141" w:name="DefaultOcxName221" w:shapeid="_x0000_i1662"/>
        </w:object>
      </w:r>
      <w:r w:rsidRPr="00E17EEB">
        <w:rPr>
          <w:rFonts w:ascii="宋体" w:eastAsia="宋体" w:hAnsi="宋体" w:cs="宋体" w:hint="eastAsia"/>
          <w:kern w:val="0"/>
          <w:sz w:val="32"/>
          <w:szCs w:val="32"/>
        </w:rPr>
        <w:t>C、发包人和承包人事先约定</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61" type="#_x0000_t75" style="width:20.25pt;height:15.75pt" o:ole="">
            <v:imagedata r:id="rId5" o:title=""/>
          </v:shape>
          <w:control r:id="rId142" w:name="DefaultOcxName231" w:shapeid="_x0000_i1661"/>
        </w:object>
      </w:r>
      <w:r w:rsidRPr="00E17EEB">
        <w:rPr>
          <w:rFonts w:ascii="宋体" w:eastAsia="宋体" w:hAnsi="宋体" w:cs="宋体" w:hint="eastAsia"/>
          <w:kern w:val="0"/>
          <w:sz w:val="32"/>
          <w:szCs w:val="32"/>
        </w:rPr>
        <w:t>D、发包人和监理工程师事先约定</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7.(4分)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lastRenderedPageBreak/>
        <w:t>论证建设工程项目总进度目标时，其工作内容包括：（1）编制总进度计划；（2）项目的工作编码；（3）项目结构分析等工作。上述三项工作正确的程序为（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60" type="#_x0000_t75" style="width:20.25pt;height:15.75pt" o:ole="">
            <v:imagedata r:id="rId8" o:title=""/>
          </v:shape>
          <w:control r:id="rId143" w:name="DefaultOcxName241" w:shapeid="_x0000_i1660"/>
        </w:object>
      </w:r>
      <w:r w:rsidRPr="00E17EEB">
        <w:rPr>
          <w:rFonts w:ascii="宋体" w:eastAsia="宋体" w:hAnsi="宋体" w:cs="宋体" w:hint="eastAsia"/>
          <w:kern w:val="0"/>
          <w:sz w:val="32"/>
          <w:szCs w:val="32"/>
        </w:rPr>
        <w:t>A、（3）（2）（1）</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59" type="#_x0000_t75" style="width:20.25pt;height:15.75pt" o:ole="">
            <v:imagedata r:id="rId5" o:title=""/>
          </v:shape>
          <w:control r:id="rId144" w:name="DefaultOcxName251" w:shapeid="_x0000_i1659"/>
        </w:object>
      </w:r>
      <w:r w:rsidRPr="00E17EEB">
        <w:rPr>
          <w:rFonts w:ascii="宋体" w:eastAsia="宋体" w:hAnsi="宋体" w:cs="宋体" w:hint="eastAsia"/>
          <w:kern w:val="0"/>
          <w:sz w:val="32"/>
          <w:szCs w:val="32"/>
        </w:rPr>
        <w:t>B、（1）（3）（2）</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58" type="#_x0000_t75" style="width:20.25pt;height:15.75pt" o:ole="">
            <v:imagedata r:id="rId5" o:title=""/>
          </v:shape>
          <w:control r:id="rId145" w:name="DefaultOcxName261" w:shapeid="_x0000_i1658"/>
        </w:object>
      </w:r>
      <w:r w:rsidRPr="00E17EEB">
        <w:rPr>
          <w:rFonts w:ascii="宋体" w:eastAsia="宋体" w:hAnsi="宋体" w:cs="宋体" w:hint="eastAsia"/>
          <w:kern w:val="0"/>
          <w:sz w:val="32"/>
          <w:szCs w:val="32"/>
        </w:rPr>
        <w:t>C、（2）（1）（3）</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57" type="#_x0000_t75" style="width:20.25pt;height:15.75pt" o:ole="">
            <v:imagedata r:id="rId5" o:title=""/>
          </v:shape>
          <w:control r:id="rId146" w:name="DefaultOcxName271" w:shapeid="_x0000_i1657"/>
        </w:object>
      </w:r>
      <w:r w:rsidRPr="00E17EEB">
        <w:rPr>
          <w:rFonts w:ascii="宋体" w:eastAsia="宋体" w:hAnsi="宋体" w:cs="宋体" w:hint="eastAsia"/>
          <w:kern w:val="0"/>
          <w:sz w:val="32"/>
          <w:szCs w:val="32"/>
        </w:rPr>
        <w:t>D、（1）（2）（3）</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8.(4分)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根据《建设工程施工合同&lt;示范文本&gt;》，对于实施工程预付款的建设工程项目，工程预付款的支付时间不迟于约定的开工日期前（ ）天。</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56" type="#_x0000_t75" style="width:20.25pt;height:15.75pt" o:ole="">
            <v:imagedata r:id="rId8" o:title=""/>
          </v:shape>
          <w:control r:id="rId147" w:name="DefaultOcxName281" w:shapeid="_x0000_i1656"/>
        </w:object>
      </w:r>
      <w:r w:rsidRPr="00E17EEB">
        <w:rPr>
          <w:rFonts w:ascii="宋体" w:eastAsia="宋体" w:hAnsi="宋体" w:cs="宋体" w:hint="eastAsia"/>
          <w:kern w:val="0"/>
          <w:sz w:val="32"/>
          <w:szCs w:val="32"/>
        </w:rPr>
        <w:t>A、7</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55" type="#_x0000_t75" style="width:20.25pt;height:15.75pt" o:ole="">
            <v:imagedata r:id="rId5" o:title=""/>
          </v:shape>
          <w:control r:id="rId148" w:name="DefaultOcxName291" w:shapeid="_x0000_i1655"/>
        </w:object>
      </w:r>
      <w:r w:rsidRPr="00E17EEB">
        <w:rPr>
          <w:rFonts w:ascii="宋体" w:eastAsia="宋体" w:hAnsi="宋体" w:cs="宋体" w:hint="eastAsia"/>
          <w:kern w:val="0"/>
          <w:sz w:val="32"/>
          <w:szCs w:val="32"/>
        </w:rPr>
        <w:t>B、14</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54" type="#_x0000_t75" style="width:20.25pt;height:15.75pt" o:ole="">
            <v:imagedata r:id="rId5" o:title=""/>
          </v:shape>
          <w:control r:id="rId149" w:name="DefaultOcxName301" w:shapeid="_x0000_i1654"/>
        </w:object>
      </w:r>
      <w:r w:rsidRPr="00E17EEB">
        <w:rPr>
          <w:rFonts w:ascii="宋体" w:eastAsia="宋体" w:hAnsi="宋体" w:cs="宋体" w:hint="eastAsia"/>
          <w:kern w:val="0"/>
          <w:sz w:val="32"/>
          <w:szCs w:val="32"/>
        </w:rPr>
        <w:t>C、28</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53" type="#_x0000_t75" style="width:20.25pt;height:15.75pt" o:ole="">
            <v:imagedata r:id="rId5" o:title=""/>
          </v:shape>
          <w:control r:id="rId150" w:name="DefaultOcxName311" w:shapeid="_x0000_i1653"/>
        </w:object>
      </w:r>
      <w:r w:rsidRPr="00E17EEB">
        <w:rPr>
          <w:rFonts w:ascii="宋体" w:eastAsia="宋体" w:hAnsi="宋体" w:cs="宋体" w:hint="eastAsia"/>
          <w:kern w:val="0"/>
          <w:sz w:val="32"/>
          <w:szCs w:val="32"/>
        </w:rPr>
        <w:t>D、30</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9.(4分)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建设工程项目按其成本构成编制施工成本计划时，是指将施工成本分解为（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52" type="#_x0000_t75" style="width:20.25pt;height:15.75pt" o:ole="">
            <v:imagedata r:id="rId5" o:title=""/>
          </v:shape>
          <w:control r:id="rId151" w:name="DefaultOcxName321" w:shapeid="_x0000_i1652"/>
        </w:object>
      </w:r>
      <w:r w:rsidRPr="00E17EEB">
        <w:rPr>
          <w:rFonts w:ascii="宋体" w:eastAsia="宋体" w:hAnsi="宋体" w:cs="宋体" w:hint="eastAsia"/>
          <w:kern w:val="0"/>
          <w:sz w:val="32"/>
          <w:szCs w:val="32"/>
        </w:rPr>
        <w:t>A、直接费、间接费、利润、税金</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51" type="#_x0000_t75" style="width:20.25pt;height:15.75pt" o:ole="">
            <v:imagedata r:id="rId5" o:title=""/>
          </v:shape>
          <w:control r:id="rId152" w:name="DefaultOcxName331" w:shapeid="_x0000_i1651"/>
        </w:object>
      </w:r>
      <w:r w:rsidRPr="00E17EEB">
        <w:rPr>
          <w:rFonts w:ascii="宋体" w:eastAsia="宋体" w:hAnsi="宋体" w:cs="宋体" w:hint="eastAsia"/>
          <w:kern w:val="0"/>
          <w:sz w:val="32"/>
          <w:szCs w:val="32"/>
        </w:rPr>
        <w:t>B、单位工程施工成本及分部、分项工程施工成本</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50" type="#_x0000_t75" style="width:20.25pt;height:15.75pt" o:ole="">
            <v:imagedata r:id="rId8" o:title=""/>
          </v:shape>
          <w:control r:id="rId153" w:name="DefaultOcxName341" w:shapeid="_x0000_i1650"/>
        </w:object>
      </w:r>
      <w:r w:rsidRPr="00E17EEB">
        <w:rPr>
          <w:rFonts w:ascii="宋体" w:eastAsia="宋体" w:hAnsi="宋体" w:cs="宋体" w:hint="eastAsia"/>
          <w:kern w:val="0"/>
          <w:sz w:val="32"/>
          <w:szCs w:val="32"/>
        </w:rPr>
        <w:t>C、人工费、材料费、施工机械使用费、措施费、间接费</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49" type="#_x0000_t75" style="width:20.25pt;height:15.75pt" o:ole="">
            <v:imagedata r:id="rId5" o:title=""/>
          </v:shape>
          <w:control r:id="rId154" w:name="DefaultOcxName351" w:shapeid="_x0000_i1649"/>
        </w:object>
      </w:r>
      <w:r w:rsidRPr="00E17EEB">
        <w:rPr>
          <w:rFonts w:ascii="宋体" w:eastAsia="宋体" w:hAnsi="宋体" w:cs="宋体" w:hint="eastAsia"/>
          <w:kern w:val="0"/>
          <w:sz w:val="32"/>
          <w:szCs w:val="32"/>
        </w:rPr>
        <w:t>D、建筑工程费和安装工程费</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lastRenderedPageBreak/>
        <w:t>10.(4分)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建设工程项目进度计划应体现资源的合理使用．工序的合理组织．工作面的合理安排等，为达到上述目的（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48" type="#_x0000_t75" style="width:20.25pt;height:15.75pt" o:ole="">
            <v:imagedata r:id="rId5" o:title=""/>
          </v:shape>
          <w:control r:id="rId155" w:name="DefaultOcxName361" w:shapeid="_x0000_i1648"/>
        </w:object>
      </w:r>
      <w:r w:rsidRPr="00E17EEB">
        <w:rPr>
          <w:rFonts w:ascii="宋体" w:eastAsia="宋体" w:hAnsi="宋体" w:cs="宋体" w:hint="eastAsia"/>
          <w:kern w:val="0"/>
          <w:sz w:val="32"/>
          <w:szCs w:val="32"/>
        </w:rPr>
        <w:t>A、进度计划不必过早形成计划系统</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47" type="#_x0000_t75" style="width:20.25pt;height:15.75pt" o:ole="">
            <v:imagedata r:id="rId5" o:title=""/>
          </v:shape>
          <w:control r:id="rId156" w:name="DefaultOcxName371" w:shapeid="_x0000_i1647"/>
        </w:object>
      </w:r>
      <w:r w:rsidRPr="00E17EEB">
        <w:rPr>
          <w:rFonts w:ascii="宋体" w:eastAsia="宋体" w:hAnsi="宋体" w:cs="宋体" w:hint="eastAsia"/>
          <w:kern w:val="0"/>
          <w:sz w:val="32"/>
          <w:szCs w:val="32"/>
        </w:rPr>
        <w:t>B、应对进度计划进行动态控制</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46" type="#_x0000_t75" style="width:20.25pt;height:15.75pt" o:ole="">
            <v:imagedata r:id="rId8" o:title=""/>
          </v:shape>
          <w:control r:id="rId157" w:name="DefaultOcxName381" w:shapeid="_x0000_i1646"/>
        </w:object>
      </w:r>
      <w:r w:rsidRPr="00E17EEB">
        <w:rPr>
          <w:rFonts w:ascii="宋体" w:eastAsia="宋体" w:hAnsi="宋体" w:cs="宋体" w:hint="eastAsia"/>
          <w:kern w:val="0"/>
          <w:sz w:val="32"/>
          <w:szCs w:val="32"/>
        </w:rPr>
        <w:t>C、应对进度计划进行多方案比较与优化</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45" type="#_x0000_t75" style="width:20.25pt;height:15.75pt" o:ole="">
            <v:imagedata r:id="rId5" o:title=""/>
          </v:shape>
          <w:control r:id="rId158" w:name="DefaultOcxName391" w:shapeid="_x0000_i1645"/>
        </w:object>
      </w:r>
      <w:r w:rsidRPr="00E17EEB">
        <w:rPr>
          <w:rFonts w:ascii="宋体" w:eastAsia="宋体" w:hAnsi="宋体" w:cs="宋体" w:hint="eastAsia"/>
          <w:kern w:val="0"/>
          <w:sz w:val="32"/>
          <w:szCs w:val="32"/>
        </w:rPr>
        <w:t>D、应增大影响进度风险的敏感度系数</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11.(4分)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下列方法中，可用于分析建设工程项目施工成本偏差的方法是（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44" type="#_x0000_t75" style="width:20.25pt;height:15.75pt" o:ole="">
            <v:imagedata r:id="rId5" o:title=""/>
          </v:shape>
          <w:control r:id="rId159" w:name="DefaultOcxName401" w:shapeid="_x0000_i1644"/>
        </w:object>
      </w:r>
      <w:r w:rsidRPr="00E17EEB">
        <w:rPr>
          <w:rFonts w:ascii="宋体" w:eastAsia="宋体" w:hAnsi="宋体" w:cs="宋体" w:hint="eastAsia"/>
          <w:kern w:val="0"/>
          <w:sz w:val="32"/>
          <w:szCs w:val="32"/>
        </w:rPr>
        <w:t>A、因素分析法和比较法</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43" type="#_x0000_t75" style="width:20.25pt;height:15.75pt" o:ole="">
            <v:imagedata r:id="rId8" o:title=""/>
          </v:shape>
          <w:control r:id="rId160" w:name="DefaultOcxName411" w:shapeid="_x0000_i1643"/>
        </w:object>
      </w:r>
      <w:r w:rsidRPr="00E17EEB">
        <w:rPr>
          <w:rFonts w:ascii="宋体" w:eastAsia="宋体" w:hAnsi="宋体" w:cs="宋体" w:hint="eastAsia"/>
          <w:kern w:val="0"/>
          <w:sz w:val="32"/>
          <w:szCs w:val="32"/>
        </w:rPr>
        <w:t>B、曲线法和表格法</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42" type="#_x0000_t75" style="width:20.25pt;height:15.75pt" o:ole="">
            <v:imagedata r:id="rId5" o:title=""/>
          </v:shape>
          <w:control r:id="rId161" w:name="DefaultOcxName421" w:shapeid="_x0000_i1642"/>
        </w:object>
      </w:r>
      <w:r w:rsidRPr="00E17EEB">
        <w:rPr>
          <w:rFonts w:ascii="宋体" w:eastAsia="宋体" w:hAnsi="宋体" w:cs="宋体" w:hint="eastAsia"/>
          <w:kern w:val="0"/>
          <w:sz w:val="32"/>
          <w:szCs w:val="32"/>
        </w:rPr>
        <w:t>C、连环置换法和比率法</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41" type="#_x0000_t75" style="width:20.25pt;height:15.75pt" o:ole="">
            <v:imagedata r:id="rId5" o:title=""/>
          </v:shape>
          <w:control r:id="rId162" w:name="DefaultOcxName431" w:shapeid="_x0000_i1641"/>
        </w:object>
      </w:r>
      <w:r w:rsidRPr="00E17EEB">
        <w:rPr>
          <w:rFonts w:ascii="宋体" w:eastAsia="宋体" w:hAnsi="宋体" w:cs="宋体" w:hint="eastAsia"/>
          <w:kern w:val="0"/>
          <w:sz w:val="32"/>
          <w:szCs w:val="32"/>
        </w:rPr>
        <w:t>D、连环置换法和曲线法</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12.(4分)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在建设工程项目管理机构中，应有专门的工作部门和符合进度控制岗位资格的专人负责进度控制工作，这是进度控制中重要的（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40" type="#_x0000_t75" style="width:20.25pt;height:15.75pt" o:ole="">
            <v:imagedata r:id="rId8" o:title=""/>
          </v:shape>
          <w:control r:id="rId163" w:name="DefaultOcxName441" w:shapeid="_x0000_i1640"/>
        </w:object>
      </w:r>
      <w:r w:rsidRPr="00E17EEB">
        <w:rPr>
          <w:rFonts w:ascii="宋体" w:eastAsia="宋体" w:hAnsi="宋体" w:cs="宋体" w:hint="eastAsia"/>
          <w:kern w:val="0"/>
          <w:sz w:val="32"/>
          <w:szCs w:val="32"/>
        </w:rPr>
        <w:t>A、组织措施</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39" type="#_x0000_t75" style="width:20.25pt;height:15.75pt" o:ole="">
            <v:imagedata r:id="rId5" o:title=""/>
          </v:shape>
          <w:control r:id="rId164" w:name="DefaultOcxName451" w:shapeid="_x0000_i1639"/>
        </w:object>
      </w:r>
      <w:r w:rsidRPr="00E17EEB">
        <w:rPr>
          <w:rFonts w:ascii="宋体" w:eastAsia="宋体" w:hAnsi="宋体" w:cs="宋体" w:hint="eastAsia"/>
          <w:kern w:val="0"/>
          <w:sz w:val="32"/>
          <w:szCs w:val="32"/>
        </w:rPr>
        <w:t>B、合同措施</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38" type="#_x0000_t75" style="width:20.25pt;height:15.75pt" o:ole="">
            <v:imagedata r:id="rId5" o:title=""/>
          </v:shape>
          <w:control r:id="rId165" w:name="DefaultOcxName461" w:shapeid="_x0000_i1638"/>
        </w:object>
      </w:r>
      <w:r w:rsidRPr="00E17EEB">
        <w:rPr>
          <w:rFonts w:ascii="宋体" w:eastAsia="宋体" w:hAnsi="宋体" w:cs="宋体" w:hint="eastAsia"/>
          <w:kern w:val="0"/>
          <w:sz w:val="32"/>
          <w:szCs w:val="32"/>
        </w:rPr>
        <w:t>C、经济措施</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37" type="#_x0000_t75" style="width:20.25pt;height:15.75pt" o:ole="">
            <v:imagedata r:id="rId5" o:title=""/>
          </v:shape>
          <w:control r:id="rId166" w:name="DefaultOcxName471" w:shapeid="_x0000_i1637"/>
        </w:object>
      </w:r>
      <w:r w:rsidRPr="00E17EEB">
        <w:rPr>
          <w:rFonts w:ascii="宋体" w:eastAsia="宋体" w:hAnsi="宋体" w:cs="宋体" w:hint="eastAsia"/>
          <w:kern w:val="0"/>
          <w:sz w:val="32"/>
          <w:szCs w:val="32"/>
        </w:rPr>
        <w:t>D、技术措施</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lastRenderedPageBreak/>
        <w:t>13.(4分)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由于非承包商责任造成承包商自有机械设备窝工，其索赔费按（ ）计算。</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36" type="#_x0000_t75" style="width:20.25pt;height:15.75pt" o:ole="">
            <v:imagedata r:id="rId5" o:title=""/>
          </v:shape>
          <w:control r:id="rId167" w:name="DefaultOcxName481" w:shapeid="_x0000_i1636"/>
        </w:object>
      </w:r>
      <w:r w:rsidRPr="00E17EEB">
        <w:rPr>
          <w:rFonts w:ascii="宋体" w:eastAsia="宋体" w:hAnsi="宋体" w:cs="宋体" w:hint="eastAsia"/>
          <w:kern w:val="0"/>
          <w:sz w:val="32"/>
          <w:szCs w:val="32"/>
        </w:rPr>
        <w:t>A、台班费</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35" type="#_x0000_t75" style="width:20.25pt;height:15.75pt" o:ole="">
            <v:imagedata r:id="rId8" o:title=""/>
          </v:shape>
          <w:control r:id="rId168" w:name="DefaultOcxName491" w:shapeid="_x0000_i1635"/>
        </w:object>
      </w:r>
      <w:r w:rsidRPr="00E17EEB">
        <w:rPr>
          <w:rFonts w:ascii="宋体" w:eastAsia="宋体" w:hAnsi="宋体" w:cs="宋体" w:hint="eastAsia"/>
          <w:kern w:val="0"/>
          <w:sz w:val="32"/>
          <w:szCs w:val="32"/>
        </w:rPr>
        <w:t>B、台班折旧费</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34" type="#_x0000_t75" style="width:20.25pt;height:15.75pt" o:ole="">
            <v:imagedata r:id="rId5" o:title=""/>
          </v:shape>
          <w:control r:id="rId169" w:name="DefaultOcxName501" w:shapeid="_x0000_i1634"/>
        </w:object>
      </w:r>
      <w:r w:rsidRPr="00E17EEB">
        <w:rPr>
          <w:rFonts w:ascii="宋体" w:eastAsia="宋体" w:hAnsi="宋体" w:cs="宋体" w:hint="eastAsia"/>
          <w:kern w:val="0"/>
          <w:sz w:val="32"/>
          <w:szCs w:val="32"/>
        </w:rPr>
        <w:t>C、折算租金</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33" type="#_x0000_t75" style="width:20.25pt;height:15.75pt" o:ole="">
            <v:imagedata r:id="rId5" o:title=""/>
          </v:shape>
          <w:control r:id="rId170" w:name="DefaultOcxName511" w:shapeid="_x0000_i1633"/>
        </w:object>
      </w:r>
      <w:r w:rsidRPr="00E17EEB">
        <w:rPr>
          <w:rFonts w:ascii="宋体" w:eastAsia="宋体" w:hAnsi="宋体" w:cs="宋体" w:hint="eastAsia"/>
          <w:kern w:val="0"/>
          <w:sz w:val="32"/>
          <w:szCs w:val="32"/>
        </w:rPr>
        <w:t>D、折管租金乘以规定的降效系数</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14.(4分)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就建设工程项目进度控制的主要工作环节而言，其正确的工作程序为（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32" type="#_x0000_t75" style="width:20.25pt;height:15.75pt" o:ole="">
            <v:imagedata r:id="rId5" o:title=""/>
          </v:shape>
          <w:control r:id="rId171" w:name="DefaultOcxName521" w:shapeid="_x0000_i1632"/>
        </w:object>
      </w:r>
      <w:r w:rsidRPr="00E17EEB">
        <w:rPr>
          <w:rFonts w:ascii="宋体" w:eastAsia="宋体" w:hAnsi="宋体" w:cs="宋体" w:hint="eastAsia"/>
          <w:kern w:val="0"/>
          <w:sz w:val="32"/>
          <w:szCs w:val="32"/>
        </w:rPr>
        <w:t>A、编制计划．目标的分析和论证．调整计划．跟踪计划的执行</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31" type="#_x0000_t75" style="width:20.25pt;height:15.75pt" o:ole="">
            <v:imagedata r:id="rId5" o:title=""/>
          </v:shape>
          <w:control r:id="rId172" w:name="DefaultOcxName531" w:shapeid="_x0000_i1631"/>
        </w:object>
      </w:r>
      <w:r w:rsidRPr="00E17EEB">
        <w:rPr>
          <w:rFonts w:ascii="宋体" w:eastAsia="宋体" w:hAnsi="宋体" w:cs="宋体" w:hint="eastAsia"/>
          <w:kern w:val="0"/>
          <w:sz w:val="32"/>
          <w:szCs w:val="32"/>
        </w:rPr>
        <w:t>B、编制与调整计划．跟踪计划的执行．目标的分析和论证</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30" type="#_x0000_t75" style="width:20.25pt;height:15.75pt" o:ole="">
            <v:imagedata r:id="rId5" o:title=""/>
          </v:shape>
          <w:control r:id="rId173" w:name="DefaultOcxName541" w:shapeid="_x0000_i1630"/>
        </w:object>
      </w:r>
      <w:r w:rsidRPr="00E17EEB">
        <w:rPr>
          <w:rFonts w:ascii="宋体" w:eastAsia="宋体" w:hAnsi="宋体" w:cs="宋体" w:hint="eastAsia"/>
          <w:kern w:val="0"/>
          <w:sz w:val="32"/>
          <w:szCs w:val="32"/>
        </w:rPr>
        <w:t>C、目标的分析和论证．跟踪计划的执行．编制与调整计划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29" type="#_x0000_t75" style="width:20.25pt;height:15.75pt" o:ole="">
            <v:imagedata r:id="rId8" o:title=""/>
          </v:shape>
          <w:control r:id="rId174" w:name="DefaultOcxName551" w:shapeid="_x0000_i1629"/>
        </w:object>
      </w:r>
      <w:r w:rsidRPr="00E17EEB">
        <w:rPr>
          <w:rFonts w:ascii="宋体" w:eastAsia="宋体" w:hAnsi="宋体" w:cs="宋体" w:hint="eastAsia"/>
          <w:kern w:val="0"/>
          <w:sz w:val="32"/>
          <w:szCs w:val="32"/>
        </w:rPr>
        <w:t>D、目标的分析和论证．编制计划．跟踪计划的执行．调整计划</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15.(4分)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建设工程项目施工成本偏差是指（ ）之差。</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28" type="#_x0000_t75" style="width:20.25pt;height:15.75pt" o:ole="">
            <v:imagedata r:id="rId5" o:title=""/>
          </v:shape>
          <w:control r:id="rId175" w:name="DefaultOcxName561" w:shapeid="_x0000_i1628"/>
        </w:object>
      </w:r>
      <w:r w:rsidRPr="00E17EEB">
        <w:rPr>
          <w:rFonts w:ascii="宋体" w:eastAsia="宋体" w:hAnsi="宋体" w:cs="宋体" w:hint="eastAsia"/>
          <w:kern w:val="0"/>
          <w:sz w:val="32"/>
          <w:szCs w:val="32"/>
        </w:rPr>
        <w:t>A、已完工程实际施工成本与拟完工程计划施工成本</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27" type="#_x0000_t75" style="width:20.25pt;height:15.75pt" o:ole="">
            <v:imagedata r:id="rId5" o:title=""/>
          </v:shape>
          <w:control r:id="rId176" w:name="DefaultOcxName571" w:shapeid="_x0000_i1627"/>
        </w:object>
      </w:r>
      <w:r w:rsidRPr="00E17EEB">
        <w:rPr>
          <w:rFonts w:ascii="宋体" w:eastAsia="宋体" w:hAnsi="宋体" w:cs="宋体" w:hint="eastAsia"/>
          <w:kern w:val="0"/>
          <w:sz w:val="32"/>
          <w:szCs w:val="32"/>
        </w:rPr>
        <w:t>B、已完工程计划施工成本与拟完工程计划施工成本</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lastRenderedPageBreak/>
        <w:object w:dxaOrig="1440" w:dyaOrig="1440">
          <v:shape id="_x0000_i1626" type="#_x0000_t75" style="width:20.25pt;height:15.75pt" o:ole="">
            <v:imagedata r:id="rId8" o:title=""/>
          </v:shape>
          <w:control r:id="rId177" w:name="DefaultOcxName581" w:shapeid="_x0000_i1626"/>
        </w:object>
      </w:r>
      <w:r w:rsidRPr="00E17EEB">
        <w:rPr>
          <w:rFonts w:ascii="宋体" w:eastAsia="宋体" w:hAnsi="宋体" w:cs="宋体" w:hint="eastAsia"/>
          <w:kern w:val="0"/>
          <w:sz w:val="32"/>
          <w:szCs w:val="32"/>
        </w:rPr>
        <w:t>C、已完工程实际施工成本与已完工程计划施工成本</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625" type="#_x0000_t75" style="width:20.25pt;height:15.75pt" o:ole="">
            <v:imagedata r:id="rId5" o:title=""/>
          </v:shape>
          <w:control r:id="rId178" w:name="DefaultOcxName591" w:shapeid="_x0000_i1625"/>
        </w:object>
      </w:r>
      <w:r w:rsidRPr="00E17EEB">
        <w:rPr>
          <w:rFonts w:ascii="宋体" w:eastAsia="宋体" w:hAnsi="宋体" w:cs="宋体" w:hint="eastAsia"/>
          <w:kern w:val="0"/>
          <w:sz w:val="32"/>
          <w:szCs w:val="32"/>
        </w:rPr>
        <w:t>D、已完工程计划施工成本与拟完工程实际施工成本</w:t>
      </w:r>
    </w:p>
    <w:p w:rsidR="00E17EEB" w:rsidRPr="00E17EEB" w:rsidRDefault="00E17EEB" w:rsidP="00E17EEB">
      <w:pPr>
        <w:widowControl/>
        <w:shd w:val="clear" w:color="auto" w:fill="EEF3F9"/>
        <w:jc w:val="left"/>
        <w:rPr>
          <w:rFonts w:ascii="宋体" w:eastAsia="宋体" w:hAnsi="宋体" w:cs="宋体" w:hint="eastAsia"/>
          <w:kern w:val="0"/>
          <w:sz w:val="45"/>
          <w:szCs w:val="45"/>
        </w:rPr>
      </w:pPr>
      <w:r w:rsidRPr="00E17EEB">
        <w:rPr>
          <w:rFonts w:ascii="宋体" w:eastAsia="宋体" w:hAnsi="宋体" w:cs="宋体"/>
          <w:kern w:val="0"/>
          <w:sz w:val="45"/>
          <w:szCs w:val="45"/>
        </w:rPr>
        <w:t>多项选择题(共10题,共40分)</w:t>
      </w:r>
      <w:r w:rsidRPr="00E17EEB">
        <w:rPr>
          <w:rFonts w:ascii="宋体" w:eastAsia="宋体" w:hAnsi="宋体" w:cs="宋体"/>
          <w:kern w:val="0"/>
          <w:sz w:val="23"/>
          <w:szCs w:val="23"/>
        </w:rPr>
        <w:br/>
        <w:t>开始说明：</w:t>
      </w:r>
      <w:r w:rsidRPr="00E17EEB">
        <w:rPr>
          <w:rFonts w:ascii="宋体" w:eastAsia="宋体" w:hAnsi="宋体" w:cs="宋体"/>
          <w:kern w:val="0"/>
          <w:sz w:val="23"/>
          <w:szCs w:val="23"/>
        </w:rPr>
        <w:br/>
        <w:t>结束说明：</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4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按建设工程项目不同参与方的工作性质和组织特征划分项目管理的类型不包括（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24" type="#_x0000_t75" style="width:20.25pt;height:15.75pt" o:ole="">
                  <v:imagedata r:id="rId67" o:title=""/>
                </v:shape>
                <w:control r:id="rId179" w:name="DefaultOcxName601" w:shapeid="_x0000_i1624"/>
              </w:object>
            </w:r>
            <w:r w:rsidRPr="00E17EEB">
              <w:rPr>
                <w:rFonts w:ascii="宋体" w:eastAsia="宋体" w:hAnsi="宋体" w:cs="宋体"/>
                <w:kern w:val="0"/>
                <w:sz w:val="18"/>
                <w:szCs w:val="18"/>
              </w:rPr>
              <w:t>A、设计方的项目管理</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23" type="#_x0000_t75" style="width:20.25pt;height:15.75pt" o:ole="">
                  <v:imagedata r:id="rId69" o:title=""/>
                </v:shape>
                <w:control r:id="rId180" w:name="DefaultOcxName611" w:shapeid="_x0000_i1623"/>
              </w:object>
            </w:r>
            <w:r w:rsidRPr="00E17EEB">
              <w:rPr>
                <w:rFonts w:ascii="宋体" w:eastAsia="宋体" w:hAnsi="宋体" w:cs="宋体"/>
                <w:kern w:val="0"/>
                <w:sz w:val="18"/>
                <w:szCs w:val="18"/>
              </w:rPr>
              <w:t>B、承包方的项目管理</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22" type="#_x0000_t75" style="width:20.25pt;height:15.75pt" o:ole="">
                  <v:imagedata r:id="rId69" o:title=""/>
                </v:shape>
                <w:control r:id="rId181" w:name="DefaultOcxName621" w:shapeid="_x0000_i1622"/>
              </w:object>
            </w:r>
            <w:r w:rsidRPr="00E17EEB">
              <w:rPr>
                <w:rFonts w:ascii="宋体" w:eastAsia="宋体" w:hAnsi="宋体" w:cs="宋体"/>
                <w:kern w:val="0"/>
                <w:sz w:val="18"/>
                <w:szCs w:val="18"/>
              </w:rPr>
              <w:t>C、监理方的项目管理</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21" type="#_x0000_t75" style="width:20.25pt;height:15.75pt" o:ole="">
                  <v:imagedata r:id="rId67" o:title=""/>
                </v:shape>
                <w:control r:id="rId182" w:name="DefaultOcxName631" w:shapeid="_x0000_i1621"/>
              </w:object>
            </w:r>
            <w:r w:rsidRPr="00E17EEB">
              <w:rPr>
                <w:rFonts w:ascii="宋体" w:eastAsia="宋体" w:hAnsi="宋体" w:cs="宋体"/>
                <w:kern w:val="0"/>
                <w:sz w:val="18"/>
                <w:szCs w:val="18"/>
              </w:rPr>
              <w:t>D、供货方的项目管理</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20" type="#_x0000_t75" style="width:20.25pt;height:15.75pt" o:ole="">
                  <v:imagedata r:id="rId67" o:title=""/>
                </v:shape>
                <w:control r:id="rId183" w:name="DefaultOcxName641" w:shapeid="_x0000_i1620"/>
              </w:object>
            </w:r>
            <w:r w:rsidRPr="00E17EEB">
              <w:rPr>
                <w:rFonts w:ascii="宋体" w:eastAsia="宋体" w:hAnsi="宋体" w:cs="宋体"/>
                <w:kern w:val="0"/>
                <w:sz w:val="18"/>
                <w:szCs w:val="18"/>
              </w:rPr>
              <w:t>E、业主方的项目管理</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0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通过（ ）可以确定和选聘到有能力的员工。</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19" type="#_x0000_t75" style="width:20.25pt;height:15.75pt" o:ole="">
                  <v:imagedata r:id="rId69" o:title=""/>
                </v:shape>
                <w:control r:id="rId184" w:name="DefaultOcxName651" w:shapeid="_x0000_i1619"/>
              </w:object>
            </w:r>
            <w:r w:rsidRPr="00E17EEB">
              <w:rPr>
                <w:rFonts w:ascii="宋体" w:eastAsia="宋体" w:hAnsi="宋体" w:cs="宋体"/>
                <w:kern w:val="0"/>
                <w:sz w:val="18"/>
                <w:szCs w:val="18"/>
              </w:rPr>
              <w:t>A、编制人力资源规划</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18" type="#_x0000_t75" style="width:20.25pt;height:15.75pt" o:ole="">
                  <v:imagedata r:id="rId67" o:title=""/>
                </v:shape>
                <w:control r:id="rId185" w:name="DefaultOcxName661" w:shapeid="_x0000_i1618"/>
              </w:object>
            </w:r>
            <w:r w:rsidRPr="00E17EEB">
              <w:rPr>
                <w:rFonts w:ascii="宋体" w:eastAsia="宋体" w:hAnsi="宋体" w:cs="宋体"/>
                <w:kern w:val="0"/>
                <w:sz w:val="18"/>
                <w:szCs w:val="18"/>
              </w:rPr>
              <w:t>B、员工的绩效考评</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17" type="#_x0000_t75" style="width:20.25pt;height:15.75pt" o:ole="">
                  <v:imagedata r:id="rId67" o:title=""/>
                </v:shape>
                <w:control r:id="rId186" w:name="DefaultOcxName671" w:shapeid="_x0000_i1617"/>
              </w:object>
            </w:r>
            <w:r w:rsidRPr="00E17EEB">
              <w:rPr>
                <w:rFonts w:ascii="宋体" w:eastAsia="宋体" w:hAnsi="宋体" w:cs="宋体"/>
                <w:kern w:val="0"/>
                <w:sz w:val="18"/>
                <w:szCs w:val="18"/>
              </w:rPr>
              <w:t>C、员工的培训</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16" type="#_x0000_t75" style="width:20.25pt;height:15.75pt" o:ole="">
                  <v:imagedata r:id="rId69" o:title=""/>
                </v:shape>
                <w:control r:id="rId187" w:name="DefaultOcxName681" w:shapeid="_x0000_i1616"/>
              </w:object>
            </w:r>
            <w:r w:rsidRPr="00E17EEB">
              <w:rPr>
                <w:rFonts w:ascii="宋体" w:eastAsia="宋体" w:hAnsi="宋体" w:cs="宋体"/>
                <w:kern w:val="0"/>
                <w:sz w:val="18"/>
                <w:szCs w:val="18"/>
              </w:rPr>
              <w:t>D、招聘增补员工</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15" type="#_x0000_t75" style="width:20.25pt;height:15.75pt" o:ole="">
                  <v:imagedata r:id="rId69" o:title=""/>
                </v:shape>
                <w:control r:id="rId188" w:name="DefaultOcxName691" w:shapeid="_x0000_i1615"/>
              </w:object>
            </w:r>
            <w:r w:rsidRPr="00E17EEB">
              <w:rPr>
                <w:rFonts w:ascii="宋体" w:eastAsia="宋体" w:hAnsi="宋体" w:cs="宋体"/>
                <w:kern w:val="0"/>
                <w:sz w:val="18"/>
                <w:szCs w:val="18"/>
              </w:rPr>
              <w:t>E、进行人员甄选</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5"/>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承包方按照有关规定可以将（ ）进行分包。</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14" type="#_x0000_t75" style="width:20.25pt;height:15.75pt" o:ole="">
                  <v:imagedata r:id="rId67" o:title=""/>
                </v:shape>
                <w:control r:id="rId189" w:name="DefaultOcxName701" w:shapeid="_x0000_i1614"/>
              </w:object>
            </w:r>
            <w:r w:rsidRPr="00E17EEB">
              <w:rPr>
                <w:rFonts w:ascii="宋体" w:eastAsia="宋体" w:hAnsi="宋体" w:cs="宋体"/>
                <w:kern w:val="0"/>
                <w:sz w:val="18"/>
                <w:szCs w:val="18"/>
              </w:rPr>
              <w:t>A、承包的全部工程</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lastRenderedPageBreak/>
              <w:object w:dxaOrig="1440" w:dyaOrig="1440">
                <v:shape id="_x0000_i1613" type="#_x0000_t75" style="width:20.25pt;height:15.75pt" o:ole="">
                  <v:imagedata r:id="rId69" o:title=""/>
                </v:shape>
                <w:control r:id="rId190" w:name="DefaultOcxName711" w:shapeid="_x0000_i1613"/>
              </w:object>
            </w:r>
            <w:r w:rsidRPr="00E17EEB">
              <w:rPr>
                <w:rFonts w:ascii="宋体" w:eastAsia="宋体" w:hAnsi="宋体" w:cs="宋体"/>
                <w:kern w:val="0"/>
                <w:sz w:val="18"/>
                <w:szCs w:val="18"/>
              </w:rPr>
              <w:t>B、工程的次要部分</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12" type="#_x0000_t75" style="width:20.25pt;height:15.75pt" o:ole="">
                  <v:imagedata r:id="rId69" o:title=""/>
                </v:shape>
                <w:control r:id="rId191" w:name="DefaultOcxName721" w:shapeid="_x0000_i1612"/>
              </w:object>
            </w:r>
            <w:r w:rsidRPr="00E17EEB">
              <w:rPr>
                <w:rFonts w:ascii="宋体" w:eastAsia="宋体" w:hAnsi="宋体" w:cs="宋体"/>
                <w:kern w:val="0"/>
                <w:sz w:val="18"/>
                <w:szCs w:val="18"/>
              </w:rPr>
              <w:t>C、群体工程（指结构技术要求相同的）半数以下的单位工程</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11" type="#_x0000_t75" style="width:20.25pt;height:15.75pt" o:ole="">
                  <v:imagedata r:id="rId69" o:title=""/>
                </v:shape>
                <w:control r:id="rId192" w:name="DefaultOcxName731" w:shapeid="_x0000_i1611"/>
              </w:object>
            </w:r>
            <w:r w:rsidRPr="00E17EEB">
              <w:rPr>
                <w:rFonts w:ascii="宋体" w:eastAsia="宋体" w:hAnsi="宋体" w:cs="宋体"/>
                <w:kern w:val="0"/>
                <w:sz w:val="18"/>
                <w:szCs w:val="18"/>
              </w:rPr>
              <w:t>D、门窗制安</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10" type="#_x0000_t75" style="width:20.25pt;height:15.75pt" o:ole="">
                  <v:imagedata r:id="rId67" o:title=""/>
                </v:shape>
                <w:control r:id="rId193" w:name="DefaultOcxName741" w:shapeid="_x0000_i1610"/>
              </w:object>
            </w:r>
            <w:r w:rsidRPr="00E17EEB">
              <w:rPr>
                <w:rFonts w:ascii="宋体" w:eastAsia="宋体" w:hAnsi="宋体" w:cs="宋体"/>
                <w:kern w:val="0"/>
                <w:sz w:val="18"/>
                <w:szCs w:val="18"/>
              </w:rPr>
              <w:t>E、工程的主体结构</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6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以下属施工成本管理任务的是（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09" type="#_x0000_t75" style="width:20.25pt;height:15.75pt" o:ole="">
                  <v:imagedata r:id="rId67" o:title=""/>
                </v:shape>
                <w:control r:id="rId194" w:name="DefaultOcxName751" w:shapeid="_x0000_i1609"/>
              </w:object>
            </w:r>
            <w:r w:rsidRPr="00E17EEB">
              <w:rPr>
                <w:rFonts w:ascii="宋体" w:eastAsia="宋体" w:hAnsi="宋体" w:cs="宋体"/>
                <w:kern w:val="0"/>
                <w:sz w:val="18"/>
                <w:szCs w:val="18"/>
              </w:rPr>
              <w:t>A、施工成本策划</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08" type="#_x0000_t75" style="width:20.25pt;height:15.75pt" o:ole="">
                  <v:imagedata r:id="rId69" o:title=""/>
                </v:shape>
                <w:control r:id="rId195" w:name="DefaultOcxName761" w:shapeid="_x0000_i1608"/>
              </w:object>
            </w:r>
            <w:r w:rsidRPr="00E17EEB">
              <w:rPr>
                <w:rFonts w:ascii="宋体" w:eastAsia="宋体" w:hAnsi="宋体" w:cs="宋体"/>
                <w:kern w:val="0"/>
                <w:sz w:val="18"/>
                <w:szCs w:val="18"/>
              </w:rPr>
              <w:t>B、成本预测</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07" type="#_x0000_t75" style="width:20.25pt;height:15.75pt" o:ole="">
                  <v:imagedata r:id="rId69" o:title=""/>
                </v:shape>
                <w:control r:id="rId196" w:name="DefaultOcxName771" w:shapeid="_x0000_i1607"/>
              </w:object>
            </w:r>
            <w:r w:rsidRPr="00E17EEB">
              <w:rPr>
                <w:rFonts w:ascii="宋体" w:eastAsia="宋体" w:hAnsi="宋体" w:cs="宋体"/>
                <w:kern w:val="0"/>
                <w:sz w:val="18"/>
                <w:szCs w:val="18"/>
              </w:rPr>
              <w:t>C、施工成本计划</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06" type="#_x0000_t75" style="width:20.25pt;height:15.75pt" o:ole="">
                  <v:imagedata r:id="rId69" o:title=""/>
                </v:shape>
                <w:control r:id="rId197" w:name="DefaultOcxName781" w:shapeid="_x0000_i1606"/>
              </w:object>
            </w:r>
            <w:r w:rsidRPr="00E17EEB">
              <w:rPr>
                <w:rFonts w:ascii="宋体" w:eastAsia="宋体" w:hAnsi="宋体" w:cs="宋体"/>
                <w:kern w:val="0"/>
                <w:sz w:val="18"/>
                <w:szCs w:val="18"/>
              </w:rPr>
              <w:t>D、施工成本控制</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05" type="#_x0000_t75" style="width:20.25pt;height:15.75pt" o:ole="">
                  <v:imagedata r:id="rId69" o:title=""/>
                </v:shape>
                <w:control r:id="rId198" w:name="DefaultOcxName791" w:shapeid="_x0000_i1605"/>
              </w:object>
            </w:r>
            <w:r w:rsidRPr="00E17EEB">
              <w:rPr>
                <w:rFonts w:ascii="宋体" w:eastAsia="宋体" w:hAnsi="宋体" w:cs="宋体"/>
                <w:kern w:val="0"/>
                <w:sz w:val="18"/>
                <w:szCs w:val="18"/>
              </w:rPr>
              <w:t>E、施工成本核算与分析</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4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工程建设监理程序包括的环节有（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04" type="#_x0000_t75" style="width:20.25pt;height:15.75pt" o:ole="">
                  <v:imagedata r:id="rId67" o:title=""/>
                </v:shape>
                <w:control r:id="rId199" w:name="DefaultOcxName801" w:shapeid="_x0000_i1604"/>
              </w:object>
            </w:r>
            <w:r w:rsidRPr="00E17EEB">
              <w:rPr>
                <w:rFonts w:ascii="宋体" w:eastAsia="宋体" w:hAnsi="宋体" w:cs="宋体"/>
                <w:kern w:val="0"/>
                <w:sz w:val="18"/>
                <w:szCs w:val="18"/>
              </w:rPr>
              <w:t>A、组建项目管理机构</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03" type="#_x0000_t75" style="width:20.25pt;height:15.75pt" o:ole="">
                  <v:imagedata r:id="rId69" o:title=""/>
                </v:shape>
                <w:control r:id="rId200" w:name="DefaultOcxName811" w:shapeid="_x0000_i1603"/>
              </w:object>
            </w:r>
            <w:r w:rsidRPr="00E17EEB">
              <w:rPr>
                <w:rFonts w:ascii="宋体" w:eastAsia="宋体" w:hAnsi="宋体" w:cs="宋体"/>
                <w:kern w:val="0"/>
                <w:sz w:val="18"/>
                <w:szCs w:val="18"/>
              </w:rPr>
              <w:t>B、编制监理规划</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02" type="#_x0000_t75" style="width:20.25pt;height:15.75pt" o:ole="">
                  <v:imagedata r:id="rId69" o:title=""/>
                </v:shape>
                <w:control r:id="rId201" w:name="DefaultOcxName821" w:shapeid="_x0000_i1602"/>
              </w:object>
            </w:r>
            <w:r w:rsidRPr="00E17EEB">
              <w:rPr>
                <w:rFonts w:ascii="宋体" w:eastAsia="宋体" w:hAnsi="宋体" w:cs="宋体"/>
                <w:kern w:val="0"/>
                <w:sz w:val="18"/>
                <w:szCs w:val="18"/>
              </w:rPr>
              <w:t>C、编制监理细则</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01" type="#_x0000_t75" style="width:20.25pt;height:15.75pt" o:ole="">
                  <v:imagedata r:id="rId69" o:title=""/>
                </v:shape>
                <w:control r:id="rId202" w:name="DefaultOcxName831" w:shapeid="_x0000_i1601"/>
              </w:object>
            </w:r>
            <w:r w:rsidRPr="00E17EEB">
              <w:rPr>
                <w:rFonts w:ascii="宋体" w:eastAsia="宋体" w:hAnsi="宋体" w:cs="宋体"/>
                <w:kern w:val="0"/>
                <w:sz w:val="18"/>
                <w:szCs w:val="18"/>
              </w:rPr>
              <w:t>D、实施监理</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600" type="#_x0000_t75" style="width:20.25pt;height:15.75pt" o:ole="">
                  <v:imagedata r:id="rId69" o:title=""/>
                </v:shape>
                <w:control r:id="rId203" w:name="DefaultOcxName841" w:shapeid="_x0000_i1600"/>
              </w:object>
            </w:r>
            <w:r w:rsidRPr="00E17EEB">
              <w:rPr>
                <w:rFonts w:ascii="宋体" w:eastAsia="宋体" w:hAnsi="宋体" w:cs="宋体"/>
                <w:kern w:val="0"/>
                <w:sz w:val="18"/>
                <w:szCs w:val="18"/>
              </w:rPr>
              <w:t>E、验收并签署监理意见</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21.(4分)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2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建设项目实施阶段包括的子阶段有（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lastRenderedPageBreak/>
              <w:object w:dxaOrig="1440" w:dyaOrig="1440">
                <v:shape id="_x0000_i1599" type="#_x0000_t75" style="width:20.25pt;height:15.75pt" o:ole="">
                  <v:imagedata r:id="rId67" o:title=""/>
                </v:shape>
                <w:control r:id="rId204" w:name="DefaultOcxName851" w:shapeid="_x0000_i1599"/>
              </w:object>
            </w:r>
            <w:r w:rsidRPr="00E17EEB">
              <w:rPr>
                <w:rFonts w:ascii="宋体" w:eastAsia="宋体" w:hAnsi="宋体" w:cs="宋体"/>
                <w:kern w:val="0"/>
                <w:sz w:val="18"/>
                <w:szCs w:val="18"/>
              </w:rPr>
              <w:t>A、可行性研究阶段</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98" type="#_x0000_t75" style="width:20.25pt;height:15.75pt" o:ole="">
                  <v:imagedata r:id="rId69" o:title=""/>
                </v:shape>
                <w:control r:id="rId205" w:name="DefaultOcxName861" w:shapeid="_x0000_i1598"/>
              </w:object>
            </w:r>
            <w:r w:rsidRPr="00E17EEB">
              <w:rPr>
                <w:rFonts w:ascii="宋体" w:eastAsia="宋体" w:hAnsi="宋体" w:cs="宋体"/>
                <w:kern w:val="0"/>
                <w:sz w:val="18"/>
                <w:szCs w:val="18"/>
              </w:rPr>
              <w:t>B、设计阶段</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97" type="#_x0000_t75" style="width:20.25pt;height:15.75pt" o:ole="">
                  <v:imagedata r:id="rId69" o:title=""/>
                </v:shape>
                <w:control r:id="rId206" w:name="DefaultOcxName871" w:shapeid="_x0000_i1597"/>
              </w:object>
            </w:r>
            <w:r w:rsidRPr="00E17EEB">
              <w:rPr>
                <w:rFonts w:ascii="宋体" w:eastAsia="宋体" w:hAnsi="宋体" w:cs="宋体"/>
                <w:kern w:val="0"/>
                <w:sz w:val="18"/>
                <w:szCs w:val="18"/>
              </w:rPr>
              <w:t>C、施工阶段</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96" type="#_x0000_t75" style="width:20.25pt;height:15.75pt" o:ole="">
                  <v:imagedata r:id="rId67" o:title=""/>
                </v:shape>
                <w:control r:id="rId207" w:name="DefaultOcxName881" w:shapeid="_x0000_i1596"/>
              </w:object>
            </w:r>
            <w:r w:rsidRPr="00E17EEB">
              <w:rPr>
                <w:rFonts w:ascii="宋体" w:eastAsia="宋体" w:hAnsi="宋体" w:cs="宋体"/>
                <w:kern w:val="0"/>
                <w:sz w:val="18"/>
                <w:szCs w:val="18"/>
              </w:rPr>
              <w:t>D、试运转阶段</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95" type="#_x0000_t75" style="width:20.25pt;height:15.75pt" o:ole="">
                  <v:imagedata r:id="rId69" o:title=""/>
                </v:shape>
                <w:control r:id="rId208" w:name="DefaultOcxName891" w:shapeid="_x0000_i1595"/>
              </w:object>
            </w:r>
            <w:r w:rsidRPr="00E17EEB">
              <w:rPr>
                <w:rFonts w:ascii="宋体" w:eastAsia="宋体" w:hAnsi="宋体" w:cs="宋体"/>
                <w:kern w:val="0"/>
                <w:sz w:val="18"/>
                <w:szCs w:val="18"/>
              </w:rPr>
              <w:t>E、保修阶段</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22.(4分)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85"/>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下列关于分部分项工程成本分析的表述正确的是（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94" type="#_x0000_t75" style="width:20.25pt;height:15.75pt" o:ole="">
                  <v:imagedata r:id="rId67" o:title=""/>
                </v:shape>
                <w:control r:id="rId209" w:name="DefaultOcxName901" w:shapeid="_x0000_i1594"/>
              </w:object>
            </w:r>
            <w:r w:rsidRPr="00E17EEB">
              <w:rPr>
                <w:rFonts w:ascii="宋体" w:eastAsia="宋体" w:hAnsi="宋体" w:cs="宋体"/>
                <w:kern w:val="0"/>
                <w:sz w:val="18"/>
                <w:szCs w:val="18"/>
              </w:rPr>
              <w:t>A、分部分项工程成本分析的对象是拟完成的分部分项工程</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93" type="#_x0000_t75" style="width:20.25pt;height:15.75pt" o:ole="">
                  <v:imagedata r:id="rId69" o:title=""/>
                </v:shape>
                <w:control r:id="rId210" w:name="DefaultOcxName911" w:shapeid="_x0000_i1593"/>
              </w:object>
            </w:r>
            <w:r w:rsidRPr="00E17EEB">
              <w:rPr>
                <w:rFonts w:ascii="宋体" w:eastAsia="宋体" w:hAnsi="宋体" w:cs="宋体"/>
                <w:kern w:val="0"/>
                <w:sz w:val="18"/>
                <w:szCs w:val="18"/>
              </w:rPr>
              <w:t>B、分析的方法是进行预算成本、目标成本和实际成本的“三算”对比</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92" type="#_x0000_t75" style="width:20.25pt;height:15.75pt" o:ole="">
                  <v:imagedata r:id="rId69" o:title=""/>
                </v:shape>
                <w:control r:id="rId211" w:name="DefaultOcxName921" w:shapeid="_x0000_i1592"/>
              </w:object>
            </w:r>
            <w:r w:rsidRPr="00E17EEB">
              <w:rPr>
                <w:rFonts w:ascii="宋体" w:eastAsia="宋体" w:hAnsi="宋体" w:cs="宋体"/>
                <w:kern w:val="0"/>
                <w:sz w:val="18"/>
                <w:szCs w:val="18"/>
              </w:rPr>
              <w:t>C、预算成本来自投标报价成本</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91" type="#_x0000_t75" style="width:20.25pt;height:15.75pt" o:ole="">
                  <v:imagedata r:id="rId69" o:title=""/>
                </v:shape>
                <w:control r:id="rId212" w:name="DefaultOcxName931" w:shapeid="_x0000_i1591"/>
              </w:object>
            </w:r>
            <w:r w:rsidRPr="00E17EEB">
              <w:rPr>
                <w:rFonts w:ascii="宋体" w:eastAsia="宋体" w:hAnsi="宋体" w:cs="宋体"/>
                <w:kern w:val="0"/>
                <w:sz w:val="18"/>
                <w:szCs w:val="18"/>
              </w:rPr>
              <w:t>D、目标成本来自施工预算</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90" type="#_x0000_t75" style="width:20.25pt;height:15.75pt" o:ole="">
                  <v:imagedata r:id="rId69" o:title=""/>
                </v:shape>
                <w:control r:id="rId213" w:name="DefaultOcxName941" w:shapeid="_x0000_i1590"/>
              </w:object>
            </w:r>
            <w:r w:rsidRPr="00E17EEB">
              <w:rPr>
                <w:rFonts w:ascii="宋体" w:eastAsia="宋体" w:hAnsi="宋体" w:cs="宋体"/>
                <w:kern w:val="0"/>
                <w:sz w:val="18"/>
                <w:szCs w:val="18"/>
              </w:rPr>
              <w:t>E、实际成本来自施工任务单的实际工程量</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23.(4分)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建筑工程监理应当依照（ ），对承包单位在施工质量、建设工期和建设资金使用等方面，代表建设单位实施监督。</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89" type="#_x0000_t75" style="width:20.25pt;height:15.75pt" o:ole="">
                  <v:imagedata r:id="rId69" o:title=""/>
                </v:shape>
                <w:control r:id="rId214" w:name="DefaultOcxName951" w:shapeid="_x0000_i1589"/>
              </w:object>
            </w:r>
            <w:r w:rsidRPr="00E17EEB">
              <w:rPr>
                <w:rFonts w:ascii="宋体" w:eastAsia="宋体" w:hAnsi="宋体" w:cs="宋体"/>
                <w:kern w:val="0"/>
                <w:sz w:val="18"/>
                <w:szCs w:val="18"/>
              </w:rPr>
              <w:t>A、法律及行政法规</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88" type="#_x0000_t75" style="width:20.25pt;height:15.75pt" o:ole="">
                  <v:imagedata r:id="rId69" o:title=""/>
                </v:shape>
                <w:control r:id="rId215" w:name="DefaultOcxName961" w:shapeid="_x0000_i1588"/>
              </w:object>
            </w:r>
            <w:r w:rsidRPr="00E17EEB">
              <w:rPr>
                <w:rFonts w:ascii="宋体" w:eastAsia="宋体" w:hAnsi="宋体" w:cs="宋体"/>
                <w:kern w:val="0"/>
                <w:sz w:val="18"/>
                <w:szCs w:val="18"/>
              </w:rPr>
              <w:t>B、有关的技术标准</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87" type="#_x0000_t75" style="width:20.25pt;height:15.75pt" o:ole="">
                  <v:imagedata r:id="rId67" o:title=""/>
                </v:shape>
                <w:control r:id="rId216" w:name="DefaultOcxName971" w:shapeid="_x0000_i1587"/>
              </w:object>
            </w:r>
            <w:r w:rsidRPr="00E17EEB">
              <w:rPr>
                <w:rFonts w:ascii="宋体" w:eastAsia="宋体" w:hAnsi="宋体" w:cs="宋体"/>
                <w:kern w:val="0"/>
                <w:sz w:val="18"/>
                <w:szCs w:val="18"/>
              </w:rPr>
              <w:t>C、项目建议书</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86" type="#_x0000_t75" style="width:20.25pt;height:15.75pt" o:ole="">
                  <v:imagedata r:id="rId69" o:title=""/>
                </v:shape>
                <w:control r:id="rId217" w:name="DefaultOcxName981" w:shapeid="_x0000_i1586"/>
              </w:object>
            </w:r>
            <w:r w:rsidRPr="00E17EEB">
              <w:rPr>
                <w:rFonts w:ascii="宋体" w:eastAsia="宋体" w:hAnsi="宋体" w:cs="宋体"/>
                <w:kern w:val="0"/>
                <w:sz w:val="18"/>
                <w:szCs w:val="18"/>
              </w:rPr>
              <w:t>D、设计文件</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85" type="#_x0000_t75" style="width:20.25pt;height:15.75pt" o:ole="">
                  <v:imagedata r:id="rId69" o:title=""/>
                </v:shape>
                <w:control r:id="rId218" w:name="DefaultOcxName991" w:shapeid="_x0000_i1585"/>
              </w:object>
            </w:r>
            <w:r w:rsidRPr="00E17EEB">
              <w:rPr>
                <w:rFonts w:ascii="宋体" w:eastAsia="宋体" w:hAnsi="宋体" w:cs="宋体"/>
                <w:kern w:val="0"/>
                <w:sz w:val="18"/>
                <w:szCs w:val="18"/>
              </w:rPr>
              <w:t>E、建筑工程承包合同</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24.(4分)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85"/>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lastRenderedPageBreak/>
              <w:t>属于组织工具的是（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84" type="#_x0000_t75" style="width:20.25pt;height:15.75pt" o:ole="">
                  <v:imagedata r:id="rId69" o:title=""/>
                </v:shape>
                <w:control r:id="rId219" w:name="DefaultOcxName1001" w:shapeid="_x0000_i1584"/>
              </w:object>
            </w:r>
            <w:r w:rsidRPr="00E17EEB">
              <w:rPr>
                <w:rFonts w:ascii="宋体" w:eastAsia="宋体" w:hAnsi="宋体" w:cs="宋体"/>
                <w:kern w:val="0"/>
                <w:sz w:val="18"/>
                <w:szCs w:val="18"/>
              </w:rPr>
              <w:t>A、项目结构图</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83" type="#_x0000_t75" style="width:20.25pt;height:15.75pt" o:ole="">
                  <v:imagedata r:id="rId69" o:title=""/>
                </v:shape>
                <w:control r:id="rId220" w:name="DefaultOcxName1011" w:shapeid="_x0000_i1583"/>
              </w:object>
            </w:r>
            <w:r w:rsidRPr="00E17EEB">
              <w:rPr>
                <w:rFonts w:ascii="宋体" w:eastAsia="宋体" w:hAnsi="宋体" w:cs="宋体"/>
                <w:kern w:val="0"/>
                <w:sz w:val="18"/>
                <w:szCs w:val="18"/>
              </w:rPr>
              <w:t>B、项目管理任务分工表</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82" type="#_x0000_t75" style="width:20.25pt;height:15.75pt" o:ole="">
                  <v:imagedata r:id="rId69" o:title=""/>
                </v:shape>
                <w:control r:id="rId221" w:name="DefaultOcxName1021" w:shapeid="_x0000_i1582"/>
              </w:object>
            </w:r>
            <w:r w:rsidRPr="00E17EEB">
              <w:rPr>
                <w:rFonts w:ascii="宋体" w:eastAsia="宋体" w:hAnsi="宋体" w:cs="宋体"/>
                <w:kern w:val="0"/>
                <w:sz w:val="18"/>
                <w:szCs w:val="18"/>
              </w:rPr>
              <w:t>C、合同结构图</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81" type="#_x0000_t75" style="width:20.25pt;height:15.75pt" o:ole="">
                  <v:imagedata r:id="rId67" o:title=""/>
                </v:shape>
                <w:control r:id="rId222" w:name="DefaultOcxName1031" w:shapeid="_x0000_i1581"/>
              </w:object>
            </w:r>
            <w:r w:rsidRPr="00E17EEB">
              <w:rPr>
                <w:rFonts w:ascii="宋体" w:eastAsia="宋体" w:hAnsi="宋体" w:cs="宋体"/>
                <w:kern w:val="0"/>
                <w:sz w:val="18"/>
                <w:szCs w:val="18"/>
              </w:rPr>
              <w:t>D、相关图</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80" type="#_x0000_t75" style="width:20.25pt;height:15.75pt" o:ole="">
                  <v:imagedata r:id="rId69" o:title=""/>
                </v:shape>
                <w:control r:id="rId223" w:name="DefaultOcxName1041" w:shapeid="_x0000_i1580"/>
              </w:object>
            </w:r>
            <w:r w:rsidRPr="00E17EEB">
              <w:rPr>
                <w:rFonts w:ascii="宋体" w:eastAsia="宋体" w:hAnsi="宋体" w:cs="宋体"/>
                <w:kern w:val="0"/>
                <w:sz w:val="18"/>
                <w:szCs w:val="18"/>
              </w:rPr>
              <w:t>E、工作流程图</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25.(4分)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0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工程清单报价所采用的工料单价法，其工料单价已包括（ ）经费。</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79" type="#_x0000_t75" style="width:20.25pt;height:15.75pt" o:ole="">
                  <v:imagedata r:id="rId67" o:title=""/>
                </v:shape>
                <w:control r:id="rId224" w:name="DefaultOcxName1051" w:shapeid="_x0000_i1579"/>
              </w:object>
            </w:r>
            <w:r w:rsidRPr="00E17EEB">
              <w:rPr>
                <w:rFonts w:ascii="宋体" w:eastAsia="宋体" w:hAnsi="宋体" w:cs="宋体"/>
                <w:kern w:val="0"/>
                <w:sz w:val="18"/>
                <w:szCs w:val="18"/>
              </w:rPr>
              <w:t>A、现场</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78" type="#_x0000_t75" style="width:20.25pt;height:15.75pt" o:ole="">
                  <v:imagedata r:id="rId67" o:title=""/>
                </v:shape>
                <w:control r:id="rId225" w:name="DefaultOcxName1061" w:shapeid="_x0000_i1578"/>
              </w:object>
            </w:r>
            <w:r w:rsidRPr="00E17EEB">
              <w:rPr>
                <w:rFonts w:ascii="宋体" w:eastAsia="宋体" w:hAnsi="宋体" w:cs="宋体"/>
                <w:kern w:val="0"/>
                <w:sz w:val="18"/>
                <w:szCs w:val="18"/>
              </w:rPr>
              <w:t>B、其他直接</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77" type="#_x0000_t75" style="width:20.25pt;height:15.75pt" o:ole="">
                  <v:imagedata r:id="rId69" o:title=""/>
                </v:shape>
                <w:control r:id="rId226" w:name="DefaultOcxName1071" w:shapeid="_x0000_i1577"/>
              </w:object>
            </w:r>
            <w:r w:rsidRPr="00E17EEB">
              <w:rPr>
                <w:rFonts w:ascii="宋体" w:eastAsia="宋体" w:hAnsi="宋体" w:cs="宋体"/>
                <w:kern w:val="0"/>
                <w:sz w:val="18"/>
                <w:szCs w:val="18"/>
              </w:rPr>
              <w:t>C、人工</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76" type="#_x0000_t75" style="width:20.25pt;height:15.75pt" o:ole="">
                  <v:imagedata r:id="rId69" o:title=""/>
                </v:shape>
                <w:control r:id="rId227" w:name="DefaultOcxName1081" w:shapeid="_x0000_i1576"/>
              </w:object>
            </w:r>
            <w:r w:rsidRPr="00E17EEB">
              <w:rPr>
                <w:rFonts w:ascii="宋体" w:eastAsia="宋体" w:hAnsi="宋体" w:cs="宋体"/>
                <w:kern w:val="0"/>
                <w:sz w:val="18"/>
                <w:szCs w:val="18"/>
              </w:rPr>
              <w:t>D、机械</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575" type="#_x0000_t75" style="width:20.25pt;height:15.75pt" o:ole="">
                  <v:imagedata r:id="rId69" o:title=""/>
                </v:shape>
                <w:control r:id="rId228" w:name="DefaultOcxName1091" w:shapeid="_x0000_i1575"/>
              </w:object>
            </w:r>
            <w:r w:rsidRPr="00E17EEB">
              <w:rPr>
                <w:rFonts w:ascii="宋体" w:eastAsia="宋体" w:hAnsi="宋体" w:cs="宋体"/>
                <w:kern w:val="0"/>
                <w:sz w:val="18"/>
                <w:szCs w:val="18"/>
              </w:rPr>
              <w:t>E、材料</w:t>
            </w:r>
          </w:p>
        </w:tc>
      </w:tr>
    </w:tbl>
    <w:p w:rsidR="00E17EEB" w:rsidRDefault="00E17EEB">
      <w:pPr>
        <w:rPr>
          <w:rFonts w:hint="eastAsia"/>
        </w:rPr>
      </w:pPr>
    </w:p>
    <w:p w:rsidR="00E17EEB" w:rsidRDefault="00E17EEB">
      <w:pPr>
        <w:rPr>
          <w:rFonts w:hint="eastAsia"/>
        </w:rPr>
      </w:pPr>
    </w:p>
    <w:p w:rsidR="00E17EEB" w:rsidRPr="00E17EEB" w:rsidRDefault="00E17EEB" w:rsidP="00E17EEB">
      <w:pPr>
        <w:widowControl/>
        <w:shd w:val="clear" w:color="auto" w:fill="EEF3F9"/>
        <w:jc w:val="center"/>
        <w:rPr>
          <w:rFonts w:ascii="宋体" w:eastAsia="宋体" w:hAnsi="宋体" w:cs="宋体"/>
          <w:kern w:val="0"/>
          <w:sz w:val="54"/>
          <w:szCs w:val="54"/>
        </w:rPr>
      </w:pPr>
      <w:r w:rsidRPr="00E17EEB">
        <w:rPr>
          <w:rFonts w:ascii="宋体" w:eastAsia="宋体" w:hAnsi="宋体" w:cs="宋体"/>
          <w:kern w:val="0"/>
          <w:sz w:val="54"/>
          <w:szCs w:val="54"/>
        </w:rPr>
        <w:t>建设工程项目管理03任务</w:t>
      </w:r>
    </w:p>
    <w:p w:rsidR="00E17EEB" w:rsidRPr="00E17EEB" w:rsidRDefault="00E17EEB" w:rsidP="00E17EEB">
      <w:pPr>
        <w:widowControl/>
        <w:shd w:val="clear" w:color="auto" w:fill="EEF3F9"/>
        <w:jc w:val="center"/>
        <w:rPr>
          <w:rFonts w:ascii="宋体" w:eastAsia="宋体" w:hAnsi="宋体" w:cs="宋体"/>
          <w:kern w:val="0"/>
          <w:sz w:val="32"/>
          <w:szCs w:val="32"/>
        </w:rPr>
      </w:pPr>
      <w:r w:rsidRPr="00E17EEB">
        <w:rPr>
          <w:rFonts w:ascii="宋体" w:eastAsia="宋体" w:hAnsi="宋体" w:cs="宋体"/>
          <w:kern w:val="0"/>
          <w:sz w:val="32"/>
          <w:szCs w:val="32"/>
        </w:rPr>
        <w:t>试卷总分：100</w:t>
      </w:r>
    </w:p>
    <w:p w:rsidR="00E17EEB" w:rsidRPr="00E17EEB" w:rsidRDefault="00E17EEB" w:rsidP="00E17EEB">
      <w:pPr>
        <w:widowControl/>
        <w:shd w:val="clear" w:color="auto" w:fill="EEF3F9"/>
        <w:jc w:val="left"/>
        <w:rPr>
          <w:rFonts w:ascii="宋体" w:eastAsia="宋体" w:hAnsi="宋体" w:cs="宋体"/>
          <w:kern w:val="0"/>
          <w:sz w:val="45"/>
          <w:szCs w:val="45"/>
        </w:rPr>
      </w:pPr>
      <w:r w:rsidRPr="00E17EEB">
        <w:rPr>
          <w:rFonts w:ascii="宋体" w:eastAsia="宋体" w:hAnsi="宋体" w:cs="宋体"/>
          <w:kern w:val="0"/>
          <w:sz w:val="45"/>
          <w:szCs w:val="45"/>
        </w:rPr>
        <w:br/>
      </w:r>
      <w:r w:rsidRPr="00E17EEB">
        <w:rPr>
          <w:rFonts w:ascii="宋体" w:eastAsia="宋体" w:hAnsi="宋体" w:cs="宋体"/>
          <w:kern w:val="0"/>
          <w:sz w:val="45"/>
          <w:szCs w:val="45"/>
        </w:rPr>
        <w:br/>
        <w:t>1</w:t>
      </w:r>
    </w:p>
    <w:p w:rsidR="00E17EEB" w:rsidRPr="00E17EEB" w:rsidRDefault="00E17EEB" w:rsidP="00E17EEB">
      <w:pPr>
        <w:widowControl/>
        <w:shd w:val="clear" w:color="auto" w:fill="EEF3F9"/>
        <w:jc w:val="left"/>
        <w:rPr>
          <w:rFonts w:ascii="宋体" w:eastAsia="宋体" w:hAnsi="宋体" w:cs="宋体"/>
          <w:kern w:val="0"/>
          <w:sz w:val="45"/>
          <w:szCs w:val="45"/>
        </w:rPr>
      </w:pPr>
      <w:r w:rsidRPr="00E17EEB">
        <w:rPr>
          <w:rFonts w:ascii="宋体" w:eastAsia="宋体" w:hAnsi="宋体" w:cs="宋体"/>
          <w:kern w:val="0"/>
          <w:sz w:val="45"/>
          <w:szCs w:val="45"/>
        </w:rPr>
        <w:lastRenderedPageBreak/>
        <w:t>选择题(共20题,共80分)</w:t>
      </w:r>
      <w:r w:rsidRPr="00E17EEB">
        <w:rPr>
          <w:rFonts w:ascii="宋体" w:eastAsia="宋体" w:hAnsi="宋体" w:cs="宋体"/>
          <w:kern w:val="0"/>
          <w:sz w:val="23"/>
          <w:szCs w:val="23"/>
        </w:rPr>
        <w:br/>
        <w:t>开始说明：</w:t>
      </w:r>
      <w:r w:rsidRPr="00E17EEB">
        <w:rPr>
          <w:rFonts w:ascii="宋体" w:eastAsia="宋体" w:hAnsi="宋体" w:cs="宋体"/>
          <w:kern w:val="0"/>
          <w:sz w:val="23"/>
          <w:szCs w:val="23"/>
        </w:rPr>
        <w:br/>
        <w:t>结束说明：</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设计进度主要是项目各个设计阶段的（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74" type="#_x0000_t75" style="width:20.25pt;height:15.75pt" o:ole="">
            <v:imagedata r:id="rId5" o:title=""/>
          </v:shape>
          <w:control r:id="rId229" w:name="DefaultOcxName133" w:shapeid="_x0000_i2074"/>
        </w:object>
      </w:r>
      <w:r w:rsidRPr="00E17EEB">
        <w:rPr>
          <w:rFonts w:ascii="宋体" w:eastAsia="宋体" w:hAnsi="宋体" w:cs="宋体" w:hint="eastAsia"/>
          <w:kern w:val="0"/>
          <w:sz w:val="32"/>
          <w:szCs w:val="32"/>
        </w:rPr>
        <w:t>A、施工计划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73" type="#_x0000_t75" style="width:20.25pt;height:15.75pt" o:ole="">
            <v:imagedata r:id="rId5" o:title=""/>
          </v:shape>
          <w:control r:id="rId230" w:name="DefaultOcxName130" w:shapeid="_x0000_i2073"/>
        </w:object>
      </w:r>
      <w:r w:rsidRPr="00E17EEB">
        <w:rPr>
          <w:rFonts w:ascii="宋体" w:eastAsia="宋体" w:hAnsi="宋体" w:cs="宋体" w:hint="eastAsia"/>
          <w:kern w:val="0"/>
          <w:sz w:val="32"/>
          <w:szCs w:val="32"/>
        </w:rPr>
        <w:t>B、设计工作的招标计划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72" type="#_x0000_t75" style="width:20.25pt;height:15.75pt" o:ole="">
            <v:imagedata r:id="rId8" o:title=""/>
          </v:shape>
          <w:control r:id="rId231" w:name="DefaultOcxName213" w:shapeid="_x0000_i2072"/>
        </w:object>
      </w:r>
      <w:r w:rsidRPr="00E17EEB">
        <w:rPr>
          <w:rFonts w:ascii="宋体" w:eastAsia="宋体" w:hAnsi="宋体" w:cs="宋体" w:hint="eastAsia"/>
          <w:kern w:val="0"/>
          <w:sz w:val="32"/>
          <w:szCs w:val="32"/>
        </w:rPr>
        <w:t>C、设计图纸出图计划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71" type="#_x0000_t75" style="width:20.25pt;height:15.75pt" o:ole="">
            <v:imagedata r:id="rId5" o:title=""/>
          </v:shape>
          <w:control r:id="rId232" w:name="DefaultOcxName313" w:shapeid="_x0000_i2071"/>
        </w:object>
      </w:r>
      <w:r w:rsidRPr="00E17EEB">
        <w:rPr>
          <w:rFonts w:ascii="宋体" w:eastAsia="宋体" w:hAnsi="宋体" w:cs="宋体" w:hint="eastAsia"/>
          <w:kern w:val="0"/>
          <w:sz w:val="32"/>
          <w:szCs w:val="32"/>
        </w:rPr>
        <w:t>D、总进度计划</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2.(4分)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在计划执行过程中，由于多种因素的影响，往往会造成实际进度和计划进度产生的偏差，需要及时调整计划。常见的网络计划调整方法有（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70" type="#_x0000_t75" style="width:20.25pt;height:15.75pt" o:ole="">
            <v:imagedata r:id="rId8" o:title=""/>
          </v:shape>
          <w:control r:id="rId233" w:name="DefaultOcxName413" w:shapeid="_x0000_i2070"/>
        </w:object>
      </w:r>
      <w:r w:rsidRPr="00E17EEB">
        <w:rPr>
          <w:rFonts w:ascii="宋体" w:eastAsia="宋体" w:hAnsi="宋体" w:cs="宋体" w:hint="eastAsia"/>
          <w:kern w:val="0"/>
          <w:sz w:val="32"/>
          <w:szCs w:val="32"/>
        </w:rPr>
        <w:t>A、调整网络计划的关键线路</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69" type="#_x0000_t75" style="width:20.25pt;height:15.75pt" o:ole="">
            <v:imagedata r:id="rId5" o:title=""/>
          </v:shape>
          <w:control r:id="rId234" w:name="DefaultOcxName513" w:shapeid="_x0000_i2069"/>
        </w:object>
      </w:r>
      <w:r w:rsidRPr="00E17EEB">
        <w:rPr>
          <w:rFonts w:ascii="宋体" w:eastAsia="宋体" w:hAnsi="宋体" w:cs="宋体" w:hint="eastAsia"/>
          <w:kern w:val="0"/>
          <w:sz w:val="32"/>
          <w:szCs w:val="32"/>
        </w:rPr>
        <w:t>B、调整施工定额水平</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68" type="#_x0000_t75" style="width:20.25pt;height:15.75pt" o:ole="">
            <v:imagedata r:id="rId5" o:title=""/>
          </v:shape>
          <w:control r:id="rId235" w:name="DefaultOcxName613" w:shapeid="_x0000_i2068"/>
        </w:object>
      </w:r>
      <w:r w:rsidRPr="00E17EEB">
        <w:rPr>
          <w:rFonts w:ascii="宋体" w:eastAsia="宋体" w:hAnsi="宋体" w:cs="宋体" w:hint="eastAsia"/>
          <w:kern w:val="0"/>
          <w:sz w:val="32"/>
          <w:szCs w:val="32"/>
        </w:rPr>
        <w:t>C、调整进度目标的设置</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67" type="#_x0000_t75" style="width:20.25pt;height:15.75pt" o:ole="">
            <v:imagedata r:id="rId5" o:title=""/>
          </v:shape>
          <w:control r:id="rId236" w:name="DefaultOcxName713" w:shapeid="_x0000_i2067"/>
        </w:object>
      </w:r>
      <w:r w:rsidRPr="00E17EEB">
        <w:rPr>
          <w:rFonts w:ascii="宋体" w:eastAsia="宋体" w:hAnsi="宋体" w:cs="宋体" w:hint="eastAsia"/>
          <w:kern w:val="0"/>
          <w:sz w:val="32"/>
          <w:szCs w:val="32"/>
        </w:rPr>
        <w:t>D、调整网络图的表达形式</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3.(4分)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建设工程项目质量形成的影响因素中，（ ）直接影响项目决策。</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66" type="#_x0000_t75" style="width:20.25pt;height:15.75pt" o:ole="">
            <v:imagedata r:id="rId5" o:title=""/>
          </v:shape>
          <w:control r:id="rId237" w:name="DefaultOcxName813" w:shapeid="_x0000_i2066"/>
        </w:object>
      </w:r>
      <w:r w:rsidRPr="00E17EEB">
        <w:rPr>
          <w:rFonts w:ascii="宋体" w:eastAsia="宋体" w:hAnsi="宋体" w:cs="宋体" w:hint="eastAsia"/>
          <w:kern w:val="0"/>
          <w:sz w:val="32"/>
          <w:szCs w:val="32"/>
        </w:rPr>
        <w:t>A、工程岩土地质条件勘察</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65" type="#_x0000_t75" style="width:20.25pt;height:15.75pt" o:ole="">
            <v:imagedata r:id="rId8" o:title=""/>
          </v:shape>
          <w:control r:id="rId238" w:name="DefaultOcxName913" w:shapeid="_x0000_i2065"/>
        </w:object>
      </w:r>
      <w:r w:rsidRPr="00E17EEB">
        <w:rPr>
          <w:rFonts w:ascii="宋体" w:eastAsia="宋体" w:hAnsi="宋体" w:cs="宋体" w:hint="eastAsia"/>
          <w:kern w:val="0"/>
          <w:sz w:val="32"/>
          <w:szCs w:val="32"/>
        </w:rPr>
        <w:t>B、技术经济条件勘察</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lastRenderedPageBreak/>
        <w:object w:dxaOrig="1440" w:dyaOrig="1440">
          <v:shape id="_x0000_i2064" type="#_x0000_t75" style="width:20.25pt;height:15.75pt" o:ole="">
            <v:imagedata r:id="rId5" o:title=""/>
          </v:shape>
          <w:control r:id="rId239" w:name="DefaultOcxName1013" w:shapeid="_x0000_i2064"/>
        </w:object>
      </w:r>
      <w:r w:rsidRPr="00E17EEB">
        <w:rPr>
          <w:rFonts w:ascii="宋体" w:eastAsia="宋体" w:hAnsi="宋体" w:cs="宋体" w:hint="eastAsia"/>
          <w:kern w:val="0"/>
          <w:sz w:val="32"/>
          <w:szCs w:val="32"/>
        </w:rPr>
        <w:t>C、总体规划因素</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63" type="#_x0000_t75" style="width:20.25pt;height:15.75pt" o:ole="">
            <v:imagedata r:id="rId5" o:title=""/>
          </v:shape>
          <w:control r:id="rId240" w:name="DefaultOcxName1110" w:shapeid="_x0000_i2063"/>
        </w:object>
      </w:r>
      <w:r w:rsidRPr="00E17EEB">
        <w:rPr>
          <w:rFonts w:ascii="宋体" w:eastAsia="宋体" w:hAnsi="宋体" w:cs="宋体" w:hint="eastAsia"/>
          <w:kern w:val="0"/>
          <w:sz w:val="32"/>
          <w:szCs w:val="32"/>
        </w:rPr>
        <w:t>D、设计因素</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4.(4分)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施工成本预测的工作是在施工项目（）进行。</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62" type="#_x0000_t75" style="width:20.25pt;height:15.75pt" o:ole="">
            <v:imagedata r:id="rId8" o:title=""/>
          </v:shape>
          <w:control r:id="rId241" w:name="DefaultOcxName1210" w:shapeid="_x0000_i2062"/>
        </w:object>
      </w:r>
      <w:r w:rsidRPr="00E17EEB">
        <w:rPr>
          <w:rFonts w:ascii="宋体" w:eastAsia="宋体" w:hAnsi="宋体" w:cs="宋体" w:hint="eastAsia"/>
          <w:kern w:val="0"/>
          <w:sz w:val="32"/>
          <w:szCs w:val="32"/>
        </w:rPr>
        <w:t>A、施工以前</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61" type="#_x0000_t75" style="width:20.25pt;height:15.75pt" o:ole="">
            <v:imagedata r:id="rId5" o:title=""/>
          </v:shape>
          <w:control r:id="rId242" w:name="DefaultOcxName132" w:shapeid="_x0000_i2061"/>
        </w:object>
      </w:r>
      <w:r w:rsidRPr="00E17EEB">
        <w:rPr>
          <w:rFonts w:ascii="宋体" w:eastAsia="宋体" w:hAnsi="宋体" w:cs="宋体" w:hint="eastAsia"/>
          <w:kern w:val="0"/>
          <w:sz w:val="32"/>
          <w:szCs w:val="32"/>
        </w:rPr>
        <w:t>B、施工前期</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60" type="#_x0000_t75" style="width:20.25pt;height:15.75pt" o:ole="">
            <v:imagedata r:id="rId5" o:title=""/>
          </v:shape>
          <w:control r:id="rId243" w:name="DefaultOcxName142" w:shapeid="_x0000_i2060"/>
        </w:object>
      </w:r>
      <w:r w:rsidRPr="00E17EEB">
        <w:rPr>
          <w:rFonts w:ascii="宋体" w:eastAsia="宋体" w:hAnsi="宋体" w:cs="宋体" w:hint="eastAsia"/>
          <w:kern w:val="0"/>
          <w:sz w:val="32"/>
          <w:szCs w:val="32"/>
        </w:rPr>
        <w:t>C、施工中期</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59" type="#_x0000_t75" style="width:20.25pt;height:15.75pt" o:ole="">
            <v:imagedata r:id="rId5" o:title=""/>
          </v:shape>
          <w:control r:id="rId244" w:name="DefaultOcxName152" w:shapeid="_x0000_i2059"/>
        </w:object>
      </w:r>
      <w:r w:rsidRPr="00E17EEB">
        <w:rPr>
          <w:rFonts w:ascii="宋体" w:eastAsia="宋体" w:hAnsi="宋体" w:cs="宋体" w:hint="eastAsia"/>
          <w:kern w:val="0"/>
          <w:sz w:val="32"/>
          <w:szCs w:val="32"/>
        </w:rPr>
        <w:t>D、施工后期</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5.(4分)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由于工程变更引起的新工程量清单项目，其综合单价应（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58" type="#_x0000_t75" style="width:20.25pt;height:15.75pt" o:ole="">
            <v:imagedata r:id="rId5" o:title=""/>
          </v:shape>
          <w:control r:id="rId245" w:name="DefaultOcxName162" w:shapeid="_x0000_i2058"/>
        </w:object>
      </w:r>
      <w:r w:rsidRPr="00E17EEB">
        <w:rPr>
          <w:rFonts w:ascii="宋体" w:eastAsia="宋体" w:hAnsi="宋体" w:cs="宋体" w:hint="eastAsia"/>
          <w:kern w:val="0"/>
          <w:sz w:val="32"/>
          <w:szCs w:val="32"/>
        </w:rPr>
        <w:t>A、按合同的综合单价确定</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57" type="#_x0000_t75" style="width:20.25pt;height:15.75pt" o:ole="">
            <v:imagedata r:id="rId5" o:title=""/>
          </v:shape>
          <w:control r:id="rId246" w:name="DefaultOcxName172" w:shapeid="_x0000_i2057"/>
        </w:object>
      </w:r>
      <w:r w:rsidRPr="00E17EEB">
        <w:rPr>
          <w:rFonts w:ascii="宋体" w:eastAsia="宋体" w:hAnsi="宋体" w:cs="宋体" w:hint="eastAsia"/>
          <w:kern w:val="0"/>
          <w:sz w:val="32"/>
          <w:szCs w:val="32"/>
        </w:rPr>
        <w:t>B、按合同中类似工程的综合单价确定</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56" type="#_x0000_t75" style="width:20.25pt;height:15.75pt" o:ole="">
            <v:imagedata r:id="rId5" o:title=""/>
          </v:shape>
          <w:control r:id="rId247" w:name="DefaultOcxName182" w:shapeid="_x0000_i2056"/>
        </w:object>
      </w:r>
      <w:r w:rsidRPr="00E17EEB">
        <w:rPr>
          <w:rFonts w:ascii="宋体" w:eastAsia="宋体" w:hAnsi="宋体" w:cs="宋体" w:hint="eastAsia"/>
          <w:kern w:val="0"/>
          <w:sz w:val="32"/>
          <w:szCs w:val="32"/>
        </w:rPr>
        <w:t>C、由承包人确定</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55" type="#_x0000_t75" style="width:20.25pt;height:15.75pt" o:ole="">
            <v:imagedata r:id="rId8" o:title=""/>
          </v:shape>
          <w:control r:id="rId248" w:name="DefaultOcxName192" w:shapeid="_x0000_i2055"/>
        </w:object>
      </w:r>
      <w:r w:rsidRPr="00E17EEB">
        <w:rPr>
          <w:rFonts w:ascii="宋体" w:eastAsia="宋体" w:hAnsi="宋体" w:cs="宋体" w:hint="eastAsia"/>
          <w:kern w:val="0"/>
          <w:sz w:val="32"/>
          <w:szCs w:val="32"/>
        </w:rPr>
        <w:t>D、由承包人提出、发包人确认</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6.(4分)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指导建设工程项目管理的纲领性文件是（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54" type="#_x0000_t75" style="width:20.25pt;height:15.75pt" o:ole="">
            <v:imagedata r:id="rId5" o:title=""/>
          </v:shape>
          <w:control r:id="rId249" w:name="DefaultOcxName202" w:shapeid="_x0000_i2054"/>
        </w:object>
      </w:r>
      <w:r w:rsidRPr="00E17EEB">
        <w:rPr>
          <w:rFonts w:ascii="宋体" w:eastAsia="宋体" w:hAnsi="宋体" w:cs="宋体" w:hint="eastAsia"/>
          <w:kern w:val="0"/>
          <w:sz w:val="32"/>
          <w:szCs w:val="32"/>
        </w:rPr>
        <w:t>A、建设工程项目管理计划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53" type="#_x0000_t75" style="width:20.25pt;height:15.75pt" o:ole="">
            <v:imagedata r:id="rId5" o:title=""/>
          </v:shape>
          <w:control r:id="rId250" w:name="DefaultOcxName212" w:shapeid="_x0000_i2053"/>
        </w:object>
      </w:r>
      <w:r w:rsidRPr="00E17EEB">
        <w:rPr>
          <w:rFonts w:ascii="宋体" w:eastAsia="宋体" w:hAnsi="宋体" w:cs="宋体" w:hint="eastAsia"/>
          <w:kern w:val="0"/>
          <w:sz w:val="32"/>
          <w:szCs w:val="32"/>
        </w:rPr>
        <w:t>B、建设工程项目管理策划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52" type="#_x0000_t75" style="width:20.25pt;height:15.75pt" o:ole="">
            <v:imagedata r:id="rId5" o:title=""/>
          </v:shape>
          <w:control r:id="rId251" w:name="DefaultOcxName222" w:shapeid="_x0000_i2052"/>
        </w:object>
      </w:r>
      <w:r w:rsidRPr="00E17EEB">
        <w:rPr>
          <w:rFonts w:ascii="宋体" w:eastAsia="宋体" w:hAnsi="宋体" w:cs="宋体" w:hint="eastAsia"/>
          <w:kern w:val="0"/>
          <w:sz w:val="32"/>
          <w:szCs w:val="32"/>
        </w:rPr>
        <w:t>C、建设工程项目管理筹划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51" type="#_x0000_t75" style="width:20.25pt;height:15.75pt" o:ole="">
            <v:imagedata r:id="rId8" o:title=""/>
          </v:shape>
          <w:control r:id="rId252" w:name="DefaultOcxName232" w:shapeid="_x0000_i2051"/>
        </w:object>
      </w:r>
      <w:r w:rsidRPr="00E17EEB">
        <w:rPr>
          <w:rFonts w:ascii="宋体" w:eastAsia="宋体" w:hAnsi="宋体" w:cs="宋体" w:hint="eastAsia"/>
          <w:kern w:val="0"/>
          <w:sz w:val="32"/>
          <w:szCs w:val="32"/>
        </w:rPr>
        <w:t>D、建设工程项目管理规划</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7.(4分)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lastRenderedPageBreak/>
        <w:t>建设工程项目决策阶段管理工作的主要任务是（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50" type="#_x0000_t75" style="width:20.25pt;height:15.75pt" o:ole="">
            <v:imagedata r:id="rId5" o:title=""/>
          </v:shape>
          <w:control r:id="rId253" w:name="DefaultOcxName242" w:shapeid="_x0000_i2050"/>
        </w:object>
      </w:r>
      <w:r w:rsidRPr="00E17EEB">
        <w:rPr>
          <w:rFonts w:ascii="宋体" w:eastAsia="宋体" w:hAnsi="宋体" w:cs="宋体" w:hint="eastAsia"/>
          <w:kern w:val="0"/>
          <w:sz w:val="32"/>
          <w:szCs w:val="32"/>
        </w:rPr>
        <w:t>A、调查研究</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49" type="#_x0000_t75" style="width:20.25pt;height:15.75pt" o:ole="">
            <v:imagedata r:id="rId8" o:title=""/>
          </v:shape>
          <w:control r:id="rId254" w:name="DefaultOcxName252" w:shapeid="_x0000_i2049"/>
        </w:object>
      </w:r>
      <w:r w:rsidRPr="00E17EEB">
        <w:rPr>
          <w:rFonts w:ascii="宋体" w:eastAsia="宋体" w:hAnsi="宋体" w:cs="宋体" w:hint="eastAsia"/>
          <w:kern w:val="0"/>
          <w:sz w:val="32"/>
          <w:szCs w:val="32"/>
        </w:rPr>
        <w:t>B、确定项目的定义</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48" type="#_x0000_t75" style="width:20.25pt;height:15.75pt" o:ole="">
            <v:imagedata r:id="rId5" o:title=""/>
          </v:shape>
          <w:control r:id="rId255" w:name="DefaultOcxName262" w:shapeid="_x0000_i2048"/>
        </w:object>
      </w:r>
      <w:r w:rsidRPr="00E17EEB">
        <w:rPr>
          <w:rFonts w:ascii="宋体" w:eastAsia="宋体" w:hAnsi="宋体" w:cs="宋体" w:hint="eastAsia"/>
          <w:kern w:val="0"/>
          <w:sz w:val="32"/>
          <w:szCs w:val="32"/>
        </w:rPr>
        <w:t>C、经济分析</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47" type="#_x0000_t75" style="width:20.25pt;height:15.75pt" o:ole="">
            <v:imagedata r:id="rId5" o:title=""/>
          </v:shape>
          <w:control r:id="rId256" w:name="DefaultOcxName272" w:shapeid="_x0000_i2047"/>
        </w:object>
      </w:r>
      <w:r w:rsidRPr="00E17EEB">
        <w:rPr>
          <w:rFonts w:ascii="宋体" w:eastAsia="宋体" w:hAnsi="宋体" w:cs="宋体" w:hint="eastAsia"/>
          <w:kern w:val="0"/>
          <w:sz w:val="32"/>
          <w:szCs w:val="32"/>
        </w:rPr>
        <w:t>D、项目立项</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8.(4分)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适宜用于大的组织系统的是（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46" type="#_x0000_t75" style="width:20.25pt;height:15.75pt" o:ole="">
            <v:imagedata r:id="rId8" o:title=""/>
          </v:shape>
          <w:control r:id="rId257" w:name="DefaultOcxName282" w:shapeid="_x0000_i2046"/>
        </w:object>
      </w:r>
      <w:r w:rsidRPr="00E17EEB">
        <w:rPr>
          <w:rFonts w:ascii="宋体" w:eastAsia="宋体" w:hAnsi="宋体" w:cs="宋体" w:hint="eastAsia"/>
          <w:kern w:val="0"/>
          <w:sz w:val="32"/>
          <w:szCs w:val="32"/>
        </w:rPr>
        <w:t>A、矩阵组织结构</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45" type="#_x0000_t75" style="width:20.25pt;height:15.75pt" o:ole="">
            <v:imagedata r:id="rId5" o:title=""/>
          </v:shape>
          <w:control r:id="rId258" w:name="DefaultOcxName292" w:shapeid="_x0000_i2045"/>
        </w:object>
      </w:r>
      <w:r w:rsidRPr="00E17EEB">
        <w:rPr>
          <w:rFonts w:ascii="宋体" w:eastAsia="宋体" w:hAnsi="宋体" w:cs="宋体" w:hint="eastAsia"/>
          <w:kern w:val="0"/>
          <w:sz w:val="32"/>
          <w:szCs w:val="32"/>
        </w:rPr>
        <w:t>B、线性组织结构</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44" type="#_x0000_t75" style="width:20.25pt;height:15.75pt" o:ole="">
            <v:imagedata r:id="rId5" o:title=""/>
          </v:shape>
          <w:control r:id="rId259" w:name="DefaultOcxName302" w:shapeid="_x0000_i2044"/>
        </w:object>
      </w:r>
      <w:r w:rsidRPr="00E17EEB">
        <w:rPr>
          <w:rFonts w:ascii="宋体" w:eastAsia="宋体" w:hAnsi="宋体" w:cs="宋体" w:hint="eastAsia"/>
          <w:kern w:val="0"/>
          <w:sz w:val="32"/>
          <w:szCs w:val="32"/>
        </w:rPr>
        <w:t>C、框图组织结构</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43" type="#_x0000_t75" style="width:20.25pt;height:15.75pt" o:ole="">
            <v:imagedata r:id="rId5" o:title=""/>
          </v:shape>
          <w:control r:id="rId260" w:name="DefaultOcxName312" w:shapeid="_x0000_i2043"/>
        </w:object>
      </w:r>
      <w:r w:rsidRPr="00E17EEB">
        <w:rPr>
          <w:rFonts w:ascii="宋体" w:eastAsia="宋体" w:hAnsi="宋体" w:cs="宋体" w:hint="eastAsia"/>
          <w:kern w:val="0"/>
          <w:sz w:val="32"/>
          <w:szCs w:val="32"/>
        </w:rPr>
        <w:t>D、职能组织结构</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9.(4分)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设计、采购和施工任务综合的承包被简称为（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42" type="#_x0000_t75" style="width:20.25pt;height:15.75pt" o:ole="">
            <v:imagedata r:id="rId8" o:title=""/>
          </v:shape>
          <w:control r:id="rId261" w:name="DefaultOcxName322" w:shapeid="_x0000_i2042"/>
        </w:object>
      </w:r>
      <w:r w:rsidRPr="00E17EEB">
        <w:rPr>
          <w:rFonts w:ascii="宋体" w:eastAsia="宋体" w:hAnsi="宋体" w:cs="宋体" w:hint="eastAsia"/>
          <w:kern w:val="0"/>
          <w:sz w:val="32"/>
          <w:szCs w:val="32"/>
        </w:rPr>
        <w:t>A、EPC承包</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41" type="#_x0000_t75" style="width:20.25pt;height:15.75pt" o:ole="">
            <v:imagedata r:id="rId5" o:title=""/>
          </v:shape>
          <w:control r:id="rId262" w:name="DefaultOcxName332" w:shapeid="_x0000_i2041"/>
        </w:object>
      </w:r>
      <w:r w:rsidRPr="00E17EEB">
        <w:rPr>
          <w:rFonts w:ascii="宋体" w:eastAsia="宋体" w:hAnsi="宋体" w:cs="宋体" w:hint="eastAsia"/>
          <w:kern w:val="0"/>
          <w:sz w:val="32"/>
          <w:szCs w:val="32"/>
        </w:rPr>
        <w:t>B、联合体承包</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40" type="#_x0000_t75" style="width:20.25pt;height:15.75pt" o:ole="">
            <v:imagedata r:id="rId5" o:title=""/>
          </v:shape>
          <w:control r:id="rId263" w:name="DefaultOcxName342" w:shapeid="_x0000_i2040"/>
        </w:object>
      </w:r>
      <w:r w:rsidRPr="00E17EEB">
        <w:rPr>
          <w:rFonts w:ascii="宋体" w:eastAsia="宋体" w:hAnsi="宋体" w:cs="宋体" w:hint="eastAsia"/>
          <w:kern w:val="0"/>
          <w:sz w:val="32"/>
          <w:szCs w:val="32"/>
        </w:rPr>
        <w:t>C、D—B承包</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39" type="#_x0000_t75" style="width:20.25pt;height:15.75pt" o:ole="">
            <v:imagedata r:id="rId5" o:title=""/>
          </v:shape>
          <w:control r:id="rId264" w:name="DefaultOcxName352" w:shapeid="_x0000_i2039"/>
        </w:object>
      </w:r>
      <w:r w:rsidRPr="00E17EEB">
        <w:rPr>
          <w:rFonts w:ascii="宋体" w:eastAsia="宋体" w:hAnsi="宋体" w:cs="宋体" w:hint="eastAsia"/>
          <w:kern w:val="0"/>
          <w:sz w:val="32"/>
          <w:szCs w:val="32"/>
        </w:rPr>
        <w:t>D、CM总承包援助</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10.(4分)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设立目标成本的依据是（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38" type="#_x0000_t75" style="width:20.25pt;height:15.75pt" o:ole="">
            <v:imagedata r:id="rId5" o:title=""/>
          </v:shape>
          <w:control r:id="rId265" w:name="DefaultOcxName362" w:shapeid="_x0000_i2038"/>
        </w:object>
      </w:r>
      <w:r w:rsidRPr="00E17EEB">
        <w:rPr>
          <w:rFonts w:ascii="宋体" w:eastAsia="宋体" w:hAnsi="宋体" w:cs="宋体" w:hint="eastAsia"/>
          <w:kern w:val="0"/>
          <w:sz w:val="32"/>
          <w:szCs w:val="32"/>
        </w:rPr>
        <w:t>A、成本预测</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37" type="#_x0000_t75" style="width:20.25pt;height:15.75pt" o:ole="">
            <v:imagedata r:id="rId5" o:title=""/>
          </v:shape>
          <w:control r:id="rId266" w:name="DefaultOcxName372" w:shapeid="_x0000_i2037"/>
        </w:object>
      </w:r>
      <w:r w:rsidRPr="00E17EEB">
        <w:rPr>
          <w:rFonts w:ascii="宋体" w:eastAsia="宋体" w:hAnsi="宋体" w:cs="宋体" w:hint="eastAsia"/>
          <w:kern w:val="0"/>
          <w:sz w:val="32"/>
          <w:szCs w:val="32"/>
        </w:rPr>
        <w:t>B、成本预算</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lastRenderedPageBreak/>
        <w:object w:dxaOrig="1440" w:dyaOrig="1440">
          <v:shape id="_x0000_i2036" type="#_x0000_t75" style="width:20.25pt;height:15.75pt" o:ole="">
            <v:imagedata r:id="rId8" o:title=""/>
          </v:shape>
          <w:control r:id="rId267" w:name="DefaultOcxName382" w:shapeid="_x0000_i2036"/>
        </w:object>
      </w:r>
      <w:r w:rsidRPr="00E17EEB">
        <w:rPr>
          <w:rFonts w:ascii="宋体" w:eastAsia="宋体" w:hAnsi="宋体" w:cs="宋体" w:hint="eastAsia"/>
          <w:kern w:val="0"/>
          <w:sz w:val="32"/>
          <w:szCs w:val="32"/>
        </w:rPr>
        <w:t>C、成本计划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35" type="#_x0000_t75" style="width:20.25pt;height:15.75pt" o:ole="">
            <v:imagedata r:id="rId5" o:title=""/>
          </v:shape>
          <w:control r:id="rId268" w:name="DefaultOcxName392" w:shapeid="_x0000_i2035"/>
        </w:object>
      </w:r>
      <w:r w:rsidRPr="00E17EEB">
        <w:rPr>
          <w:rFonts w:ascii="宋体" w:eastAsia="宋体" w:hAnsi="宋体" w:cs="宋体" w:hint="eastAsia"/>
          <w:kern w:val="0"/>
          <w:sz w:val="32"/>
          <w:szCs w:val="32"/>
        </w:rPr>
        <w:t>D、成本控制</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11.(4分)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施工成本控制的步骤包括：①分析；②比较；③预测；④纠偏；⑤检查。其正确的顺序为（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34" type="#_x0000_t75" style="width:20.25pt;height:15.75pt" o:ole="">
            <v:imagedata r:id="rId5" o:title=""/>
          </v:shape>
          <w:control r:id="rId269" w:name="DefaultOcxName402" w:shapeid="_x0000_i2034"/>
        </w:object>
      </w:r>
      <w:r w:rsidRPr="00E17EEB">
        <w:rPr>
          <w:rFonts w:ascii="宋体" w:eastAsia="宋体" w:hAnsi="宋体" w:cs="宋体" w:hint="eastAsia"/>
          <w:kern w:val="0"/>
          <w:sz w:val="32"/>
          <w:szCs w:val="32"/>
        </w:rPr>
        <w:t>A、①一②一③一④一⑤</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33" type="#_x0000_t75" style="width:20.25pt;height:15.75pt" o:ole="">
            <v:imagedata r:id="rId8" o:title=""/>
          </v:shape>
          <w:control r:id="rId270" w:name="DefaultOcxName412" w:shapeid="_x0000_i2033"/>
        </w:object>
      </w:r>
      <w:r w:rsidRPr="00E17EEB">
        <w:rPr>
          <w:rFonts w:ascii="宋体" w:eastAsia="宋体" w:hAnsi="宋体" w:cs="宋体" w:hint="eastAsia"/>
          <w:kern w:val="0"/>
          <w:sz w:val="32"/>
          <w:szCs w:val="32"/>
        </w:rPr>
        <w:t>B、②一①一③一④一⑤</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32" type="#_x0000_t75" style="width:20.25pt;height:15.75pt" o:ole="">
            <v:imagedata r:id="rId5" o:title=""/>
          </v:shape>
          <w:control r:id="rId271" w:name="DefaultOcxName422" w:shapeid="_x0000_i2032"/>
        </w:object>
      </w:r>
      <w:r w:rsidRPr="00E17EEB">
        <w:rPr>
          <w:rFonts w:ascii="宋体" w:eastAsia="宋体" w:hAnsi="宋体" w:cs="宋体" w:hint="eastAsia"/>
          <w:kern w:val="0"/>
          <w:sz w:val="32"/>
          <w:szCs w:val="32"/>
        </w:rPr>
        <w:t>C、③一④一⑤一①一②</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31" type="#_x0000_t75" style="width:20.25pt;height:15.75pt" o:ole="">
            <v:imagedata r:id="rId5" o:title=""/>
          </v:shape>
          <w:control r:id="rId272" w:name="DefaultOcxName432" w:shapeid="_x0000_i2031"/>
        </w:object>
      </w:r>
      <w:r w:rsidRPr="00E17EEB">
        <w:rPr>
          <w:rFonts w:ascii="宋体" w:eastAsia="宋体" w:hAnsi="宋体" w:cs="宋体" w:hint="eastAsia"/>
          <w:kern w:val="0"/>
          <w:sz w:val="32"/>
          <w:szCs w:val="32"/>
        </w:rPr>
        <w:t>D、②一①一③一⑤一④</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12.(4分)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在建设工程价款动态结算的调值公式中，各成本要数系数与固定系数之和应（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30" type="#_x0000_t75" style="width:20.25pt;height:15.75pt" o:ole="">
            <v:imagedata r:id="rId8" o:title=""/>
          </v:shape>
          <w:control r:id="rId273" w:name="DefaultOcxName442" w:shapeid="_x0000_i2030"/>
        </w:object>
      </w:r>
      <w:r w:rsidRPr="00E17EEB">
        <w:rPr>
          <w:rFonts w:ascii="宋体" w:eastAsia="宋体" w:hAnsi="宋体" w:cs="宋体" w:hint="eastAsia"/>
          <w:kern w:val="0"/>
          <w:sz w:val="32"/>
          <w:szCs w:val="32"/>
        </w:rPr>
        <w:t>A、＜1</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29" type="#_x0000_t75" style="width:20.25pt;height:15.75pt" o:ole="">
            <v:imagedata r:id="rId5" o:title=""/>
          </v:shape>
          <w:control r:id="rId274" w:name="DefaultOcxName452" w:shapeid="_x0000_i2029"/>
        </w:object>
      </w:r>
      <w:r w:rsidRPr="00E17EEB">
        <w:rPr>
          <w:rFonts w:ascii="宋体" w:eastAsia="宋体" w:hAnsi="宋体" w:cs="宋体" w:hint="eastAsia"/>
          <w:kern w:val="0"/>
          <w:sz w:val="32"/>
          <w:szCs w:val="32"/>
        </w:rPr>
        <w:t>B、≤1</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28" type="#_x0000_t75" style="width:20.25pt;height:15.75pt" o:ole="">
            <v:imagedata r:id="rId5" o:title=""/>
          </v:shape>
          <w:control r:id="rId275" w:name="DefaultOcxName462" w:shapeid="_x0000_i2028"/>
        </w:object>
      </w:r>
      <w:r w:rsidRPr="00E17EEB">
        <w:rPr>
          <w:rFonts w:ascii="宋体" w:eastAsia="宋体" w:hAnsi="宋体" w:cs="宋体" w:hint="eastAsia"/>
          <w:kern w:val="0"/>
          <w:sz w:val="32"/>
          <w:szCs w:val="32"/>
        </w:rPr>
        <w:t>C、=1</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27" type="#_x0000_t75" style="width:20.25pt;height:15.75pt" o:ole="">
            <v:imagedata r:id="rId5" o:title=""/>
          </v:shape>
          <w:control r:id="rId276" w:name="DefaultOcxName472" w:shapeid="_x0000_i2027"/>
        </w:object>
      </w:r>
      <w:r w:rsidRPr="00E17EEB">
        <w:rPr>
          <w:rFonts w:ascii="宋体" w:eastAsia="宋体" w:hAnsi="宋体" w:cs="宋体" w:hint="eastAsia"/>
          <w:kern w:val="0"/>
          <w:sz w:val="32"/>
          <w:szCs w:val="32"/>
        </w:rPr>
        <w:t>D、＞1</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13.(4分)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决策期项目管理的主要任务是（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26" type="#_x0000_t75" style="width:20.25pt;height:15.75pt" o:ole="">
            <v:imagedata r:id="rId5" o:title=""/>
          </v:shape>
          <w:control r:id="rId277" w:name="DefaultOcxName482" w:shapeid="_x0000_i2026"/>
        </w:object>
      </w:r>
      <w:r w:rsidRPr="00E17EEB">
        <w:rPr>
          <w:rFonts w:ascii="宋体" w:eastAsia="宋体" w:hAnsi="宋体" w:cs="宋体" w:hint="eastAsia"/>
          <w:kern w:val="0"/>
          <w:sz w:val="32"/>
          <w:szCs w:val="32"/>
        </w:rPr>
        <w:t>A、确定项目的WBS</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25" type="#_x0000_t75" style="width:20.25pt;height:15.75pt" o:ole="">
            <v:imagedata r:id="rId8" o:title=""/>
          </v:shape>
          <w:control r:id="rId278" w:name="DefaultOcxName492" w:shapeid="_x0000_i2025"/>
        </w:object>
      </w:r>
      <w:r w:rsidRPr="00E17EEB">
        <w:rPr>
          <w:rFonts w:ascii="宋体" w:eastAsia="宋体" w:hAnsi="宋体" w:cs="宋体" w:hint="eastAsia"/>
          <w:kern w:val="0"/>
          <w:sz w:val="32"/>
          <w:szCs w:val="32"/>
        </w:rPr>
        <w:t>B、确定项目的定义</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24" type="#_x0000_t75" style="width:20.25pt;height:15.75pt" o:ole="">
            <v:imagedata r:id="rId5" o:title=""/>
          </v:shape>
          <w:control r:id="rId279" w:name="DefaultOcxName502" w:shapeid="_x0000_i2024"/>
        </w:object>
      </w:r>
      <w:r w:rsidRPr="00E17EEB">
        <w:rPr>
          <w:rFonts w:ascii="宋体" w:eastAsia="宋体" w:hAnsi="宋体" w:cs="宋体" w:hint="eastAsia"/>
          <w:kern w:val="0"/>
          <w:sz w:val="32"/>
          <w:szCs w:val="32"/>
        </w:rPr>
        <w:t>C、确定项目的目标</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23" type="#_x0000_t75" style="width:20.25pt;height:15.75pt" o:ole="">
            <v:imagedata r:id="rId5" o:title=""/>
          </v:shape>
          <w:control r:id="rId280" w:name="DefaultOcxName512" w:shapeid="_x0000_i2023"/>
        </w:object>
      </w:r>
      <w:r w:rsidRPr="00E17EEB">
        <w:rPr>
          <w:rFonts w:ascii="宋体" w:eastAsia="宋体" w:hAnsi="宋体" w:cs="宋体" w:hint="eastAsia"/>
          <w:kern w:val="0"/>
          <w:sz w:val="32"/>
          <w:szCs w:val="32"/>
        </w:rPr>
        <w:t>D、确定项目的初步设计</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lastRenderedPageBreak/>
        <w:t>14.(4分)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进度控制的目的是（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22" type="#_x0000_t75" style="width:20.25pt;height:15.75pt" o:ole="">
            <v:imagedata r:id="rId8" o:title=""/>
          </v:shape>
          <w:control r:id="rId281" w:name="DefaultOcxName522" w:shapeid="_x0000_i2022"/>
        </w:object>
      </w:r>
      <w:r w:rsidRPr="00E17EEB">
        <w:rPr>
          <w:rFonts w:ascii="宋体" w:eastAsia="宋体" w:hAnsi="宋体" w:cs="宋体" w:hint="eastAsia"/>
          <w:kern w:val="0"/>
          <w:sz w:val="32"/>
          <w:szCs w:val="32"/>
        </w:rPr>
        <w:t>A、通过控制以实现工程的进度目标</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21" type="#_x0000_t75" style="width:20.25pt;height:15.75pt" o:ole="">
            <v:imagedata r:id="rId5" o:title=""/>
          </v:shape>
          <w:control r:id="rId282" w:name="DefaultOcxName532" w:shapeid="_x0000_i2021"/>
        </w:object>
      </w:r>
      <w:r w:rsidRPr="00E17EEB">
        <w:rPr>
          <w:rFonts w:ascii="宋体" w:eastAsia="宋体" w:hAnsi="宋体" w:cs="宋体" w:hint="eastAsia"/>
          <w:kern w:val="0"/>
          <w:sz w:val="32"/>
          <w:szCs w:val="32"/>
        </w:rPr>
        <w:t>B、进度计划的编制</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20" type="#_x0000_t75" style="width:20.25pt;height:15.75pt" o:ole="">
            <v:imagedata r:id="rId5" o:title=""/>
          </v:shape>
          <w:control r:id="rId283" w:name="DefaultOcxName542" w:shapeid="_x0000_i2020"/>
        </w:object>
      </w:r>
      <w:r w:rsidRPr="00E17EEB">
        <w:rPr>
          <w:rFonts w:ascii="宋体" w:eastAsia="宋体" w:hAnsi="宋体" w:cs="宋体" w:hint="eastAsia"/>
          <w:kern w:val="0"/>
          <w:sz w:val="32"/>
          <w:szCs w:val="32"/>
        </w:rPr>
        <w:t>C、论证进度目标是否合理</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19" type="#_x0000_t75" style="width:20.25pt;height:15.75pt" o:ole="">
            <v:imagedata r:id="rId5" o:title=""/>
          </v:shape>
          <w:control r:id="rId284" w:name="DefaultOcxName552" w:shapeid="_x0000_i2019"/>
        </w:object>
      </w:r>
      <w:r w:rsidRPr="00E17EEB">
        <w:rPr>
          <w:rFonts w:ascii="宋体" w:eastAsia="宋体" w:hAnsi="宋体" w:cs="宋体" w:hint="eastAsia"/>
          <w:kern w:val="0"/>
          <w:sz w:val="32"/>
          <w:szCs w:val="32"/>
        </w:rPr>
        <w:t>D、跟踪检查进度计划</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15.(4分)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以下关于质量控制的解释正确的是（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18" type="#_x0000_t75" style="width:20.25pt;height:15.75pt" o:ole="">
            <v:imagedata r:id="rId5" o:title=""/>
          </v:shape>
          <w:control r:id="rId285" w:name="DefaultOcxName562" w:shapeid="_x0000_i2018"/>
        </w:object>
      </w:r>
      <w:r w:rsidRPr="00E17EEB">
        <w:rPr>
          <w:rFonts w:ascii="宋体" w:eastAsia="宋体" w:hAnsi="宋体" w:cs="宋体" w:hint="eastAsia"/>
          <w:kern w:val="0"/>
          <w:sz w:val="32"/>
          <w:szCs w:val="32"/>
        </w:rPr>
        <w:t>A、质量控制就是质量管理</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17" type="#_x0000_t75" style="width:20.25pt;height:15.75pt" o:ole="">
            <v:imagedata r:id="rId5" o:title=""/>
          </v:shape>
          <w:control r:id="rId286" w:name="DefaultOcxName572" w:shapeid="_x0000_i2017"/>
        </w:object>
      </w:r>
      <w:r w:rsidRPr="00E17EEB">
        <w:rPr>
          <w:rFonts w:ascii="宋体" w:eastAsia="宋体" w:hAnsi="宋体" w:cs="宋体" w:hint="eastAsia"/>
          <w:kern w:val="0"/>
          <w:sz w:val="32"/>
          <w:szCs w:val="32"/>
        </w:rPr>
        <w:t>B、质量控制就是为达到质量要求所进行的作业技术和活动</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16" type="#_x0000_t75" style="width:20.25pt;height:15.75pt" o:ole="">
            <v:imagedata r:id="rId5" o:title=""/>
          </v:shape>
          <w:control r:id="rId287" w:name="DefaultOcxName582" w:shapeid="_x0000_i2016"/>
        </w:object>
      </w:r>
      <w:r w:rsidRPr="00E17EEB">
        <w:rPr>
          <w:rFonts w:ascii="宋体" w:eastAsia="宋体" w:hAnsi="宋体" w:cs="宋体" w:hint="eastAsia"/>
          <w:kern w:val="0"/>
          <w:sz w:val="32"/>
          <w:szCs w:val="32"/>
        </w:rPr>
        <w:t>C、只要具备相关作业技术能力，就能产生合格的质量</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15" type="#_x0000_t75" style="width:20.25pt;height:15.75pt" o:ole="">
            <v:imagedata r:id="rId8" o:title=""/>
          </v:shape>
          <w:control r:id="rId288" w:name="DefaultOcxName592" w:shapeid="_x0000_i2015"/>
        </w:object>
      </w:r>
      <w:r w:rsidRPr="00E17EEB">
        <w:rPr>
          <w:rFonts w:ascii="宋体" w:eastAsia="宋体" w:hAnsi="宋体" w:cs="宋体" w:hint="eastAsia"/>
          <w:kern w:val="0"/>
          <w:sz w:val="32"/>
          <w:szCs w:val="32"/>
        </w:rPr>
        <w:t>D、要具备相关的作业技术能力和科学的管理活动才能实现预期的质量目标</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16.(4分)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双代号网络图以（ ）表示工作。</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14" type="#_x0000_t75" style="width:20.25pt;height:15.75pt" o:ole="">
            <v:imagedata r:id="rId5" o:title=""/>
          </v:shape>
          <w:control r:id="rId289" w:name="DefaultOcxName602" w:shapeid="_x0000_i2014"/>
        </w:object>
      </w:r>
      <w:r w:rsidRPr="00E17EEB">
        <w:rPr>
          <w:rFonts w:ascii="宋体" w:eastAsia="宋体" w:hAnsi="宋体" w:cs="宋体" w:hint="eastAsia"/>
          <w:kern w:val="0"/>
          <w:sz w:val="32"/>
          <w:szCs w:val="32"/>
        </w:rPr>
        <w:t>A、节点</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13" type="#_x0000_t75" style="width:20.25pt;height:15.75pt" o:ole="">
            <v:imagedata r:id="rId8" o:title=""/>
          </v:shape>
          <w:control r:id="rId290" w:name="DefaultOcxName612" w:shapeid="_x0000_i2013"/>
        </w:object>
      </w:r>
      <w:r w:rsidRPr="00E17EEB">
        <w:rPr>
          <w:rFonts w:ascii="宋体" w:eastAsia="宋体" w:hAnsi="宋体" w:cs="宋体" w:hint="eastAsia"/>
          <w:kern w:val="0"/>
          <w:sz w:val="32"/>
          <w:szCs w:val="32"/>
        </w:rPr>
        <w:t>B、箭线及其两端节点</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12" type="#_x0000_t75" style="width:20.25pt;height:15.75pt" o:ole="">
            <v:imagedata r:id="rId5" o:title=""/>
          </v:shape>
          <w:control r:id="rId291" w:name="DefaultOcxName622" w:shapeid="_x0000_i2012"/>
        </w:object>
      </w:r>
      <w:r w:rsidRPr="00E17EEB">
        <w:rPr>
          <w:rFonts w:ascii="宋体" w:eastAsia="宋体" w:hAnsi="宋体" w:cs="宋体" w:hint="eastAsia"/>
          <w:kern w:val="0"/>
          <w:sz w:val="32"/>
          <w:szCs w:val="32"/>
        </w:rPr>
        <w:t>C、箭线和节点</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11" type="#_x0000_t75" style="width:20.25pt;height:15.75pt" o:ole="">
            <v:imagedata r:id="rId5" o:title=""/>
          </v:shape>
          <w:control r:id="rId292" w:name="DefaultOcxName632" w:shapeid="_x0000_i2011"/>
        </w:object>
      </w:r>
      <w:r w:rsidRPr="00E17EEB">
        <w:rPr>
          <w:rFonts w:ascii="宋体" w:eastAsia="宋体" w:hAnsi="宋体" w:cs="宋体" w:hint="eastAsia"/>
          <w:kern w:val="0"/>
          <w:sz w:val="32"/>
          <w:szCs w:val="32"/>
        </w:rPr>
        <w:t>D、波形线</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17.(4分)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lastRenderedPageBreak/>
        <w:t>施工平面图是施工方案及（ ）在空间上的全面安排。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10" type="#_x0000_t75" style="width:20.25pt;height:15.75pt" o:ole="">
            <v:imagedata r:id="rId5" o:title=""/>
          </v:shape>
          <w:control r:id="rId293" w:name="DefaultOcxName642" w:shapeid="_x0000_i2010"/>
        </w:object>
      </w:r>
      <w:r w:rsidRPr="00E17EEB">
        <w:rPr>
          <w:rFonts w:ascii="宋体" w:eastAsia="宋体" w:hAnsi="宋体" w:cs="宋体" w:hint="eastAsia"/>
          <w:kern w:val="0"/>
          <w:sz w:val="32"/>
          <w:szCs w:val="32"/>
        </w:rPr>
        <w:t>A、施工进度计划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09" type="#_x0000_t75" style="width:20.25pt;height:15.75pt" o:ole="">
            <v:imagedata r:id="rId8" o:title=""/>
          </v:shape>
          <w:control r:id="rId294" w:name="DefaultOcxName652" w:shapeid="_x0000_i2009"/>
        </w:object>
      </w:r>
      <w:r w:rsidRPr="00E17EEB">
        <w:rPr>
          <w:rFonts w:ascii="宋体" w:eastAsia="宋体" w:hAnsi="宋体" w:cs="宋体" w:hint="eastAsia"/>
          <w:kern w:val="0"/>
          <w:sz w:val="32"/>
          <w:szCs w:val="32"/>
        </w:rPr>
        <w:t>B、施工组织设计</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08" type="#_x0000_t75" style="width:20.25pt;height:15.75pt" o:ole="">
            <v:imagedata r:id="rId5" o:title=""/>
          </v:shape>
          <w:control r:id="rId295" w:name="DefaultOcxName662" w:shapeid="_x0000_i2008"/>
        </w:object>
      </w:r>
      <w:r w:rsidRPr="00E17EEB">
        <w:rPr>
          <w:rFonts w:ascii="宋体" w:eastAsia="宋体" w:hAnsi="宋体" w:cs="宋体" w:hint="eastAsia"/>
          <w:kern w:val="0"/>
          <w:sz w:val="32"/>
          <w:szCs w:val="32"/>
        </w:rPr>
        <w:t>C、施工准备计划</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07" type="#_x0000_t75" style="width:20.25pt;height:15.75pt" o:ole="">
            <v:imagedata r:id="rId5" o:title=""/>
          </v:shape>
          <w:control r:id="rId296" w:name="DefaultOcxName672" w:shapeid="_x0000_i2007"/>
        </w:object>
      </w:r>
      <w:r w:rsidRPr="00E17EEB">
        <w:rPr>
          <w:rFonts w:ascii="宋体" w:eastAsia="宋体" w:hAnsi="宋体" w:cs="宋体" w:hint="eastAsia"/>
          <w:kern w:val="0"/>
          <w:sz w:val="32"/>
          <w:szCs w:val="32"/>
        </w:rPr>
        <w:t>D、时间安排计划</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18.(4分)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以下关于质量控制的说法正确的是（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06" type="#_x0000_t75" style="width:20.25pt;height:15.75pt" o:ole="">
            <v:imagedata r:id="rId5" o:title=""/>
          </v:shape>
          <w:control r:id="rId297" w:name="DefaultOcxName682" w:shapeid="_x0000_i2006"/>
        </w:object>
      </w:r>
      <w:r w:rsidRPr="00E17EEB">
        <w:rPr>
          <w:rFonts w:ascii="宋体" w:eastAsia="宋体" w:hAnsi="宋体" w:cs="宋体" w:hint="eastAsia"/>
          <w:kern w:val="0"/>
          <w:sz w:val="32"/>
          <w:szCs w:val="32"/>
        </w:rPr>
        <w:t>A、确立质量方针</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05" type="#_x0000_t75" style="width:20.25pt;height:15.75pt" o:ole="">
            <v:imagedata r:id="rId5" o:title=""/>
          </v:shape>
          <w:control r:id="rId298" w:name="DefaultOcxName692" w:shapeid="_x0000_i2005"/>
        </w:object>
      </w:r>
      <w:r w:rsidRPr="00E17EEB">
        <w:rPr>
          <w:rFonts w:ascii="宋体" w:eastAsia="宋体" w:hAnsi="宋体" w:cs="宋体" w:hint="eastAsia"/>
          <w:kern w:val="0"/>
          <w:sz w:val="32"/>
          <w:szCs w:val="32"/>
        </w:rPr>
        <w:t>B、实施质量方针</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04" type="#_x0000_t75" style="width:20.25pt;height:15.75pt" o:ole="">
            <v:imagedata r:id="rId5" o:title=""/>
          </v:shape>
          <w:control r:id="rId299" w:name="DefaultOcxName702" w:shapeid="_x0000_i2004"/>
        </w:object>
      </w:r>
      <w:r w:rsidRPr="00E17EEB">
        <w:rPr>
          <w:rFonts w:ascii="宋体" w:eastAsia="宋体" w:hAnsi="宋体" w:cs="宋体" w:hint="eastAsia"/>
          <w:kern w:val="0"/>
          <w:sz w:val="32"/>
          <w:szCs w:val="32"/>
        </w:rPr>
        <w:t>C、对有关质量工作效果进行评价和改进</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03" type="#_x0000_t75" style="width:20.25pt;height:15.75pt" o:ole="">
            <v:imagedata r:id="rId8" o:title=""/>
          </v:shape>
          <w:control r:id="rId300" w:name="DefaultOcxName712" w:shapeid="_x0000_i2003"/>
        </w:object>
      </w:r>
      <w:r w:rsidRPr="00E17EEB">
        <w:rPr>
          <w:rFonts w:ascii="宋体" w:eastAsia="宋体" w:hAnsi="宋体" w:cs="宋体" w:hint="eastAsia"/>
          <w:kern w:val="0"/>
          <w:sz w:val="32"/>
          <w:szCs w:val="32"/>
        </w:rPr>
        <w:t>D、致力于满足质量要求的一系列相关活动</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19.(4分)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业主方项目管理的目标包括项目的（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02" type="#_x0000_t75" style="width:20.25pt;height:15.75pt" o:ole="">
            <v:imagedata r:id="rId5" o:title=""/>
          </v:shape>
          <w:control r:id="rId301" w:name="DefaultOcxName722" w:shapeid="_x0000_i2002"/>
        </w:object>
      </w:r>
      <w:r w:rsidRPr="00E17EEB">
        <w:rPr>
          <w:rFonts w:ascii="宋体" w:eastAsia="宋体" w:hAnsi="宋体" w:cs="宋体" w:hint="eastAsia"/>
          <w:kern w:val="0"/>
          <w:sz w:val="32"/>
          <w:szCs w:val="32"/>
        </w:rPr>
        <w:t>A、投资目标、质量目标、安全目标</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01" type="#_x0000_t75" style="width:20.25pt;height:15.75pt" o:ole="">
            <v:imagedata r:id="rId5" o:title=""/>
          </v:shape>
          <w:control r:id="rId302" w:name="DefaultOcxName732" w:shapeid="_x0000_i2001"/>
        </w:object>
      </w:r>
      <w:r w:rsidRPr="00E17EEB">
        <w:rPr>
          <w:rFonts w:ascii="宋体" w:eastAsia="宋体" w:hAnsi="宋体" w:cs="宋体" w:hint="eastAsia"/>
          <w:kern w:val="0"/>
          <w:sz w:val="32"/>
          <w:szCs w:val="32"/>
        </w:rPr>
        <w:t>B、投资目标、进度目标、成本目标</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2000" type="#_x0000_t75" style="width:20.25pt;height:15.75pt" o:ole="">
            <v:imagedata r:id="rId5" o:title=""/>
          </v:shape>
          <w:control r:id="rId303" w:name="DefaultOcxName742" w:shapeid="_x0000_i2000"/>
        </w:object>
      </w:r>
      <w:r w:rsidRPr="00E17EEB">
        <w:rPr>
          <w:rFonts w:ascii="宋体" w:eastAsia="宋体" w:hAnsi="宋体" w:cs="宋体" w:hint="eastAsia"/>
          <w:kern w:val="0"/>
          <w:sz w:val="32"/>
          <w:szCs w:val="32"/>
        </w:rPr>
        <w:t>C、进度目标、投资目标、安全目标</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999" type="#_x0000_t75" style="width:20.25pt;height:15.75pt" o:ole="">
            <v:imagedata r:id="rId8" o:title=""/>
          </v:shape>
          <w:control r:id="rId304" w:name="DefaultOcxName752" w:shapeid="_x0000_i1999"/>
        </w:object>
      </w:r>
      <w:r w:rsidRPr="00E17EEB">
        <w:rPr>
          <w:rFonts w:ascii="宋体" w:eastAsia="宋体" w:hAnsi="宋体" w:cs="宋体" w:hint="eastAsia"/>
          <w:kern w:val="0"/>
          <w:sz w:val="32"/>
          <w:szCs w:val="32"/>
        </w:rPr>
        <w:t>D、投资目标、进度目标、质量目标</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20.(4分)</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hint="eastAsia"/>
          <w:kern w:val="0"/>
          <w:sz w:val="32"/>
          <w:szCs w:val="32"/>
        </w:rPr>
        <w:t>网络计划中，若工程中某项工作的总时差由原计划的3天变为一3天，则说明（ ）。</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998" type="#_x0000_t75" style="width:20.25pt;height:15.75pt" o:ole="">
            <v:imagedata r:id="rId5" o:title=""/>
          </v:shape>
          <w:control r:id="rId305" w:name="DefaultOcxName762" w:shapeid="_x0000_i1998"/>
        </w:object>
      </w:r>
      <w:r w:rsidRPr="00E17EEB">
        <w:rPr>
          <w:rFonts w:ascii="宋体" w:eastAsia="宋体" w:hAnsi="宋体" w:cs="宋体" w:hint="eastAsia"/>
          <w:kern w:val="0"/>
          <w:sz w:val="32"/>
          <w:szCs w:val="32"/>
        </w:rPr>
        <w:t>A、该工作拖后3天，总工期拖后3天</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997" type="#_x0000_t75" style="width:20.25pt;height:15.75pt" o:ole="">
            <v:imagedata r:id="rId8" o:title=""/>
          </v:shape>
          <w:control r:id="rId306" w:name="DefaultOcxName772" w:shapeid="_x0000_i1997"/>
        </w:object>
      </w:r>
      <w:r w:rsidRPr="00E17EEB">
        <w:rPr>
          <w:rFonts w:ascii="宋体" w:eastAsia="宋体" w:hAnsi="宋体" w:cs="宋体" w:hint="eastAsia"/>
          <w:kern w:val="0"/>
          <w:sz w:val="32"/>
          <w:szCs w:val="32"/>
        </w:rPr>
        <w:t>B、该工作拖后6天，总工期拖后3天</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lastRenderedPageBreak/>
        <w:object w:dxaOrig="1440" w:dyaOrig="1440">
          <v:shape id="_x0000_i1996" type="#_x0000_t75" style="width:20.25pt;height:15.75pt" o:ole="">
            <v:imagedata r:id="rId5" o:title=""/>
          </v:shape>
          <w:control r:id="rId307" w:name="DefaultOcxName782" w:shapeid="_x0000_i1996"/>
        </w:object>
      </w:r>
      <w:r w:rsidRPr="00E17EEB">
        <w:rPr>
          <w:rFonts w:ascii="宋体" w:eastAsia="宋体" w:hAnsi="宋体" w:cs="宋体" w:hint="eastAsia"/>
          <w:kern w:val="0"/>
          <w:sz w:val="32"/>
          <w:szCs w:val="32"/>
        </w:rPr>
        <w:t>C、该工作拖后6天，总工期拖后6天</w:t>
      </w:r>
      <w:r w:rsidRPr="00E17EEB">
        <w:rPr>
          <w:rFonts w:ascii="宋体" w:eastAsia="宋体" w:hAnsi="宋体" w:cs="宋体" w:hint="eastAsia"/>
          <w:kern w:val="0"/>
          <w:sz w:val="32"/>
          <w:szCs w:val="32"/>
        </w:rPr>
        <w:br/>
      </w:r>
      <w:r w:rsidRPr="00E17EEB">
        <w:rPr>
          <w:rFonts w:ascii="宋体" w:eastAsia="宋体" w:hAnsi="宋体" w:cs="宋体"/>
          <w:kern w:val="0"/>
          <w:sz w:val="32"/>
          <w:szCs w:val="32"/>
        </w:rPr>
        <w:object w:dxaOrig="1440" w:dyaOrig="1440">
          <v:shape id="_x0000_i1995" type="#_x0000_t75" style="width:20.25pt;height:15.75pt" o:ole="">
            <v:imagedata r:id="rId5" o:title=""/>
          </v:shape>
          <w:control r:id="rId308" w:name="DefaultOcxName792" w:shapeid="_x0000_i1995"/>
        </w:object>
      </w:r>
      <w:r w:rsidRPr="00E17EEB">
        <w:rPr>
          <w:rFonts w:ascii="宋体" w:eastAsia="宋体" w:hAnsi="宋体" w:cs="宋体" w:hint="eastAsia"/>
          <w:kern w:val="0"/>
          <w:sz w:val="32"/>
          <w:szCs w:val="32"/>
        </w:rPr>
        <w:t>D、该工作拖后3天，总工期拖后6天</w:t>
      </w:r>
    </w:p>
    <w:p w:rsidR="00E17EEB" w:rsidRPr="00E17EEB" w:rsidRDefault="00E17EEB" w:rsidP="00E17EEB">
      <w:pPr>
        <w:widowControl/>
        <w:shd w:val="clear" w:color="auto" w:fill="EEF3F9"/>
        <w:jc w:val="left"/>
        <w:rPr>
          <w:rFonts w:ascii="宋体" w:eastAsia="宋体" w:hAnsi="宋体" w:cs="宋体" w:hint="eastAsia"/>
          <w:kern w:val="0"/>
          <w:sz w:val="45"/>
          <w:szCs w:val="45"/>
        </w:rPr>
      </w:pPr>
      <w:r w:rsidRPr="00E17EEB">
        <w:rPr>
          <w:rFonts w:ascii="宋体" w:eastAsia="宋体" w:hAnsi="宋体" w:cs="宋体"/>
          <w:kern w:val="0"/>
          <w:sz w:val="45"/>
          <w:szCs w:val="45"/>
        </w:rPr>
        <w:t>多项选择题(共10题,共20分)</w:t>
      </w:r>
      <w:r w:rsidRPr="00E17EEB">
        <w:rPr>
          <w:rFonts w:ascii="宋体" w:eastAsia="宋体" w:hAnsi="宋体" w:cs="宋体"/>
          <w:kern w:val="0"/>
          <w:sz w:val="23"/>
          <w:szCs w:val="23"/>
        </w:rPr>
        <w:br/>
        <w:t>开始说明：</w:t>
      </w:r>
      <w:r w:rsidRPr="00E17EEB">
        <w:rPr>
          <w:rFonts w:ascii="宋体" w:eastAsia="宋体" w:hAnsi="宋体" w:cs="宋体"/>
          <w:kern w:val="0"/>
          <w:sz w:val="23"/>
          <w:szCs w:val="23"/>
        </w:rPr>
        <w:br/>
        <w:t>结束说明：</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21.(2分)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在建设工程项目施工过程中，施工机械使用费的索赔款项包括（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94" type="#_x0000_t75" style="width:20.25pt;height:15.75pt" o:ole="">
                  <v:imagedata r:id="rId67" o:title=""/>
                </v:shape>
                <w:control r:id="rId309" w:name="DefaultOcxName802" w:shapeid="_x0000_i1994"/>
              </w:object>
            </w:r>
            <w:r w:rsidRPr="00E17EEB">
              <w:rPr>
                <w:rFonts w:ascii="宋体" w:eastAsia="宋体" w:hAnsi="宋体" w:cs="宋体"/>
                <w:kern w:val="0"/>
                <w:sz w:val="18"/>
                <w:szCs w:val="18"/>
              </w:rPr>
              <w:t>A、因机械故障停工维修而导致的窝工费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93" type="#_x0000_t75" style="width:20.25pt;height:15.75pt" o:ole="">
                  <v:imagedata r:id="rId69" o:title=""/>
                </v:shape>
                <w:control r:id="rId310" w:name="DefaultOcxName812" w:shapeid="_x0000_i1993"/>
              </w:object>
            </w:r>
            <w:r w:rsidRPr="00E17EEB">
              <w:rPr>
                <w:rFonts w:ascii="宋体" w:eastAsia="宋体" w:hAnsi="宋体" w:cs="宋体"/>
                <w:kern w:val="0"/>
                <w:sz w:val="18"/>
                <w:szCs w:val="18"/>
              </w:rPr>
              <w:t>B、因监理工程师指令错误导致机械停工的窝工费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92" type="#_x0000_t75" style="width:20.25pt;height:15.75pt" o:ole="">
                  <v:imagedata r:id="rId69" o:title=""/>
                </v:shape>
                <w:control r:id="rId311" w:name="DefaultOcxName822" w:shapeid="_x0000_i1992"/>
              </w:object>
            </w:r>
            <w:r w:rsidRPr="00E17EEB">
              <w:rPr>
                <w:rFonts w:ascii="宋体" w:eastAsia="宋体" w:hAnsi="宋体" w:cs="宋体"/>
                <w:kern w:val="0"/>
                <w:sz w:val="18"/>
                <w:szCs w:val="18"/>
              </w:rPr>
              <w:t>C、非承包商责任导致工效降低增加的机械使用费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91" type="#_x0000_t75" style="width:20.25pt;height:15.75pt" o:ole="">
                  <v:imagedata r:id="rId67" o:title=""/>
                </v:shape>
                <w:control r:id="rId312" w:name="DefaultOcxName832" w:shapeid="_x0000_i1991"/>
              </w:object>
            </w:r>
            <w:r w:rsidRPr="00E17EEB">
              <w:rPr>
                <w:rFonts w:ascii="宋体" w:eastAsia="宋体" w:hAnsi="宋体" w:cs="宋体"/>
                <w:kern w:val="0"/>
                <w:sz w:val="18"/>
                <w:szCs w:val="18"/>
              </w:rPr>
              <w:t>D、因机械操作工患病停工而导致的机械窝工费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90" type="#_x0000_t75" style="width:20.25pt;height:15.75pt" o:ole="">
                  <v:imagedata r:id="rId69" o:title=""/>
                </v:shape>
                <w:control r:id="rId313" w:name="DefaultOcxName842" w:shapeid="_x0000_i1990"/>
              </w:object>
            </w:r>
            <w:r w:rsidRPr="00E17EEB">
              <w:rPr>
                <w:rFonts w:ascii="宋体" w:eastAsia="宋体" w:hAnsi="宋体" w:cs="宋体"/>
                <w:kern w:val="0"/>
                <w:sz w:val="18"/>
                <w:szCs w:val="18"/>
              </w:rPr>
              <w:t>E、由于完成额外工作增加的机械使用费</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22.(2分)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4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进度控制会议的组织设计应明确（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89" type="#_x0000_t75" style="width:20.25pt;height:15.75pt" o:ole="">
                  <v:imagedata r:id="rId69" o:title=""/>
                </v:shape>
                <w:control r:id="rId314" w:name="DefaultOcxName852" w:shapeid="_x0000_i1989"/>
              </w:object>
            </w:r>
            <w:r w:rsidRPr="00E17EEB">
              <w:rPr>
                <w:rFonts w:ascii="宋体" w:eastAsia="宋体" w:hAnsi="宋体" w:cs="宋体"/>
                <w:kern w:val="0"/>
                <w:sz w:val="18"/>
                <w:szCs w:val="18"/>
              </w:rPr>
              <w:t>A、会议的类型</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88" type="#_x0000_t75" style="width:20.25pt;height:15.75pt" o:ole="">
                  <v:imagedata r:id="rId69" o:title=""/>
                </v:shape>
                <w:control r:id="rId315" w:name="DefaultOcxName862" w:shapeid="_x0000_i1988"/>
              </w:object>
            </w:r>
            <w:r w:rsidRPr="00E17EEB">
              <w:rPr>
                <w:rFonts w:ascii="宋体" w:eastAsia="宋体" w:hAnsi="宋体" w:cs="宋体"/>
                <w:kern w:val="0"/>
                <w:sz w:val="18"/>
                <w:szCs w:val="18"/>
              </w:rPr>
              <w:t>B、会议的主持人及参加者</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87" type="#_x0000_t75" style="width:20.25pt;height:15.75pt" o:ole="">
                  <v:imagedata r:id="rId67" o:title=""/>
                </v:shape>
                <w:control r:id="rId316" w:name="DefaultOcxName872" w:shapeid="_x0000_i1987"/>
              </w:object>
            </w:r>
            <w:r w:rsidRPr="00E17EEB">
              <w:rPr>
                <w:rFonts w:ascii="宋体" w:eastAsia="宋体" w:hAnsi="宋体" w:cs="宋体"/>
                <w:kern w:val="0"/>
                <w:sz w:val="18"/>
                <w:szCs w:val="18"/>
              </w:rPr>
              <w:t>C、会议的召开时间</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86" type="#_x0000_t75" style="width:20.25pt;height:15.75pt" o:ole="">
                  <v:imagedata r:id="rId69" o:title=""/>
                </v:shape>
                <w:control r:id="rId317" w:name="DefaultOcxName882" w:shapeid="_x0000_i1986"/>
              </w:object>
            </w:r>
            <w:r w:rsidRPr="00E17EEB">
              <w:rPr>
                <w:rFonts w:ascii="宋体" w:eastAsia="宋体" w:hAnsi="宋体" w:cs="宋体"/>
                <w:kern w:val="0"/>
                <w:sz w:val="18"/>
                <w:szCs w:val="18"/>
              </w:rPr>
              <w:t>D、会议的文件整理、分发和确认</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85" type="#_x0000_t75" style="width:20.25pt;height:15.75pt" o:ole="">
                  <v:imagedata r:id="rId67" o:title=""/>
                </v:shape>
                <w:control r:id="rId318" w:name="DefaultOcxName892" w:shapeid="_x0000_i1985"/>
              </w:object>
            </w:r>
            <w:r w:rsidRPr="00E17EEB">
              <w:rPr>
                <w:rFonts w:ascii="宋体" w:eastAsia="宋体" w:hAnsi="宋体" w:cs="宋体"/>
                <w:kern w:val="0"/>
                <w:sz w:val="18"/>
                <w:szCs w:val="18"/>
              </w:rPr>
              <w:t>E、会议的风险</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23.(2分)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0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按国际惯例，建安工程间接费包括（ ）等。</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84" type="#_x0000_t75" style="width:20.25pt;height:15.75pt" o:ole="">
                  <v:imagedata r:id="rId67" o:title=""/>
                </v:shape>
                <w:control r:id="rId319" w:name="DefaultOcxName902" w:shapeid="_x0000_i1984"/>
              </w:object>
            </w:r>
            <w:r w:rsidRPr="00E17EEB">
              <w:rPr>
                <w:rFonts w:ascii="宋体" w:eastAsia="宋体" w:hAnsi="宋体" w:cs="宋体"/>
                <w:kern w:val="0"/>
                <w:sz w:val="18"/>
                <w:szCs w:val="18"/>
              </w:rPr>
              <w:t>A、差旅费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lastRenderedPageBreak/>
              <w:object w:dxaOrig="1440" w:dyaOrig="1440">
                <v:shape id="_x0000_i1983" type="#_x0000_t75" style="width:20.25pt;height:15.75pt" o:ole="">
                  <v:imagedata r:id="rId67" o:title=""/>
                </v:shape>
                <w:control r:id="rId320" w:name="DefaultOcxName912" w:shapeid="_x0000_i1983"/>
              </w:object>
            </w:r>
            <w:r w:rsidRPr="00E17EEB">
              <w:rPr>
                <w:rFonts w:ascii="宋体" w:eastAsia="宋体" w:hAnsi="宋体" w:cs="宋体"/>
                <w:kern w:val="0"/>
                <w:sz w:val="18"/>
                <w:szCs w:val="18"/>
              </w:rPr>
              <w:t>B、办公费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82" type="#_x0000_t75" style="width:20.25pt;height:15.75pt" o:ole="">
                  <v:imagedata r:id="rId69" o:title=""/>
                </v:shape>
                <w:control r:id="rId321" w:name="DefaultOcxName922" w:shapeid="_x0000_i1982"/>
              </w:object>
            </w:r>
            <w:r w:rsidRPr="00E17EEB">
              <w:rPr>
                <w:rFonts w:ascii="宋体" w:eastAsia="宋体" w:hAnsi="宋体" w:cs="宋体"/>
                <w:kern w:val="0"/>
                <w:sz w:val="18"/>
                <w:szCs w:val="18"/>
              </w:rPr>
              <w:t>C、保险费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81" type="#_x0000_t75" style="width:20.25pt;height:15.75pt" o:ole="">
                  <v:imagedata r:id="rId69" o:title=""/>
                </v:shape>
                <w:control r:id="rId322" w:name="DefaultOcxName932" w:shapeid="_x0000_i1981"/>
              </w:object>
            </w:r>
            <w:r w:rsidRPr="00E17EEB">
              <w:rPr>
                <w:rFonts w:ascii="宋体" w:eastAsia="宋体" w:hAnsi="宋体" w:cs="宋体"/>
                <w:kern w:val="0"/>
                <w:sz w:val="18"/>
                <w:szCs w:val="18"/>
              </w:rPr>
              <w:t>D、利息</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80" type="#_x0000_t75" style="width:20.25pt;height:15.75pt" o:ole="">
                  <v:imagedata r:id="rId67" o:title=""/>
                </v:shape>
                <w:control r:id="rId323" w:name="DefaultOcxName942" w:shapeid="_x0000_i1980"/>
              </w:object>
            </w:r>
            <w:r w:rsidRPr="00E17EEB">
              <w:rPr>
                <w:rFonts w:ascii="宋体" w:eastAsia="宋体" w:hAnsi="宋体" w:cs="宋体"/>
                <w:kern w:val="0"/>
                <w:sz w:val="18"/>
                <w:szCs w:val="18"/>
              </w:rPr>
              <w:t>E、机械使用费</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24.(2分)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6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进行分部分项工程施工成本分析时，其资料来源包括（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79" type="#_x0000_t75" style="width:20.25pt;height:15.75pt" o:ole="">
                  <v:imagedata r:id="rId69" o:title=""/>
                </v:shape>
                <w:control r:id="rId324" w:name="DefaultOcxName952" w:shapeid="_x0000_i1979"/>
              </w:object>
            </w:r>
            <w:r w:rsidRPr="00E17EEB">
              <w:rPr>
                <w:rFonts w:ascii="宋体" w:eastAsia="宋体" w:hAnsi="宋体" w:cs="宋体"/>
                <w:kern w:val="0"/>
                <w:sz w:val="18"/>
                <w:szCs w:val="18"/>
              </w:rPr>
              <w:t>A、工程合同总价</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78" type="#_x0000_t75" style="width:20.25pt;height:15.75pt" o:ole="">
                  <v:imagedata r:id="rId69" o:title=""/>
                </v:shape>
                <w:control r:id="rId325" w:name="DefaultOcxName962" w:shapeid="_x0000_i1978"/>
              </w:object>
            </w:r>
            <w:r w:rsidRPr="00E17EEB">
              <w:rPr>
                <w:rFonts w:ascii="宋体" w:eastAsia="宋体" w:hAnsi="宋体" w:cs="宋体"/>
                <w:kern w:val="0"/>
                <w:sz w:val="18"/>
                <w:szCs w:val="18"/>
              </w:rPr>
              <w:t>B、实耗人工和材料</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77" type="#_x0000_t75" style="width:20.25pt;height:15.75pt" o:ole="">
                  <v:imagedata r:id="rId67" o:title=""/>
                </v:shape>
                <w:control r:id="rId326" w:name="DefaultOcxName972" w:shapeid="_x0000_i1977"/>
              </w:object>
            </w:r>
            <w:r w:rsidRPr="00E17EEB">
              <w:rPr>
                <w:rFonts w:ascii="宋体" w:eastAsia="宋体" w:hAnsi="宋体" w:cs="宋体"/>
                <w:kern w:val="0"/>
                <w:sz w:val="18"/>
                <w:szCs w:val="18"/>
              </w:rPr>
              <w:t>C、施工预算</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76" type="#_x0000_t75" style="width:20.25pt;height:15.75pt" o:ole="">
                  <v:imagedata r:id="rId69" o:title=""/>
                </v:shape>
                <w:control r:id="rId327" w:name="DefaultOcxName982" w:shapeid="_x0000_i1976"/>
              </w:object>
            </w:r>
            <w:r w:rsidRPr="00E17EEB">
              <w:rPr>
                <w:rFonts w:ascii="宋体" w:eastAsia="宋体" w:hAnsi="宋体" w:cs="宋体"/>
                <w:kern w:val="0"/>
                <w:sz w:val="18"/>
                <w:szCs w:val="18"/>
              </w:rPr>
              <w:t>D、工程概算</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75" type="#_x0000_t75" style="width:20.25pt;height:15.75pt" o:ole="">
                  <v:imagedata r:id="rId67" o:title=""/>
                </v:shape>
                <w:control r:id="rId328" w:name="DefaultOcxName992" w:shapeid="_x0000_i1975"/>
              </w:object>
            </w:r>
            <w:r w:rsidRPr="00E17EEB">
              <w:rPr>
                <w:rFonts w:ascii="宋体" w:eastAsia="宋体" w:hAnsi="宋体" w:cs="宋体"/>
                <w:kern w:val="0"/>
                <w:sz w:val="18"/>
                <w:szCs w:val="18"/>
              </w:rPr>
              <w:t>E、实际工程量</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25.(2分)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2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横道图法是分析建设工程项目施工成本偏差的常用方法，其特点包括（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74" type="#_x0000_t75" style="width:20.25pt;height:15.75pt" o:ole="">
                  <v:imagedata r:id="rId67" o:title=""/>
                </v:shape>
                <w:control r:id="rId329" w:name="DefaultOcxName1002" w:shapeid="_x0000_i1974"/>
              </w:object>
            </w:r>
            <w:r w:rsidRPr="00E17EEB">
              <w:rPr>
                <w:rFonts w:ascii="宋体" w:eastAsia="宋体" w:hAnsi="宋体" w:cs="宋体"/>
                <w:kern w:val="0"/>
                <w:sz w:val="18"/>
                <w:szCs w:val="18"/>
              </w:rPr>
              <w:t>A、能够直观地显示偏差分析所需用的资料</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73" type="#_x0000_t75" style="width:20.25pt;height:15.75pt" o:ole="">
                  <v:imagedata r:id="rId69" o:title=""/>
                </v:shape>
                <w:control r:id="rId330" w:name="DefaultOcxName1012" w:shapeid="_x0000_i1973"/>
              </w:object>
            </w:r>
            <w:r w:rsidRPr="00E17EEB">
              <w:rPr>
                <w:rFonts w:ascii="宋体" w:eastAsia="宋体" w:hAnsi="宋体" w:cs="宋体"/>
                <w:kern w:val="0"/>
                <w:sz w:val="18"/>
                <w:szCs w:val="18"/>
              </w:rPr>
              <w:t>B、能够准确表达施工成本的绝对偏差</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72" type="#_x0000_t75" style="width:20.25pt;height:15.75pt" o:ole="">
                  <v:imagedata r:id="rId67" o:title=""/>
                </v:shape>
                <w:control r:id="rId331" w:name="DefaultOcxName1022" w:shapeid="_x0000_i1972"/>
              </w:object>
            </w:r>
            <w:r w:rsidRPr="00E17EEB">
              <w:rPr>
                <w:rFonts w:ascii="宋体" w:eastAsia="宋体" w:hAnsi="宋体" w:cs="宋体"/>
                <w:kern w:val="0"/>
                <w:sz w:val="18"/>
                <w:szCs w:val="18"/>
              </w:rPr>
              <w:t>C、能够准确表达施工成本的相对偏差</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71" type="#_x0000_t75" style="width:20.25pt;height:15.75pt" o:ole="">
                  <v:imagedata r:id="rId67" o:title=""/>
                </v:shape>
                <w:control r:id="rId332" w:name="DefaultOcxName1032" w:shapeid="_x0000_i1971"/>
              </w:object>
            </w:r>
            <w:r w:rsidRPr="00E17EEB">
              <w:rPr>
                <w:rFonts w:ascii="宋体" w:eastAsia="宋体" w:hAnsi="宋体" w:cs="宋体"/>
                <w:kern w:val="0"/>
                <w:sz w:val="18"/>
                <w:szCs w:val="18"/>
              </w:rPr>
              <w:t>D、能够直观地显示施工成本的局部偏差和累计偏差</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70" type="#_x0000_t75" style="width:20.25pt;height:15.75pt" o:ole="">
                  <v:imagedata r:id="rId69" o:title=""/>
                </v:shape>
                <w:control r:id="rId333" w:name="DefaultOcxName1042" w:shapeid="_x0000_i1970"/>
              </w:object>
            </w:r>
            <w:r w:rsidRPr="00E17EEB">
              <w:rPr>
                <w:rFonts w:ascii="宋体" w:eastAsia="宋体" w:hAnsi="宋体" w:cs="宋体"/>
                <w:kern w:val="0"/>
                <w:sz w:val="18"/>
                <w:szCs w:val="18"/>
              </w:rPr>
              <w:t>E、能够直观地显示偏差的严重程序</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26.(2分)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6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可索赔的费用包括（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lastRenderedPageBreak/>
              <w:object w:dxaOrig="1440" w:dyaOrig="1440">
                <v:shape id="_x0000_i1969" type="#_x0000_t75" style="width:20.25pt;height:15.75pt" o:ole="">
                  <v:imagedata r:id="rId69" o:title=""/>
                </v:shape>
                <w:control r:id="rId334" w:name="DefaultOcxName1052" w:shapeid="_x0000_i1969"/>
              </w:object>
            </w:r>
            <w:r w:rsidRPr="00E17EEB">
              <w:rPr>
                <w:rFonts w:ascii="宋体" w:eastAsia="宋体" w:hAnsi="宋体" w:cs="宋体"/>
                <w:kern w:val="0"/>
                <w:sz w:val="18"/>
                <w:szCs w:val="18"/>
              </w:rPr>
              <w:t>A、现场管理费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68" type="#_x0000_t75" style="width:20.25pt;height:15.75pt" o:ole="">
                  <v:imagedata r:id="rId69" o:title=""/>
                </v:shape>
                <w:control r:id="rId335" w:name="DefaultOcxName1062" w:shapeid="_x0000_i1968"/>
              </w:object>
            </w:r>
            <w:r w:rsidRPr="00E17EEB">
              <w:rPr>
                <w:rFonts w:ascii="宋体" w:eastAsia="宋体" w:hAnsi="宋体" w:cs="宋体"/>
                <w:kern w:val="0"/>
                <w:sz w:val="18"/>
                <w:szCs w:val="18"/>
              </w:rPr>
              <w:t>B、交通设施费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67" type="#_x0000_t75" style="width:20.25pt;height:15.75pt" o:ole="">
                  <v:imagedata r:id="rId67" o:title=""/>
                </v:shape>
                <w:control r:id="rId336" w:name="DefaultOcxName1072" w:shapeid="_x0000_i1967"/>
              </w:object>
            </w:r>
            <w:r w:rsidRPr="00E17EEB">
              <w:rPr>
                <w:rFonts w:ascii="宋体" w:eastAsia="宋体" w:hAnsi="宋体" w:cs="宋体"/>
                <w:kern w:val="0"/>
                <w:sz w:val="18"/>
                <w:szCs w:val="18"/>
              </w:rPr>
              <w:t>C、生活费</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66" type="#_x0000_t75" style="width:20.25pt;height:15.75pt" o:ole="">
                  <v:imagedata r:id="rId69" o:title=""/>
                </v:shape>
                <w:control r:id="rId337" w:name="DefaultOcxName1082" w:shapeid="_x0000_i1966"/>
              </w:object>
            </w:r>
            <w:r w:rsidRPr="00E17EEB">
              <w:rPr>
                <w:rFonts w:ascii="宋体" w:eastAsia="宋体" w:hAnsi="宋体" w:cs="宋体"/>
                <w:kern w:val="0"/>
                <w:sz w:val="18"/>
                <w:szCs w:val="18"/>
              </w:rPr>
              <w:t>D、利息</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65" type="#_x0000_t75" style="width:20.25pt;height:15.75pt" o:ole="">
                  <v:imagedata r:id="rId69" o:title=""/>
                </v:shape>
                <w:control r:id="rId338" w:name="DefaultOcxName1092" w:shapeid="_x0000_i1965"/>
              </w:object>
            </w:r>
            <w:r w:rsidRPr="00E17EEB">
              <w:rPr>
                <w:rFonts w:ascii="宋体" w:eastAsia="宋体" w:hAnsi="宋体" w:cs="宋体"/>
                <w:kern w:val="0"/>
                <w:sz w:val="18"/>
                <w:szCs w:val="18"/>
              </w:rPr>
              <w:t>E、办公费</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27.(2分)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在建设工程项目总进度目标论证中，项目的工作编码是指一个工作项的编码，编码时应考虑的因素包括对不同（ ）的标识。</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64" type="#_x0000_t75" style="width:20.25pt;height:15.75pt" o:ole="">
                  <v:imagedata r:id="rId69" o:title=""/>
                </v:shape>
                <w:control r:id="rId339" w:name="DefaultOcxName1101" w:shapeid="_x0000_i1964"/>
              </w:object>
            </w:r>
            <w:r w:rsidRPr="00E17EEB">
              <w:rPr>
                <w:rFonts w:ascii="宋体" w:eastAsia="宋体" w:hAnsi="宋体" w:cs="宋体"/>
                <w:kern w:val="0"/>
                <w:sz w:val="18"/>
                <w:szCs w:val="18"/>
              </w:rPr>
              <w:t>A、计划层</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63" type="#_x0000_t75" style="width:20.25pt;height:15.75pt" o:ole="">
                  <v:imagedata r:id="rId67" o:title=""/>
                </v:shape>
                <w:control r:id="rId340" w:name="DefaultOcxName1111" w:shapeid="_x0000_i1963"/>
              </w:object>
            </w:r>
            <w:r w:rsidRPr="00E17EEB">
              <w:rPr>
                <w:rFonts w:ascii="宋体" w:eastAsia="宋体" w:hAnsi="宋体" w:cs="宋体"/>
                <w:kern w:val="0"/>
                <w:sz w:val="18"/>
                <w:szCs w:val="18"/>
              </w:rPr>
              <w:t>B、计划对象</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62" type="#_x0000_t75" style="width:20.25pt;height:15.75pt" o:ole="">
                  <v:imagedata r:id="rId69" o:title=""/>
                </v:shape>
                <w:control r:id="rId341" w:name="DefaultOcxName1121" w:shapeid="_x0000_i1962"/>
              </w:object>
            </w:r>
            <w:r w:rsidRPr="00E17EEB">
              <w:rPr>
                <w:rFonts w:ascii="宋体" w:eastAsia="宋体" w:hAnsi="宋体" w:cs="宋体"/>
                <w:kern w:val="0"/>
                <w:sz w:val="18"/>
                <w:szCs w:val="18"/>
              </w:rPr>
              <w:t>C、工作类别</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61" type="#_x0000_t75" style="width:20.25pt;height:15.75pt" o:ole="">
                  <v:imagedata r:id="rId67" o:title=""/>
                </v:shape>
                <w:control r:id="rId342" w:name="DefaultOcxName113" w:shapeid="_x0000_i1961"/>
              </w:object>
            </w:r>
            <w:r w:rsidRPr="00E17EEB">
              <w:rPr>
                <w:rFonts w:ascii="宋体" w:eastAsia="宋体" w:hAnsi="宋体" w:cs="宋体"/>
                <w:kern w:val="0"/>
                <w:sz w:val="18"/>
                <w:szCs w:val="18"/>
              </w:rPr>
              <w:t>D、计划方式</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60" type="#_x0000_t75" style="width:20.25pt;height:15.75pt" o:ole="">
                  <v:imagedata r:id="rId67" o:title=""/>
                </v:shape>
                <w:control r:id="rId343" w:name="DefaultOcxName114" w:shapeid="_x0000_i1960"/>
              </w:object>
            </w:r>
            <w:r w:rsidRPr="00E17EEB">
              <w:rPr>
                <w:rFonts w:ascii="宋体" w:eastAsia="宋体" w:hAnsi="宋体" w:cs="宋体"/>
                <w:kern w:val="0"/>
                <w:sz w:val="18"/>
                <w:szCs w:val="18"/>
              </w:rPr>
              <w:t>E、计划目标</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28.(2分)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0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常见的影响进度的风险有（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59" type="#_x0000_t75" style="width:20.25pt;height:15.75pt" o:ole="">
                  <v:imagedata r:id="rId69" o:title=""/>
                </v:shape>
                <w:control r:id="rId344" w:name="DefaultOcxName115" w:shapeid="_x0000_i1959"/>
              </w:object>
            </w:r>
            <w:r w:rsidRPr="00E17EEB">
              <w:rPr>
                <w:rFonts w:ascii="宋体" w:eastAsia="宋体" w:hAnsi="宋体" w:cs="宋体"/>
                <w:kern w:val="0"/>
                <w:sz w:val="18"/>
                <w:szCs w:val="18"/>
              </w:rPr>
              <w:t>A、组织风险</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58" type="#_x0000_t75" style="width:20.25pt;height:15.75pt" o:ole="">
                  <v:imagedata r:id="rId67" o:title=""/>
                </v:shape>
                <w:control r:id="rId345" w:name="DefaultOcxName116" w:shapeid="_x0000_i1958"/>
              </w:object>
            </w:r>
            <w:r w:rsidRPr="00E17EEB">
              <w:rPr>
                <w:rFonts w:ascii="宋体" w:eastAsia="宋体" w:hAnsi="宋体" w:cs="宋体"/>
                <w:kern w:val="0"/>
                <w:sz w:val="18"/>
                <w:szCs w:val="18"/>
              </w:rPr>
              <w:t>B、监理风险</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57" type="#_x0000_t75" style="width:20.25pt;height:15.75pt" o:ole="">
                  <v:imagedata r:id="rId69" o:title=""/>
                </v:shape>
                <w:control r:id="rId346" w:name="DefaultOcxName117" w:shapeid="_x0000_i1957"/>
              </w:object>
            </w:r>
            <w:r w:rsidRPr="00E17EEB">
              <w:rPr>
                <w:rFonts w:ascii="宋体" w:eastAsia="宋体" w:hAnsi="宋体" w:cs="宋体"/>
                <w:kern w:val="0"/>
                <w:sz w:val="18"/>
                <w:szCs w:val="18"/>
              </w:rPr>
              <w:t>C、合同风险</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56" type="#_x0000_t75" style="width:20.25pt;height:15.75pt" o:ole="">
                  <v:imagedata r:id="rId69" o:title=""/>
                </v:shape>
                <w:control r:id="rId347" w:name="DefaultOcxName118" w:shapeid="_x0000_i1956"/>
              </w:object>
            </w:r>
            <w:r w:rsidRPr="00E17EEB">
              <w:rPr>
                <w:rFonts w:ascii="宋体" w:eastAsia="宋体" w:hAnsi="宋体" w:cs="宋体"/>
                <w:kern w:val="0"/>
                <w:sz w:val="18"/>
                <w:szCs w:val="18"/>
              </w:rPr>
              <w:t>D、资源风险</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55" type="#_x0000_t75" style="width:20.25pt;height:15.75pt" o:ole="">
                  <v:imagedata r:id="rId69" o:title=""/>
                </v:shape>
                <w:control r:id="rId348" w:name="DefaultOcxName119" w:shapeid="_x0000_i1955"/>
              </w:object>
            </w:r>
            <w:r w:rsidRPr="00E17EEB">
              <w:rPr>
                <w:rFonts w:ascii="宋体" w:eastAsia="宋体" w:hAnsi="宋体" w:cs="宋体"/>
                <w:kern w:val="0"/>
                <w:sz w:val="18"/>
                <w:szCs w:val="18"/>
              </w:rPr>
              <w:t>E、技术风险</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29.(2分)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80"/>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lastRenderedPageBreak/>
              <w:t>在建设工程项目进度计划系统中，按计划的深度不同划分的进度计划包括（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54" type="#_x0000_t75" style="width:20.25pt;height:15.75pt" o:ole="">
                  <v:imagedata r:id="rId69" o:title=""/>
                </v:shape>
                <w:control r:id="rId349" w:name="DefaultOcxName120" w:shapeid="_x0000_i1954"/>
              </w:object>
            </w:r>
            <w:r w:rsidRPr="00E17EEB">
              <w:rPr>
                <w:rFonts w:ascii="宋体" w:eastAsia="宋体" w:hAnsi="宋体" w:cs="宋体"/>
                <w:kern w:val="0"/>
                <w:sz w:val="18"/>
                <w:szCs w:val="18"/>
              </w:rPr>
              <w:t>A、总进度规划</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53" type="#_x0000_t75" style="width:20.25pt;height:15.75pt" o:ole="">
                  <v:imagedata r:id="rId67" o:title=""/>
                </v:shape>
                <w:control r:id="rId350" w:name="DefaultOcxName1211" w:shapeid="_x0000_i1953"/>
              </w:object>
            </w:r>
            <w:r w:rsidRPr="00E17EEB">
              <w:rPr>
                <w:rFonts w:ascii="宋体" w:eastAsia="宋体" w:hAnsi="宋体" w:cs="宋体"/>
                <w:kern w:val="0"/>
                <w:sz w:val="18"/>
                <w:szCs w:val="18"/>
              </w:rPr>
              <w:t>B、设计进度计划</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52" type="#_x0000_t75" style="width:20.25pt;height:15.75pt" o:ole="">
                  <v:imagedata r:id="rId69" o:title=""/>
                </v:shape>
                <w:control r:id="rId351" w:name="DefaultOcxName122" w:shapeid="_x0000_i1952"/>
              </w:object>
            </w:r>
            <w:r w:rsidRPr="00E17EEB">
              <w:rPr>
                <w:rFonts w:ascii="宋体" w:eastAsia="宋体" w:hAnsi="宋体" w:cs="宋体"/>
                <w:kern w:val="0"/>
                <w:sz w:val="18"/>
                <w:szCs w:val="18"/>
              </w:rPr>
              <w:t>C、项目子系统进度计划</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51" type="#_x0000_t75" style="width:20.25pt;height:15.75pt" o:ole="">
                  <v:imagedata r:id="rId67" o:title=""/>
                </v:shape>
                <w:control r:id="rId352" w:name="DefaultOcxName123" w:shapeid="_x0000_i1951"/>
              </w:object>
            </w:r>
            <w:r w:rsidRPr="00E17EEB">
              <w:rPr>
                <w:rFonts w:ascii="宋体" w:eastAsia="宋体" w:hAnsi="宋体" w:cs="宋体"/>
                <w:kern w:val="0"/>
                <w:sz w:val="18"/>
                <w:szCs w:val="18"/>
              </w:rPr>
              <w:t>D、施工进度计划</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50" type="#_x0000_t75" style="width:20.25pt;height:15.75pt" o:ole="">
                  <v:imagedata r:id="rId67" o:title=""/>
                </v:shape>
                <w:control r:id="rId353" w:name="DefaultOcxName124" w:shapeid="_x0000_i1950"/>
              </w:object>
            </w:r>
            <w:r w:rsidRPr="00E17EEB">
              <w:rPr>
                <w:rFonts w:ascii="宋体" w:eastAsia="宋体" w:hAnsi="宋体" w:cs="宋体"/>
                <w:kern w:val="0"/>
                <w:sz w:val="18"/>
                <w:szCs w:val="18"/>
              </w:rPr>
              <w:t>E、业主方项目实施进行计划</w:t>
            </w:r>
          </w:p>
        </w:tc>
      </w:tr>
    </w:tbl>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30.(2分)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85"/>
      </w:tblGrid>
      <w:tr w:rsidR="00E17EEB" w:rsidRPr="00E17EEB" w:rsidTr="00E17EEB">
        <w:trPr>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t>基于《建设工程施工合同（示范文本）》，工程变更价款的确定方法为（ ）。</w:t>
            </w:r>
          </w:p>
        </w:tc>
      </w:tr>
      <w:tr w:rsidR="00E17EEB" w:rsidRPr="00E17EEB" w:rsidTr="00E17EEB">
        <w:trPr>
          <w:trHeight w:val="150"/>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6"/>
                <w:szCs w:val="18"/>
              </w:rPr>
            </w:pP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49" type="#_x0000_t75" style="width:20.25pt;height:15.75pt" o:ole="">
                  <v:imagedata r:id="rId69" o:title=""/>
                </v:shape>
                <w:control r:id="rId354" w:name="DefaultOcxName125" w:shapeid="_x0000_i1949"/>
              </w:object>
            </w:r>
            <w:r w:rsidRPr="00E17EEB">
              <w:rPr>
                <w:rFonts w:ascii="宋体" w:eastAsia="宋体" w:hAnsi="宋体" w:cs="宋体"/>
                <w:kern w:val="0"/>
                <w:sz w:val="18"/>
                <w:szCs w:val="18"/>
              </w:rPr>
              <w:t>A、合同中有或没有使用变更工程的价格，首先都应协商解决</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48" type="#_x0000_t75" style="width:20.25pt;height:15.75pt" o:ole="">
                  <v:imagedata r:id="rId69" o:title=""/>
                </v:shape>
                <w:control r:id="rId355" w:name="DefaultOcxName126" w:shapeid="_x0000_i1948"/>
              </w:object>
            </w:r>
            <w:r w:rsidRPr="00E17EEB">
              <w:rPr>
                <w:rFonts w:ascii="宋体" w:eastAsia="宋体" w:hAnsi="宋体" w:cs="宋体"/>
                <w:kern w:val="0"/>
                <w:sz w:val="18"/>
                <w:szCs w:val="18"/>
              </w:rPr>
              <w:t>B、合同中有适用变更工程的价格，按照已有的价格变更合同价款</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47" type="#_x0000_t75" style="width:20.25pt;height:15.75pt" o:ole="">
                  <v:imagedata r:id="rId69" o:title=""/>
                </v:shape>
                <w:control r:id="rId356" w:name="DefaultOcxName127" w:shapeid="_x0000_i1947"/>
              </w:object>
            </w:r>
            <w:r w:rsidRPr="00E17EEB">
              <w:rPr>
                <w:rFonts w:ascii="宋体" w:eastAsia="宋体" w:hAnsi="宋体" w:cs="宋体"/>
                <w:kern w:val="0"/>
                <w:sz w:val="18"/>
                <w:szCs w:val="18"/>
              </w:rPr>
              <w:t>C、合同中只有类似于变更工程的价格，可以参照类似的价格变更合同价款</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46" type="#_x0000_t75" style="width:20.25pt;height:15.75pt" o:ole="">
                  <v:imagedata r:id="rId67" o:title=""/>
                </v:shape>
                <w:control r:id="rId357" w:name="DefaultOcxName128" w:shapeid="_x0000_i1946"/>
              </w:object>
            </w:r>
            <w:r w:rsidRPr="00E17EEB">
              <w:rPr>
                <w:rFonts w:ascii="宋体" w:eastAsia="宋体" w:hAnsi="宋体" w:cs="宋体"/>
                <w:kern w:val="0"/>
                <w:sz w:val="18"/>
                <w:szCs w:val="18"/>
              </w:rPr>
              <w:t>D、合同中没有类似于变更工程的价格，由承包人提出适当的变更价格，经工程师确认后执行</w:t>
            </w:r>
          </w:p>
        </w:tc>
      </w:tr>
      <w:tr w:rsidR="00E17EEB" w:rsidRPr="00E17EEB" w:rsidTr="00E17EEB">
        <w:trPr>
          <w:trHeight w:val="375"/>
          <w:tblCellSpacing w:w="15" w:type="dxa"/>
        </w:trPr>
        <w:tc>
          <w:tcPr>
            <w:tcW w:w="0" w:type="auto"/>
            <w:vAlign w:val="center"/>
            <w:hideMark/>
          </w:tcPr>
          <w:p w:rsidR="00E17EEB" w:rsidRPr="00E17EEB" w:rsidRDefault="00E17EEB" w:rsidP="00E17EEB">
            <w:pPr>
              <w:widowControl/>
              <w:jc w:val="left"/>
              <w:rPr>
                <w:rFonts w:ascii="宋体" w:eastAsia="宋体" w:hAnsi="宋体" w:cs="宋体"/>
                <w:kern w:val="0"/>
                <w:sz w:val="18"/>
                <w:szCs w:val="18"/>
              </w:rPr>
            </w:pPr>
            <w:r w:rsidRPr="00E17EEB">
              <w:rPr>
                <w:rFonts w:ascii="宋体" w:eastAsia="宋体" w:hAnsi="宋体" w:cs="宋体"/>
                <w:kern w:val="0"/>
                <w:sz w:val="18"/>
                <w:szCs w:val="18"/>
              </w:rPr>
              <w:object w:dxaOrig="1440" w:dyaOrig="1440">
                <v:shape id="_x0000_i1945" type="#_x0000_t75" style="width:20.25pt;height:15.75pt" o:ole="">
                  <v:imagedata r:id="rId67" o:title=""/>
                </v:shape>
                <w:control r:id="rId358" w:name="DefaultOcxName129" w:shapeid="_x0000_i1945"/>
              </w:object>
            </w:r>
            <w:r w:rsidRPr="00E17EEB">
              <w:rPr>
                <w:rFonts w:ascii="宋体" w:eastAsia="宋体" w:hAnsi="宋体" w:cs="宋体"/>
                <w:kern w:val="0"/>
                <w:sz w:val="18"/>
                <w:szCs w:val="18"/>
              </w:rPr>
              <w:t>E、合同中有类似于变更工程的价格，也需要协商解决</w:t>
            </w:r>
          </w:p>
        </w:tc>
      </w:tr>
    </w:tbl>
    <w:p w:rsidR="00E17EEB" w:rsidRDefault="00E17EEB">
      <w:pPr>
        <w:rPr>
          <w:rFonts w:hint="eastAsia"/>
        </w:rPr>
      </w:pPr>
    </w:p>
    <w:p w:rsidR="00E17EEB" w:rsidRDefault="00E17EEB">
      <w:pPr>
        <w:rPr>
          <w:rFonts w:hint="eastAsia"/>
        </w:rPr>
      </w:pPr>
    </w:p>
    <w:p w:rsidR="00E17EEB" w:rsidRPr="00E17EEB" w:rsidRDefault="00E17EEB" w:rsidP="00E17EEB">
      <w:pPr>
        <w:widowControl/>
        <w:shd w:val="clear" w:color="auto" w:fill="EEF3F9"/>
        <w:jc w:val="center"/>
        <w:rPr>
          <w:rFonts w:ascii="宋体" w:eastAsia="宋体" w:hAnsi="宋体" w:cs="宋体"/>
          <w:kern w:val="0"/>
          <w:sz w:val="54"/>
          <w:szCs w:val="54"/>
        </w:rPr>
      </w:pPr>
      <w:r w:rsidRPr="00E17EEB">
        <w:rPr>
          <w:rFonts w:ascii="宋体" w:eastAsia="宋体" w:hAnsi="宋体" w:cs="宋体"/>
          <w:kern w:val="0"/>
          <w:sz w:val="54"/>
          <w:szCs w:val="54"/>
        </w:rPr>
        <w:t>建设工程项目管理04任务</w:t>
      </w:r>
    </w:p>
    <w:p w:rsidR="00E17EEB" w:rsidRPr="00E17EEB" w:rsidRDefault="00E17EEB" w:rsidP="00E17EEB">
      <w:pPr>
        <w:widowControl/>
        <w:shd w:val="clear" w:color="auto" w:fill="EEF3F9"/>
        <w:jc w:val="center"/>
        <w:rPr>
          <w:rFonts w:ascii="宋体" w:eastAsia="宋体" w:hAnsi="宋体" w:cs="宋体"/>
          <w:kern w:val="0"/>
          <w:sz w:val="32"/>
          <w:szCs w:val="32"/>
        </w:rPr>
      </w:pPr>
      <w:r w:rsidRPr="00E17EEB">
        <w:rPr>
          <w:rFonts w:ascii="宋体" w:eastAsia="宋体" w:hAnsi="宋体" w:cs="宋体"/>
          <w:kern w:val="0"/>
          <w:sz w:val="32"/>
          <w:szCs w:val="32"/>
        </w:rPr>
        <w:t>试卷总分：100</w:t>
      </w:r>
    </w:p>
    <w:p w:rsidR="00E17EEB" w:rsidRPr="00E17EEB" w:rsidRDefault="00E17EEB" w:rsidP="00E17EEB">
      <w:pPr>
        <w:widowControl/>
        <w:shd w:val="clear" w:color="auto" w:fill="EEF3F9"/>
        <w:jc w:val="left"/>
        <w:rPr>
          <w:rFonts w:ascii="宋体" w:eastAsia="宋体" w:hAnsi="宋体" w:cs="宋体"/>
          <w:kern w:val="0"/>
          <w:sz w:val="45"/>
          <w:szCs w:val="45"/>
        </w:rPr>
      </w:pPr>
      <w:r w:rsidRPr="00E17EEB">
        <w:rPr>
          <w:rFonts w:ascii="宋体" w:eastAsia="宋体" w:hAnsi="宋体" w:cs="宋体"/>
          <w:kern w:val="0"/>
          <w:sz w:val="45"/>
          <w:szCs w:val="45"/>
        </w:rPr>
        <w:br/>
      </w:r>
      <w:r w:rsidRPr="00E17EEB">
        <w:rPr>
          <w:rFonts w:ascii="宋体" w:eastAsia="宋体" w:hAnsi="宋体" w:cs="宋体"/>
          <w:kern w:val="0"/>
          <w:sz w:val="45"/>
          <w:szCs w:val="45"/>
        </w:rPr>
        <w:br/>
        <w:t>1</w:t>
      </w:r>
    </w:p>
    <w:p w:rsidR="00E17EEB" w:rsidRPr="00E17EEB" w:rsidRDefault="00E17EEB" w:rsidP="00E17EEB">
      <w:pPr>
        <w:widowControl/>
        <w:shd w:val="clear" w:color="auto" w:fill="EEF3F9"/>
        <w:jc w:val="left"/>
        <w:rPr>
          <w:rFonts w:ascii="宋体" w:eastAsia="宋体" w:hAnsi="宋体" w:cs="宋体"/>
          <w:kern w:val="0"/>
          <w:sz w:val="45"/>
          <w:szCs w:val="45"/>
        </w:rPr>
      </w:pPr>
      <w:r w:rsidRPr="00E17EEB">
        <w:rPr>
          <w:rFonts w:ascii="宋体" w:eastAsia="宋体" w:hAnsi="宋体" w:cs="宋体"/>
          <w:kern w:val="0"/>
          <w:sz w:val="45"/>
          <w:szCs w:val="45"/>
        </w:rPr>
        <w:lastRenderedPageBreak/>
        <w:t>综合分析题(共2题,共100分)</w:t>
      </w:r>
      <w:r w:rsidRPr="00E17EEB">
        <w:rPr>
          <w:rFonts w:ascii="宋体" w:eastAsia="宋体" w:hAnsi="宋体" w:cs="宋体"/>
          <w:kern w:val="0"/>
          <w:sz w:val="23"/>
          <w:szCs w:val="23"/>
        </w:rPr>
        <w:br/>
        <w:t>开始说明：</w:t>
      </w:r>
      <w:r w:rsidRPr="00E17EEB">
        <w:rPr>
          <w:rFonts w:ascii="宋体" w:eastAsia="宋体" w:hAnsi="宋体" w:cs="宋体"/>
          <w:kern w:val="0"/>
          <w:sz w:val="23"/>
          <w:szCs w:val="23"/>
        </w:rPr>
        <w:br/>
        <w:t>结束说明：</w:t>
      </w:r>
    </w:p>
    <w:p w:rsidR="00E17EEB" w:rsidRPr="00E17EEB" w:rsidRDefault="00E17EEB" w:rsidP="00E17EEB">
      <w:pPr>
        <w:widowControl/>
        <w:shd w:val="clear" w:color="auto" w:fill="EEF3F9"/>
        <w:jc w:val="left"/>
        <w:rPr>
          <w:rFonts w:ascii="宋体" w:eastAsia="宋体" w:hAnsi="宋体" w:cs="宋体"/>
          <w:kern w:val="0"/>
          <w:sz w:val="32"/>
          <w:szCs w:val="32"/>
        </w:rPr>
      </w:pPr>
      <w:r w:rsidRPr="00E17EEB">
        <w:rPr>
          <w:rFonts w:ascii="宋体" w:eastAsia="宋体" w:hAnsi="宋体" w:cs="宋体"/>
          <w:kern w:val="0"/>
          <w:sz w:val="32"/>
          <w:szCs w:val="32"/>
        </w:rPr>
        <w:t>1.(50分)题干显示时间:0秒</w:t>
      </w:r>
    </w:p>
    <w:p w:rsidR="00E17EEB" w:rsidRPr="00E17EEB" w:rsidRDefault="00E17EEB" w:rsidP="00E17EEB">
      <w:pPr>
        <w:widowControl/>
        <w:shd w:val="clear" w:color="auto" w:fill="EEF3F9"/>
        <w:spacing w:line="300" w:lineRule="atLeast"/>
        <w:jc w:val="left"/>
        <w:rPr>
          <w:rFonts w:ascii="宋体" w:eastAsia="宋体" w:hAnsi="宋体" w:cs="宋体"/>
          <w:kern w:val="0"/>
          <w:szCs w:val="21"/>
        </w:rPr>
      </w:pPr>
      <w:r w:rsidRPr="00E17EEB">
        <w:rPr>
          <w:rFonts w:ascii="宋体" w:eastAsia="宋体" w:hAnsi="宋体" w:cs="宋体" w:hint="eastAsia"/>
          <w:kern w:val="0"/>
          <w:szCs w:val="21"/>
        </w:rPr>
        <w:t>某重点工程项目计划于2004年12月28日开工，由于工程复杂，技术难度高，一般施工队伍难以胜任，业主自行决定采取邀请招标方式。于2004年9月8日向通过资格预审的A、B、C、D、E五家施工承包企业发出了投标邀请书。该五家企业均接受了邀请，并于规定时间9月20—22日购买了招标文件。招标文件中规定，10月18日下午4时是招标文件规定的投标截止时间，11月10日发出中标通知书。</w:t>
      </w:r>
    </w:p>
    <w:p w:rsidR="00E17EEB" w:rsidRPr="00E17EEB" w:rsidRDefault="00E17EEB" w:rsidP="00E17EEB">
      <w:pPr>
        <w:widowControl/>
        <w:shd w:val="clear" w:color="auto" w:fill="EEF3F9"/>
        <w:spacing w:line="300" w:lineRule="atLeast"/>
        <w:jc w:val="left"/>
        <w:rPr>
          <w:rFonts w:ascii="宋体" w:eastAsia="宋体" w:hAnsi="宋体" w:cs="宋体" w:hint="eastAsia"/>
          <w:kern w:val="0"/>
          <w:szCs w:val="21"/>
        </w:rPr>
      </w:pPr>
      <w:r w:rsidRPr="00E17EEB">
        <w:rPr>
          <w:rFonts w:ascii="宋体" w:eastAsia="宋体" w:hAnsi="宋体" w:cs="宋体" w:hint="eastAsia"/>
          <w:kern w:val="0"/>
          <w:szCs w:val="21"/>
        </w:rPr>
        <w:t>在投标截止时间之前，A、B、D、E四家企业提交了投标文件，但C企业于10月18日下午5时才送达，原因是中途堵车；10月21日下午由当地招投标监督管理办公室主持进行了公开开标。</w:t>
      </w:r>
    </w:p>
    <w:p w:rsidR="00E17EEB" w:rsidRPr="00E17EEB" w:rsidRDefault="00E17EEB" w:rsidP="00E17EEB">
      <w:pPr>
        <w:widowControl/>
        <w:shd w:val="clear" w:color="auto" w:fill="EEF3F9"/>
        <w:spacing w:line="300" w:lineRule="atLeast"/>
        <w:jc w:val="left"/>
        <w:rPr>
          <w:rFonts w:ascii="宋体" w:eastAsia="宋体" w:hAnsi="宋体" w:cs="宋体" w:hint="eastAsia"/>
          <w:kern w:val="0"/>
          <w:szCs w:val="21"/>
        </w:rPr>
      </w:pPr>
      <w:r w:rsidRPr="00E17EEB">
        <w:rPr>
          <w:rFonts w:ascii="宋体" w:eastAsia="宋体" w:hAnsi="宋体" w:cs="宋体" w:hint="eastAsia"/>
          <w:kern w:val="0"/>
          <w:szCs w:val="21"/>
        </w:rPr>
        <w:t>评标委员会成员共有7人组成，其中当地招投标监督管理办公室1人，公证处1人，招标人1人，技术经济方面专家4人。评标时发现E企业投标文件虽无法定代表人签字和委托人授权书，但投标文件均已有项目经理签字并加盖了公章。评标委员会于10月28日提出了评标报告。B、A企业分别综合得分第一、第二名。由于B企业投标报价高于A企业，11月10日招标人向A企业发出了中标通知书，并于12月12日签订了书面合同。</w:t>
      </w:r>
      <w:r w:rsidRPr="00E17EEB">
        <w:rPr>
          <w:rFonts w:ascii="宋体" w:eastAsia="宋体" w:hAnsi="宋体" w:cs="宋体" w:hint="eastAsia"/>
          <w:kern w:val="0"/>
          <w:szCs w:val="21"/>
        </w:rPr>
        <w:br/>
        <w:t>问题：</w:t>
      </w:r>
      <w:r w:rsidRPr="00E17EEB">
        <w:rPr>
          <w:rFonts w:ascii="宋体" w:eastAsia="宋体" w:hAnsi="宋体" w:cs="宋体" w:hint="eastAsia"/>
          <w:kern w:val="0"/>
          <w:szCs w:val="21"/>
        </w:rPr>
        <w:br/>
        <w:t>(1)企业自行决定采取邀请招标方式的做法是否妥当?说明理由。</w:t>
      </w:r>
      <w:r w:rsidRPr="00E17EEB">
        <w:rPr>
          <w:rFonts w:ascii="宋体" w:eastAsia="宋体" w:hAnsi="宋体" w:cs="宋体" w:hint="eastAsia"/>
          <w:kern w:val="0"/>
          <w:szCs w:val="21"/>
        </w:rPr>
        <w:br/>
        <w:t>(2)C企业和E企业投标文件是否有效?</w:t>
      </w:r>
      <w:r w:rsidRPr="00E17EEB">
        <w:rPr>
          <w:rFonts w:ascii="宋体" w:eastAsia="宋体" w:hAnsi="宋体" w:cs="宋体" w:hint="eastAsia"/>
          <w:kern w:val="0"/>
          <w:szCs w:val="21"/>
        </w:rPr>
        <w:br/>
        <w:t>(3)请指出开标工作的不妥之处。</w:t>
      </w:r>
      <w:r w:rsidRPr="00E17EEB">
        <w:rPr>
          <w:rFonts w:ascii="宋体" w:eastAsia="宋体" w:hAnsi="宋体" w:cs="宋体" w:hint="eastAsia"/>
          <w:kern w:val="0"/>
          <w:szCs w:val="21"/>
        </w:rPr>
        <w:br/>
        <w:t>(4)请指出评标委员会成员组成的不妥之处。</w:t>
      </w:r>
      <w:r w:rsidRPr="00E17EEB">
        <w:rPr>
          <w:rFonts w:ascii="宋体" w:eastAsia="宋体" w:hAnsi="宋体" w:cs="宋体" w:hint="eastAsia"/>
          <w:kern w:val="0"/>
          <w:szCs w:val="21"/>
        </w:rPr>
        <w:br/>
        <w:t>(5)招标人确定A企业为中标人是否违规?</w:t>
      </w:r>
      <w:r w:rsidRPr="00E17EEB">
        <w:rPr>
          <w:rFonts w:ascii="宋体" w:eastAsia="宋体" w:hAnsi="宋体" w:cs="宋体" w:hint="eastAsia"/>
          <w:kern w:val="0"/>
          <w:szCs w:val="21"/>
        </w:rPr>
        <w:br/>
        <w:t>(6)合同签订的日期是否违规?</w:t>
      </w:r>
      <w:r w:rsidRPr="00E17EEB">
        <w:rPr>
          <w:rFonts w:ascii="宋体" w:eastAsia="宋体" w:hAnsi="宋体" w:cs="宋体" w:hint="eastAsia"/>
          <w:kern w:val="0"/>
          <w:szCs w:val="21"/>
        </w:rPr>
        <w:br/>
        <w:t> </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hint="eastAsia"/>
          <w:kern w:val="0"/>
          <w:sz w:val="32"/>
          <w:szCs w:val="32"/>
        </w:rPr>
        <w:br/>
        <w:t>答： （限9999字） (1)企业自行决定采取邀请招标方式的做法是否妥当?说明理由。</w:t>
      </w:r>
      <w:r w:rsidRPr="00E17EEB">
        <w:rPr>
          <w:rFonts w:ascii="宋体" w:eastAsia="宋体" w:hAnsi="宋体" w:cs="宋体" w:hint="eastAsia"/>
          <w:kern w:val="0"/>
          <w:sz w:val="32"/>
          <w:szCs w:val="32"/>
        </w:rPr>
        <w:br/>
        <w:t>答：省、自治区、直辖市人民政府确定的地方重点项目中不适宜公开招标的项目，要经过省、自治区、直辖市人民政府批准，方可进行邀请招标。因此，本案业主自行对省重点工程项目决定采取邀请招标的做法是不妥的。</w:t>
      </w:r>
      <w:r w:rsidRPr="00E17EEB">
        <w:rPr>
          <w:rFonts w:ascii="宋体" w:eastAsia="宋体" w:hAnsi="宋体" w:cs="宋体" w:hint="eastAsia"/>
          <w:kern w:val="0"/>
          <w:sz w:val="32"/>
          <w:szCs w:val="32"/>
        </w:rPr>
        <w:br/>
        <w:t>(2)C企业和E企业投标文件是否有效?</w:t>
      </w:r>
      <w:r w:rsidRPr="00E17EEB">
        <w:rPr>
          <w:rFonts w:ascii="宋体" w:eastAsia="宋体" w:hAnsi="宋体" w:cs="宋体" w:hint="eastAsia"/>
          <w:kern w:val="0"/>
          <w:sz w:val="32"/>
          <w:szCs w:val="32"/>
        </w:rPr>
        <w:br/>
        <w:t>答：在招标文件要求提交投标文件的截止时间后送达的投标</w:t>
      </w:r>
      <w:r w:rsidRPr="00E17EEB">
        <w:rPr>
          <w:rFonts w:ascii="宋体" w:eastAsia="宋体" w:hAnsi="宋体" w:cs="宋体" w:hint="eastAsia"/>
          <w:kern w:val="0"/>
          <w:sz w:val="32"/>
          <w:szCs w:val="32"/>
        </w:rPr>
        <w:lastRenderedPageBreak/>
        <w:t xml:space="preserve">文件，招标人应当拒收。本案C企业的投标文件送达时间迟于投标截止时间，因此该投标文件应被拒收。  </w:t>
      </w:r>
      <w:r w:rsidRPr="00E17EEB">
        <w:rPr>
          <w:rFonts w:ascii="宋体" w:eastAsia="宋体" w:hAnsi="宋体" w:cs="宋体" w:hint="eastAsia"/>
          <w:kern w:val="0"/>
          <w:sz w:val="32"/>
          <w:szCs w:val="32"/>
        </w:rPr>
        <w:br/>
        <w:t>投标文件若没有法定代表人签字和加盖公章，则属于重大偏差。本案E企业投标文件没有法定代表人签字，项目经理也未获得委托人授权书，无权代表本企业投标签字，尽管有单位公章，仍属存在重大偏差，应作废标处理。</w:t>
      </w:r>
      <w:r w:rsidRPr="00E17EEB">
        <w:rPr>
          <w:rFonts w:ascii="宋体" w:eastAsia="宋体" w:hAnsi="宋体" w:cs="宋体" w:hint="eastAsia"/>
          <w:kern w:val="0"/>
          <w:sz w:val="32"/>
          <w:szCs w:val="32"/>
        </w:rPr>
        <w:br/>
        <w:t>(3)请指出开标工作的不妥之处。</w:t>
      </w:r>
      <w:r w:rsidRPr="00E17EEB">
        <w:rPr>
          <w:rFonts w:ascii="宋体" w:eastAsia="宋体" w:hAnsi="宋体" w:cs="宋体" w:hint="eastAsia"/>
          <w:kern w:val="0"/>
          <w:sz w:val="32"/>
          <w:szCs w:val="32"/>
        </w:rPr>
        <w:br/>
        <w:t>答：开标应当在投标文件确定的提交投标文件的截止时间公开进行，本案招标文件规定的投标截止时间是10月18日下午4时，但迟至10月21日下午才开标，是不妥之处一；开标应由招标人主持，本案由属于行政监督部门的当地招投标监督管理办公室主持，是不妥之处二。</w:t>
      </w:r>
      <w:r w:rsidRPr="00E17EEB">
        <w:rPr>
          <w:rFonts w:ascii="宋体" w:eastAsia="宋体" w:hAnsi="宋体" w:cs="宋体" w:hint="eastAsia"/>
          <w:kern w:val="0"/>
          <w:sz w:val="32"/>
          <w:szCs w:val="32"/>
        </w:rPr>
        <w:br/>
        <w:t>(4)请指出评标委员会成员组成的不妥之处。</w:t>
      </w:r>
      <w:r w:rsidRPr="00E17EEB">
        <w:rPr>
          <w:rFonts w:ascii="宋体" w:eastAsia="宋体" w:hAnsi="宋体" w:cs="宋体" w:hint="eastAsia"/>
          <w:kern w:val="0"/>
          <w:sz w:val="32"/>
          <w:szCs w:val="32"/>
        </w:rPr>
        <w:br/>
        <w:t>答：评标委员会由招标人或其委托的招标代理机构熟悉相关业务的代表，以及有关技术、经济等方面的专家，并规定项目主管部门或者行政监督部门的人员不得担任评标委员会委员。一般而言公证处人员不熟悉工程项目相关业务，当地招投标监督管理办公室属于行政监督部门，显然招投标监督管理办公室人员和公证处人员担任评标委员会成员是不妥的。《招投标法》还规定评标委员会技术、经济等方面的专家不得少于成员’总数的2／3。本案技术、经济等方面的专家比例为4／7，低于规定的比例要求。</w:t>
      </w:r>
      <w:r w:rsidRPr="00E17EEB">
        <w:rPr>
          <w:rFonts w:ascii="宋体" w:eastAsia="宋体" w:hAnsi="宋体" w:cs="宋体" w:hint="eastAsia"/>
          <w:kern w:val="0"/>
          <w:sz w:val="32"/>
          <w:szCs w:val="32"/>
        </w:rPr>
        <w:br/>
      </w:r>
      <w:r w:rsidRPr="00E17EEB">
        <w:rPr>
          <w:rFonts w:ascii="宋体" w:eastAsia="宋体" w:hAnsi="宋体" w:cs="宋体" w:hint="eastAsia"/>
          <w:kern w:val="0"/>
          <w:sz w:val="32"/>
          <w:szCs w:val="32"/>
        </w:rPr>
        <w:lastRenderedPageBreak/>
        <w:t>(5)招标人确定A企业为中标人是否违规?</w:t>
      </w:r>
      <w:r w:rsidRPr="00E17EEB">
        <w:rPr>
          <w:rFonts w:ascii="宋体" w:eastAsia="宋体" w:hAnsi="宋体" w:cs="宋体" w:hint="eastAsia"/>
          <w:kern w:val="0"/>
          <w:sz w:val="32"/>
          <w:szCs w:val="32"/>
        </w:rPr>
        <w:br/>
        <w:t>答：能够最大限度地满足招标文件中规定的各项综合评价标准的中标人的投标应当中标。因此中标人应当是综合评分最高或投标价最低的投标人。本案中B企业综合评分是第一名应当中标，以B企业投标报价高于A企业为由，让A企业中标是违规的。</w:t>
      </w:r>
      <w:bookmarkStart w:id="0" w:name="_GoBack"/>
      <w:bookmarkEnd w:id="0"/>
      <w:r w:rsidRPr="00E17EEB">
        <w:rPr>
          <w:rFonts w:ascii="宋体" w:eastAsia="宋体" w:hAnsi="宋体" w:cs="宋体" w:hint="eastAsia"/>
          <w:kern w:val="0"/>
          <w:sz w:val="32"/>
          <w:szCs w:val="32"/>
        </w:rPr>
        <w:br/>
        <w:t>(6)合同签订的日期是否违规?</w:t>
      </w:r>
      <w:r w:rsidRPr="00E17EEB">
        <w:rPr>
          <w:rFonts w:ascii="宋体" w:eastAsia="宋体" w:hAnsi="宋体" w:cs="宋体" w:hint="eastAsia"/>
          <w:kern w:val="0"/>
          <w:sz w:val="32"/>
          <w:szCs w:val="32"/>
        </w:rPr>
        <w:br/>
        <w:t>答：招标人和中标人应当自中标通知书发出之日起30天内，按照招标文件和中标人的投标文件订立书面合同，本案11月10日发出中标通知书，迟至12月12日才签订书面合同，两者的时间间隔已超过30天，违反了《招标投标法》的相关规定。</w:t>
      </w:r>
    </w:p>
    <w:p w:rsidR="00E17EEB" w:rsidRPr="00E17EEB" w:rsidRDefault="00E17EEB" w:rsidP="00E17EEB">
      <w:pPr>
        <w:widowControl/>
        <w:shd w:val="clear" w:color="auto" w:fill="EEF3F9"/>
        <w:jc w:val="left"/>
        <w:rPr>
          <w:rFonts w:ascii="宋体" w:eastAsia="宋体" w:hAnsi="宋体" w:cs="宋体" w:hint="eastAsia"/>
          <w:kern w:val="0"/>
          <w:sz w:val="32"/>
          <w:szCs w:val="32"/>
        </w:rPr>
      </w:pPr>
      <w:r w:rsidRPr="00E17EEB">
        <w:rPr>
          <w:rFonts w:ascii="宋体" w:eastAsia="宋体" w:hAnsi="宋体" w:cs="宋体"/>
          <w:kern w:val="0"/>
          <w:sz w:val="32"/>
          <w:szCs w:val="32"/>
        </w:rPr>
        <w:t>2.(50分)题干显示时间:0秒</w:t>
      </w:r>
    </w:p>
    <w:p w:rsidR="00E17EEB" w:rsidRPr="00E17EEB" w:rsidRDefault="00E17EEB" w:rsidP="00E17EEB">
      <w:pPr>
        <w:widowControl/>
        <w:shd w:val="clear" w:color="auto" w:fill="EEF3F9"/>
        <w:jc w:val="left"/>
        <w:rPr>
          <w:rFonts w:ascii="宋体" w:eastAsia="宋体" w:hAnsi="宋体" w:cs="宋体"/>
          <w:kern w:val="0"/>
          <w:sz w:val="32"/>
          <w:szCs w:val="32"/>
        </w:rPr>
      </w:pPr>
      <w:r>
        <w:rPr>
          <w:rFonts w:ascii="宋体" w:eastAsia="宋体" w:hAnsi="宋体" w:cs="宋体"/>
          <w:noProof/>
          <w:kern w:val="0"/>
          <w:sz w:val="32"/>
          <w:szCs w:val="32"/>
        </w:rPr>
        <w:drawing>
          <wp:inline distT="0" distB="0" distL="0" distR="0">
            <wp:extent cx="5295900" cy="2505075"/>
            <wp:effectExtent l="0" t="0" r="0" b="9525"/>
            <wp:docPr id="2" name="图片 2" descr="http://jxkstk.openedu.com.cn/Attachment/Itembank/QuestionAttachments/201511/e6d9603a-7158-4b37-8efd-dc0172bf035c/20151131531597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descr="http://jxkstk.openedu.com.cn/Attachment/Itembank/QuestionAttachments/201511/e6d9603a-7158-4b37-8efd-dc0172bf035c/2015113153159779.jpg"/>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5295900" cy="2505075"/>
                    </a:xfrm>
                    <a:prstGeom prst="rect">
                      <a:avLst/>
                    </a:prstGeom>
                    <a:noFill/>
                    <a:ln>
                      <a:noFill/>
                    </a:ln>
                  </pic:spPr>
                </pic:pic>
              </a:graphicData>
            </a:graphic>
          </wp:inline>
        </w:drawing>
      </w:r>
      <w:r w:rsidRPr="00E17EEB">
        <w:rPr>
          <w:rFonts w:ascii="宋体" w:eastAsia="宋体" w:hAnsi="宋体" w:cs="宋体" w:hint="eastAsia"/>
          <w:kern w:val="0"/>
          <w:sz w:val="32"/>
          <w:szCs w:val="32"/>
        </w:rPr>
        <w:br/>
      </w:r>
      <w:r w:rsidRPr="00E17EEB">
        <w:rPr>
          <w:rFonts w:ascii="宋体" w:eastAsia="宋体" w:hAnsi="宋体" w:cs="宋体" w:hint="eastAsia"/>
          <w:kern w:val="0"/>
          <w:sz w:val="32"/>
          <w:szCs w:val="32"/>
        </w:rPr>
        <w:lastRenderedPageBreak/>
        <w:t xml:space="preserve">答： （限9999字） </w:t>
      </w:r>
      <w:r>
        <w:rPr>
          <w:rFonts w:ascii="宋体" w:eastAsia="宋体" w:hAnsi="宋体" w:cs="宋体"/>
          <w:noProof/>
          <w:kern w:val="0"/>
          <w:sz w:val="32"/>
          <w:szCs w:val="32"/>
        </w:rPr>
        <w:drawing>
          <wp:inline distT="0" distB="0" distL="0" distR="0">
            <wp:extent cx="5562600" cy="4981575"/>
            <wp:effectExtent l="0" t="0" r="0" b="9525"/>
            <wp:docPr id="1" name="图片 1" descr="http://jxkstk.openedu.com.cn/Attachment/Itembank/QuestionAttachments/201511/e6d9603a-7158-4b37-8efd-dc0172bf035c/2015113153219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descr="http://jxkstk.openedu.com.cn/Attachment/Itembank/QuestionAttachments/201511/e6d9603a-7158-4b37-8efd-dc0172bf035c/2015113153219233.jpg"/>
                    <pic:cNvPicPr>
                      <a:picLocks noChangeAspect="1" noChangeArrowheads="1"/>
                    </pic:cNvPicPr>
                  </pic:nvPicPr>
                  <pic:blipFill>
                    <a:blip r:embed="rId360">
                      <a:extLst>
                        <a:ext uri="{28A0092B-C50C-407E-A947-70E740481C1C}">
                          <a14:useLocalDpi xmlns:a14="http://schemas.microsoft.com/office/drawing/2010/main" val="0"/>
                        </a:ext>
                      </a:extLst>
                    </a:blip>
                    <a:srcRect/>
                    <a:stretch>
                      <a:fillRect/>
                    </a:stretch>
                  </pic:blipFill>
                  <pic:spPr bwMode="auto">
                    <a:xfrm>
                      <a:off x="0" y="0"/>
                      <a:ext cx="5562600" cy="4981575"/>
                    </a:xfrm>
                    <a:prstGeom prst="rect">
                      <a:avLst/>
                    </a:prstGeom>
                    <a:noFill/>
                    <a:ln>
                      <a:noFill/>
                    </a:ln>
                  </pic:spPr>
                </pic:pic>
              </a:graphicData>
            </a:graphic>
          </wp:inline>
        </w:drawing>
      </w:r>
    </w:p>
    <w:p w:rsidR="00E17EEB" w:rsidRPr="00E17EEB" w:rsidRDefault="00E17EEB"/>
    <w:sectPr w:rsidR="00E17EEB" w:rsidRPr="00E17E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EEB"/>
    <w:rsid w:val="00102ADB"/>
    <w:rsid w:val="0032079A"/>
    <w:rsid w:val="00E1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E17EEB"/>
    <w:rPr>
      <w:sz w:val="12"/>
      <w:szCs w:val="12"/>
    </w:rPr>
  </w:style>
  <w:style w:type="paragraph" w:styleId="a3">
    <w:name w:val="Normal (Web)"/>
    <w:basedOn w:val="a"/>
    <w:uiPriority w:val="99"/>
    <w:semiHidden/>
    <w:unhideWhenUsed/>
    <w:rsid w:val="00E17EEB"/>
    <w:pPr>
      <w:widowControl/>
      <w:spacing w:line="300" w:lineRule="atLeast"/>
      <w:jc w:val="left"/>
    </w:pPr>
    <w:rPr>
      <w:rFonts w:ascii="宋体" w:eastAsia="宋体" w:hAnsi="宋体" w:cs="宋体"/>
      <w:kern w:val="0"/>
      <w:szCs w:val="21"/>
    </w:rPr>
  </w:style>
  <w:style w:type="paragraph" w:styleId="a4">
    <w:name w:val="Balloon Text"/>
    <w:basedOn w:val="a"/>
    <w:link w:val="Char"/>
    <w:uiPriority w:val="99"/>
    <w:semiHidden/>
    <w:unhideWhenUsed/>
    <w:rsid w:val="00E17EEB"/>
    <w:rPr>
      <w:sz w:val="18"/>
      <w:szCs w:val="18"/>
    </w:rPr>
  </w:style>
  <w:style w:type="character" w:customStyle="1" w:styleId="Char">
    <w:name w:val="批注框文本 Char"/>
    <w:basedOn w:val="a0"/>
    <w:link w:val="a4"/>
    <w:uiPriority w:val="99"/>
    <w:semiHidden/>
    <w:rsid w:val="00E17E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E17EEB"/>
    <w:rPr>
      <w:sz w:val="12"/>
      <w:szCs w:val="12"/>
    </w:rPr>
  </w:style>
  <w:style w:type="paragraph" w:styleId="a3">
    <w:name w:val="Normal (Web)"/>
    <w:basedOn w:val="a"/>
    <w:uiPriority w:val="99"/>
    <w:semiHidden/>
    <w:unhideWhenUsed/>
    <w:rsid w:val="00E17EEB"/>
    <w:pPr>
      <w:widowControl/>
      <w:spacing w:line="300" w:lineRule="atLeast"/>
      <w:jc w:val="left"/>
    </w:pPr>
    <w:rPr>
      <w:rFonts w:ascii="宋体" w:eastAsia="宋体" w:hAnsi="宋体" w:cs="宋体"/>
      <w:kern w:val="0"/>
      <w:szCs w:val="21"/>
    </w:rPr>
  </w:style>
  <w:style w:type="paragraph" w:styleId="a4">
    <w:name w:val="Balloon Text"/>
    <w:basedOn w:val="a"/>
    <w:link w:val="Char"/>
    <w:uiPriority w:val="99"/>
    <w:semiHidden/>
    <w:unhideWhenUsed/>
    <w:rsid w:val="00E17EEB"/>
    <w:rPr>
      <w:sz w:val="18"/>
      <w:szCs w:val="18"/>
    </w:rPr>
  </w:style>
  <w:style w:type="character" w:customStyle="1" w:styleId="Char">
    <w:name w:val="批注框文本 Char"/>
    <w:basedOn w:val="a0"/>
    <w:link w:val="a4"/>
    <w:uiPriority w:val="99"/>
    <w:semiHidden/>
    <w:rsid w:val="00E17E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32769">
      <w:bodyDiv w:val="1"/>
      <w:marLeft w:val="0"/>
      <w:marRight w:val="0"/>
      <w:marTop w:val="0"/>
      <w:marBottom w:val="0"/>
      <w:divBdr>
        <w:top w:val="none" w:sz="0" w:space="0" w:color="auto"/>
        <w:left w:val="none" w:sz="0" w:space="0" w:color="auto"/>
        <w:bottom w:val="none" w:sz="0" w:space="0" w:color="auto"/>
        <w:right w:val="none" w:sz="0" w:space="0" w:color="auto"/>
      </w:divBdr>
      <w:divsChild>
        <w:div w:id="437257447">
          <w:marLeft w:val="0"/>
          <w:marRight w:val="0"/>
          <w:marTop w:val="0"/>
          <w:marBottom w:val="0"/>
          <w:divBdr>
            <w:top w:val="none" w:sz="0" w:space="0" w:color="auto"/>
            <w:left w:val="none" w:sz="0" w:space="0" w:color="auto"/>
            <w:bottom w:val="none" w:sz="0" w:space="0" w:color="auto"/>
            <w:right w:val="none" w:sz="0" w:space="0" w:color="auto"/>
          </w:divBdr>
          <w:divsChild>
            <w:div w:id="1877548038">
              <w:marLeft w:val="0"/>
              <w:marRight w:val="0"/>
              <w:marTop w:val="0"/>
              <w:marBottom w:val="0"/>
              <w:divBdr>
                <w:top w:val="none" w:sz="0" w:space="0" w:color="auto"/>
                <w:left w:val="none" w:sz="0" w:space="0" w:color="auto"/>
                <w:bottom w:val="none" w:sz="0" w:space="0" w:color="auto"/>
                <w:right w:val="none" w:sz="0" w:space="0" w:color="auto"/>
              </w:divBdr>
              <w:divsChild>
                <w:div w:id="1256599566">
                  <w:marLeft w:val="0"/>
                  <w:marRight w:val="0"/>
                  <w:marTop w:val="450"/>
                  <w:marBottom w:val="300"/>
                  <w:divBdr>
                    <w:top w:val="none" w:sz="0" w:space="0" w:color="auto"/>
                    <w:left w:val="none" w:sz="0" w:space="0" w:color="auto"/>
                    <w:bottom w:val="none" w:sz="0" w:space="0" w:color="auto"/>
                    <w:right w:val="none" w:sz="0" w:space="0" w:color="auto"/>
                  </w:divBdr>
                </w:div>
                <w:div w:id="457800378">
                  <w:marLeft w:val="0"/>
                  <w:marRight w:val="0"/>
                  <w:marTop w:val="0"/>
                  <w:marBottom w:val="450"/>
                  <w:divBdr>
                    <w:top w:val="none" w:sz="0" w:space="0" w:color="auto"/>
                    <w:left w:val="none" w:sz="0" w:space="0" w:color="auto"/>
                    <w:bottom w:val="none" w:sz="0" w:space="0" w:color="auto"/>
                    <w:right w:val="none" w:sz="0" w:space="0" w:color="auto"/>
                  </w:divBdr>
                </w:div>
                <w:div w:id="1701473301">
                  <w:marLeft w:val="525"/>
                  <w:marRight w:val="0"/>
                  <w:marTop w:val="300"/>
                  <w:marBottom w:val="300"/>
                  <w:divBdr>
                    <w:top w:val="none" w:sz="0" w:space="0" w:color="auto"/>
                    <w:left w:val="none" w:sz="0" w:space="0" w:color="auto"/>
                    <w:bottom w:val="none" w:sz="0" w:space="0" w:color="auto"/>
                    <w:right w:val="none" w:sz="0" w:space="0" w:color="auto"/>
                  </w:divBdr>
                </w:div>
                <w:div w:id="2141681329">
                  <w:marLeft w:val="525"/>
                  <w:marRight w:val="0"/>
                  <w:marTop w:val="300"/>
                  <w:marBottom w:val="300"/>
                  <w:divBdr>
                    <w:top w:val="none" w:sz="0" w:space="0" w:color="auto"/>
                    <w:left w:val="none" w:sz="0" w:space="0" w:color="auto"/>
                    <w:bottom w:val="none" w:sz="0" w:space="0" w:color="auto"/>
                    <w:right w:val="none" w:sz="0" w:space="0" w:color="auto"/>
                  </w:divBdr>
                </w:div>
                <w:div w:id="286281418">
                  <w:marLeft w:val="0"/>
                  <w:marRight w:val="0"/>
                  <w:marTop w:val="0"/>
                  <w:marBottom w:val="0"/>
                  <w:divBdr>
                    <w:top w:val="none" w:sz="0" w:space="0" w:color="auto"/>
                    <w:left w:val="none" w:sz="0" w:space="0" w:color="auto"/>
                    <w:bottom w:val="none" w:sz="0" w:space="0" w:color="auto"/>
                    <w:right w:val="none" w:sz="0" w:space="0" w:color="auto"/>
                  </w:divBdr>
                  <w:divsChild>
                    <w:div w:id="476339266">
                      <w:marLeft w:val="900"/>
                      <w:marRight w:val="0"/>
                      <w:marTop w:val="0"/>
                      <w:marBottom w:val="300"/>
                      <w:divBdr>
                        <w:top w:val="none" w:sz="0" w:space="0" w:color="auto"/>
                        <w:left w:val="none" w:sz="0" w:space="0" w:color="auto"/>
                        <w:bottom w:val="none" w:sz="0" w:space="0" w:color="auto"/>
                        <w:right w:val="none" w:sz="0" w:space="0" w:color="auto"/>
                      </w:divBdr>
                    </w:div>
                    <w:div w:id="812909770">
                      <w:marLeft w:val="1350"/>
                      <w:marRight w:val="0"/>
                      <w:marTop w:val="300"/>
                      <w:marBottom w:val="300"/>
                      <w:divBdr>
                        <w:top w:val="none" w:sz="0" w:space="0" w:color="auto"/>
                        <w:left w:val="none" w:sz="0" w:space="0" w:color="auto"/>
                        <w:bottom w:val="none" w:sz="0" w:space="0" w:color="auto"/>
                        <w:right w:val="none" w:sz="0" w:space="0" w:color="auto"/>
                      </w:divBdr>
                      <w:divsChild>
                        <w:div w:id="1759977819">
                          <w:marLeft w:val="0"/>
                          <w:marRight w:val="0"/>
                          <w:marTop w:val="0"/>
                          <w:marBottom w:val="0"/>
                          <w:divBdr>
                            <w:top w:val="none" w:sz="0" w:space="0" w:color="auto"/>
                            <w:left w:val="none" w:sz="0" w:space="0" w:color="auto"/>
                            <w:bottom w:val="none" w:sz="0" w:space="0" w:color="auto"/>
                            <w:right w:val="none" w:sz="0" w:space="0" w:color="auto"/>
                          </w:divBdr>
                        </w:div>
                      </w:divsChild>
                    </w:div>
                    <w:div w:id="1057052617">
                      <w:marLeft w:val="900"/>
                      <w:marRight w:val="0"/>
                      <w:marTop w:val="0"/>
                      <w:marBottom w:val="300"/>
                      <w:divBdr>
                        <w:top w:val="none" w:sz="0" w:space="0" w:color="auto"/>
                        <w:left w:val="none" w:sz="0" w:space="0" w:color="auto"/>
                        <w:bottom w:val="none" w:sz="0" w:space="0" w:color="auto"/>
                        <w:right w:val="none" w:sz="0" w:space="0" w:color="auto"/>
                      </w:divBdr>
                    </w:div>
                    <w:div w:id="47462807">
                      <w:marLeft w:val="1350"/>
                      <w:marRight w:val="0"/>
                      <w:marTop w:val="300"/>
                      <w:marBottom w:val="300"/>
                      <w:divBdr>
                        <w:top w:val="none" w:sz="0" w:space="0" w:color="auto"/>
                        <w:left w:val="none" w:sz="0" w:space="0" w:color="auto"/>
                        <w:bottom w:val="none" w:sz="0" w:space="0" w:color="auto"/>
                        <w:right w:val="none" w:sz="0" w:space="0" w:color="auto"/>
                      </w:divBdr>
                      <w:divsChild>
                        <w:div w:id="1579704757">
                          <w:marLeft w:val="0"/>
                          <w:marRight w:val="0"/>
                          <w:marTop w:val="0"/>
                          <w:marBottom w:val="0"/>
                          <w:divBdr>
                            <w:top w:val="none" w:sz="0" w:space="0" w:color="auto"/>
                            <w:left w:val="none" w:sz="0" w:space="0" w:color="auto"/>
                            <w:bottom w:val="none" w:sz="0" w:space="0" w:color="auto"/>
                            <w:right w:val="none" w:sz="0" w:space="0" w:color="auto"/>
                          </w:divBdr>
                        </w:div>
                      </w:divsChild>
                    </w:div>
                    <w:div w:id="1933318262">
                      <w:marLeft w:val="900"/>
                      <w:marRight w:val="0"/>
                      <w:marTop w:val="0"/>
                      <w:marBottom w:val="300"/>
                      <w:divBdr>
                        <w:top w:val="none" w:sz="0" w:space="0" w:color="auto"/>
                        <w:left w:val="none" w:sz="0" w:space="0" w:color="auto"/>
                        <w:bottom w:val="none" w:sz="0" w:space="0" w:color="auto"/>
                        <w:right w:val="none" w:sz="0" w:space="0" w:color="auto"/>
                      </w:divBdr>
                    </w:div>
                    <w:div w:id="1179925032">
                      <w:marLeft w:val="1350"/>
                      <w:marRight w:val="0"/>
                      <w:marTop w:val="300"/>
                      <w:marBottom w:val="300"/>
                      <w:divBdr>
                        <w:top w:val="none" w:sz="0" w:space="0" w:color="auto"/>
                        <w:left w:val="none" w:sz="0" w:space="0" w:color="auto"/>
                        <w:bottom w:val="none" w:sz="0" w:space="0" w:color="auto"/>
                        <w:right w:val="none" w:sz="0" w:space="0" w:color="auto"/>
                      </w:divBdr>
                      <w:divsChild>
                        <w:div w:id="2075003413">
                          <w:marLeft w:val="0"/>
                          <w:marRight w:val="0"/>
                          <w:marTop w:val="0"/>
                          <w:marBottom w:val="0"/>
                          <w:divBdr>
                            <w:top w:val="none" w:sz="0" w:space="0" w:color="auto"/>
                            <w:left w:val="none" w:sz="0" w:space="0" w:color="auto"/>
                            <w:bottom w:val="none" w:sz="0" w:space="0" w:color="auto"/>
                            <w:right w:val="none" w:sz="0" w:space="0" w:color="auto"/>
                          </w:divBdr>
                        </w:div>
                      </w:divsChild>
                    </w:div>
                    <w:div w:id="532039559">
                      <w:marLeft w:val="900"/>
                      <w:marRight w:val="0"/>
                      <w:marTop w:val="0"/>
                      <w:marBottom w:val="300"/>
                      <w:divBdr>
                        <w:top w:val="none" w:sz="0" w:space="0" w:color="auto"/>
                        <w:left w:val="none" w:sz="0" w:space="0" w:color="auto"/>
                        <w:bottom w:val="none" w:sz="0" w:space="0" w:color="auto"/>
                        <w:right w:val="none" w:sz="0" w:space="0" w:color="auto"/>
                      </w:divBdr>
                    </w:div>
                    <w:div w:id="1722050210">
                      <w:marLeft w:val="1350"/>
                      <w:marRight w:val="0"/>
                      <w:marTop w:val="300"/>
                      <w:marBottom w:val="300"/>
                      <w:divBdr>
                        <w:top w:val="none" w:sz="0" w:space="0" w:color="auto"/>
                        <w:left w:val="none" w:sz="0" w:space="0" w:color="auto"/>
                        <w:bottom w:val="none" w:sz="0" w:space="0" w:color="auto"/>
                        <w:right w:val="none" w:sz="0" w:space="0" w:color="auto"/>
                      </w:divBdr>
                      <w:divsChild>
                        <w:div w:id="601382094">
                          <w:marLeft w:val="0"/>
                          <w:marRight w:val="0"/>
                          <w:marTop w:val="0"/>
                          <w:marBottom w:val="0"/>
                          <w:divBdr>
                            <w:top w:val="none" w:sz="0" w:space="0" w:color="auto"/>
                            <w:left w:val="none" w:sz="0" w:space="0" w:color="auto"/>
                            <w:bottom w:val="none" w:sz="0" w:space="0" w:color="auto"/>
                            <w:right w:val="none" w:sz="0" w:space="0" w:color="auto"/>
                          </w:divBdr>
                        </w:div>
                      </w:divsChild>
                    </w:div>
                    <w:div w:id="1784687222">
                      <w:marLeft w:val="900"/>
                      <w:marRight w:val="0"/>
                      <w:marTop w:val="0"/>
                      <w:marBottom w:val="300"/>
                      <w:divBdr>
                        <w:top w:val="none" w:sz="0" w:space="0" w:color="auto"/>
                        <w:left w:val="none" w:sz="0" w:space="0" w:color="auto"/>
                        <w:bottom w:val="none" w:sz="0" w:space="0" w:color="auto"/>
                        <w:right w:val="none" w:sz="0" w:space="0" w:color="auto"/>
                      </w:divBdr>
                    </w:div>
                    <w:div w:id="343945309">
                      <w:marLeft w:val="1350"/>
                      <w:marRight w:val="0"/>
                      <w:marTop w:val="300"/>
                      <w:marBottom w:val="300"/>
                      <w:divBdr>
                        <w:top w:val="none" w:sz="0" w:space="0" w:color="auto"/>
                        <w:left w:val="none" w:sz="0" w:space="0" w:color="auto"/>
                        <w:bottom w:val="none" w:sz="0" w:space="0" w:color="auto"/>
                        <w:right w:val="none" w:sz="0" w:space="0" w:color="auto"/>
                      </w:divBdr>
                      <w:divsChild>
                        <w:div w:id="188689832">
                          <w:marLeft w:val="0"/>
                          <w:marRight w:val="0"/>
                          <w:marTop w:val="0"/>
                          <w:marBottom w:val="0"/>
                          <w:divBdr>
                            <w:top w:val="none" w:sz="0" w:space="0" w:color="auto"/>
                            <w:left w:val="none" w:sz="0" w:space="0" w:color="auto"/>
                            <w:bottom w:val="none" w:sz="0" w:space="0" w:color="auto"/>
                            <w:right w:val="none" w:sz="0" w:space="0" w:color="auto"/>
                          </w:divBdr>
                        </w:div>
                      </w:divsChild>
                    </w:div>
                    <w:div w:id="2046327707">
                      <w:marLeft w:val="900"/>
                      <w:marRight w:val="0"/>
                      <w:marTop w:val="0"/>
                      <w:marBottom w:val="300"/>
                      <w:divBdr>
                        <w:top w:val="none" w:sz="0" w:space="0" w:color="auto"/>
                        <w:left w:val="none" w:sz="0" w:space="0" w:color="auto"/>
                        <w:bottom w:val="none" w:sz="0" w:space="0" w:color="auto"/>
                        <w:right w:val="none" w:sz="0" w:space="0" w:color="auto"/>
                      </w:divBdr>
                    </w:div>
                    <w:div w:id="1659962286">
                      <w:marLeft w:val="1350"/>
                      <w:marRight w:val="0"/>
                      <w:marTop w:val="300"/>
                      <w:marBottom w:val="300"/>
                      <w:divBdr>
                        <w:top w:val="none" w:sz="0" w:space="0" w:color="auto"/>
                        <w:left w:val="none" w:sz="0" w:space="0" w:color="auto"/>
                        <w:bottom w:val="none" w:sz="0" w:space="0" w:color="auto"/>
                        <w:right w:val="none" w:sz="0" w:space="0" w:color="auto"/>
                      </w:divBdr>
                      <w:divsChild>
                        <w:div w:id="130245358">
                          <w:marLeft w:val="0"/>
                          <w:marRight w:val="0"/>
                          <w:marTop w:val="0"/>
                          <w:marBottom w:val="0"/>
                          <w:divBdr>
                            <w:top w:val="none" w:sz="0" w:space="0" w:color="auto"/>
                            <w:left w:val="none" w:sz="0" w:space="0" w:color="auto"/>
                            <w:bottom w:val="none" w:sz="0" w:space="0" w:color="auto"/>
                            <w:right w:val="none" w:sz="0" w:space="0" w:color="auto"/>
                          </w:divBdr>
                        </w:div>
                      </w:divsChild>
                    </w:div>
                    <w:div w:id="586620715">
                      <w:marLeft w:val="900"/>
                      <w:marRight w:val="0"/>
                      <w:marTop w:val="0"/>
                      <w:marBottom w:val="300"/>
                      <w:divBdr>
                        <w:top w:val="none" w:sz="0" w:space="0" w:color="auto"/>
                        <w:left w:val="none" w:sz="0" w:space="0" w:color="auto"/>
                        <w:bottom w:val="none" w:sz="0" w:space="0" w:color="auto"/>
                        <w:right w:val="none" w:sz="0" w:space="0" w:color="auto"/>
                      </w:divBdr>
                    </w:div>
                    <w:div w:id="46145146">
                      <w:marLeft w:val="1350"/>
                      <w:marRight w:val="0"/>
                      <w:marTop w:val="300"/>
                      <w:marBottom w:val="300"/>
                      <w:divBdr>
                        <w:top w:val="none" w:sz="0" w:space="0" w:color="auto"/>
                        <w:left w:val="none" w:sz="0" w:space="0" w:color="auto"/>
                        <w:bottom w:val="none" w:sz="0" w:space="0" w:color="auto"/>
                        <w:right w:val="none" w:sz="0" w:space="0" w:color="auto"/>
                      </w:divBdr>
                      <w:divsChild>
                        <w:div w:id="1336421202">
                          <w:marLeft w:val="0"/>
                          <w:marRight w:val="0"/>
                          <w:marTop w:val="0"/>
                          <w:marBottom w:val="0"/>
                          <w:divBdr>
                            <w:top w:val="none" w:sz="0" w:space="0" w:color="auto"/>
                            <w:left w:val="none" w:sz="0" w:space="0" w:color="auto"/>
                            <w:bottom w:val="none" w:sz="0" w:space="0" w:color="auto"/>
                            <w:right w:val="none" w:sz="0" w:space="0" w:color="auto"/>
                          </w:divBdr>
                        </w:div>
                      </w:divsChild>
                    </w:div>
                    <w:div w:id="828866294">
                      <w:marLeft w:val="900"/>
                      <w:marRight w:val="0"/>
                      <w:marTop w:val="0"/>
                      <w:marBottom w:val="300"/>
                      <w:divBdr>
                        <w:top w:val="none" w:sz="0" w:space="0" w:color="auto"/>
                        <w:left w:val="none" w:sz="0" w:space="0" w:color="auto"/>
                        <w:bottom w:val="none" w:sz="0" w:space="0" w:color="auto"/>
                        <w:right w:val="none" w:sz="0" w:space="0" w:color="auto"/>
                      </w:divBdr>
                    </w:div>
                    <w:div w:id="2058579216">
                      <w:marLeft w:val="1350"/>
                      <w:marRight w:val="0"/>
                      <w:marTop w:val="300"/>
                      <w:marBottom w:val="300"/>
                      <w:divBdr>
                        <w:top w:val="none" w:sz="0" w:space="0" w:color="auto"/>
                        <w:left w:val="none" w:sz="0" w:space="0" w:color="auto"/>
                        <w:bottom w:val="none" w:sz="0" w:space="0" w:color="auto"/>
                        <w:right w:val="none" w:sz="0" w:space="0" w:color="auto"/>
                      </w:divBdr>
                      <w:divsChild>
                        <w:div w:id="1535075999">
                          <w:marLeft w:val="0"/>
                          <w:marRight w:val="0"/>
                          <w:marTop w:val="0"/>
                          <w:marBottom w:val="0"/>
                          <w:divBdr>
                            <w:top w:val="none" w:sz="0" w:space="0" w:color="auto"/>
                            <w:left w:val="none" w:sz="0" w:space="0" w:color="auto"/>
                            <w:bottom w:val="none" w:sz="0" w:space="0" w:color="auto"/>
                            <w:right w:val="none" w:sz="0" w:space="0" w:color="auto"/>
                          </w:divBdr>
                        </w:div>
                      </w:divsChild>
                    </w:div>
                    <w:div w:id="741173172">
                      <w:marLeft w:val="900"/>
                      <w:marRight w:val="0"/>
                      <w:marTop w:val="0"/>
                      <w:marBottom w:val="300"/>
                      <w:divBdr>
                        <w:top w:val="none" w:sz="0" w:space="0" w:color="auto"/>
                        <w:left w:val="none" w:sz="0" w:space="0" w:color="auto"/>
                        <w:bottom w:val="none" w:sz="0" w:space="0" w:color="auto"/>
                        <w:right w:val="none" w:sz="0" w:space="0" w:color="auto"/>
                      </w:divBdr>
                    </w:div>
                    <w:div w:id="1920862607">
                      <w:marLeft w:val="1350"/>
                      <w:marRight w:val="0"/>
                      <w:marTop w:val="300"/>
                      <w:marBottom w:val="300"/>
                      <w:divBdr>
                        <w:top w:val="none" w:sz="0" w:space="0" w:color="auto"/>
                        <w:left w:val="none" w:sz="0" w:space="0" w:color="auto"/>
                        <w:bottom w:val="none" w:sz="0" w:space="0" w:color="auto"/>
                        <w:right w:val="none" w:sz="0" w:space="0" w:color="auto"/>
                      </w:divBdr>
                      <w:divsChild>
                        <w:div w:id="37976853">
                          <w:marLeft w:val="0"/>
                          <w:marRight w:val="0"/>
                          <w:marTop w:val="0"/>
                          <w:marBottom w:val="0"/>
                          <w:divBdr>
                            <w:top w:val="none" w:sz="0" w:space="0" w:color="auto"/>
                            <w:left w:val="none" w:sz="0" w:space="0" w:color="auto"/>
                            <w:bottom w:val="none" w:sz="0" w:space="0" w:color="auto"/>
                            <w:right w:val="none" w:sz="0" w:space="0" w:color="auto"/>
                          </w:divBdr>
                        </w:div>
                      </w:divsChild>
                    </w:div>
                    <w:div w:id="1339506413">
                      <w:marLeft w:val="900"/>
                      <w:marRight w:val="0"/>
                      <w:marTop w:val="0"/>
                      <w:marBottom w:val="300"/>
                      <w:divBdr>
                        <w:top w:val="none" w:sz="0" w:space="0" w:color="auto"/>
                        <w:left w:val="none" w:sz="0" w:space="0" w:color="auto"/>
                        <w:bottom w:val="none" w:sz="0" w:space="0" w:color="auto"/>
                        <w:right w:val="none" w:sz="0" w:space="0" w:color="auto"/>
                      </w:divBdr>
                    </w:div>
                    <w:div w:id="534269282">
                      <w:marLeft w:val="1350"/>
                      <w:marRight w:val="0"/>
                      <w:marTop w:val="300"/>
                      <w:marBottom w:val="300"/>
                      <w:divBdr>
                        <w:top w:val="none" w:sz="0" w:space="0" w:color="auto"/>
                        <w:left w:val="none" w:sz="0" w:space="0" w:color="auto"/>
                        <w:bottom w:val="none" w:sz="0" w:space="0" w:color="auto"/>
                        <w:right w:val="none" w:sz="0" w:space="0" w:color="auto"/>
                      </w:divBdr>
                      <w:divsChild>
                        <w:div w:id="697201596">
                          <w:marLeft w:val="0"/>
                          <w:marRight w:val="0"/>
                          <w:marTop w:val="0"/>
                          <w:marBottom w:val="0"/>
                          <w:divBdr>
                            <w:top w:val="none" w:sz="0" w:space="0" w:color="auto"/>
                            <w:left w:val="none" w:sz="0" w:space="0" w:color="auto"/>
                            <w:bottom w:val="none" w:sz="0" w:space="0" w:color="auto"/>
                            <w:right w:val="none" w:sz="0" w:space="0" w:color="auto"/>
                          </w:divBdr>
                        </w:div>
                      </w:divsChild>
                    </w:div>
                    <w:div w:id="891386352">
                      <w:marLeft w:val="900"/>
                      <w:marRight w:val="0"/>
                      <w:marTop w:val="0"/>
                      <w:marBottom w:val="300"/>
                      <w:divBdr>
                        <w:top w:val="none" w:sz="0" w:space="0" w:color="auto"/>
                        <w:left w:val="none" w:sz="0" w:space="0" w:color="auto"/>
                        <w:bottom w:val="none" w:sz="0" w:space="0" w:color="auto"/>
                        <w:right w:val="none" w:sz="0" w:space="0" w:color="auto"/>
                      </w:divBdr>
                    </w:div>
                    <w:div w:id="2008824551">
                      <w:marLeft w:val="1350"/>
                      <w:marRight w:val="0"/>
                      <w:marTop w:val="300"/>
                      <w:marBottom w:val="300"/>
                      <w:divBdr>
                        <w:top w:val="none" w:sz="0" w:space="0" w:color="auto"/>
                        <w:left w:val="none" w:sz="0" w:space="0" w:color="auto"/>
                        <w:bottom w:val="none" w:sz="0" w:space="0" w:color="auto"/>
                        <w:right w:val="none" w:sz="0" w:space="0" w:color="auto"/>
                      </w:divBdr>
                      <w:divsChild>
                        <w:div w:id="451826677">
                          <w:marLeft w:val="0"/>
                          <w:marRight w:val="0"/>
                          <w:marTop w:val="0"/>
                          <w:marBottom w:val="0"/>
                          <w:divBdr>
                            <w:top w:val="none" w:sz="0" w:space="0" w:color="auto"/>
                            <w:left w:val="none" w:sz="0" w:space="0" w:color="auto"/>
                            <w:bottom w:val="none" w:sz="0" w:space="0" w:color="auto"/>
                            <w:right w:val="none" w:sz="0" w:space="0" w:color="auto"/>
                          </w:divBdr>
                        </w:div>
                      </w:divsChild>
                    </w:div>
                    <w:div w:id="987394134">
                      <w:marLeft w:val="900"/>
                      <w:marRight w:val="0"/>
                      <w:marTop w:val="0"/>
                      <w:marBottom w:val="300"/>
                      <w:divBdr>
                        <w:top w:val="none" w:sz="0" w:space="0" w:color="auto"/>
                        <w:left w:val="none" w:sz="0" w:space="0" w:color="auto"/>
                        <w:bottom w:val="none" w:sz="0" w:space="0" w:color="auto"/>
                        <w:right w:val="none" w:sz="0" w:space="0" w:color="auto"/>
                      </w:divBdr>
                    </w:div>
                    <w:div w:id="2004549704">
                      <w:marLeft w:val="1350"/>
                      <w:marRight w:val="0"/>
                      <w:marTop w:val="300"/>
                      <w:marBottom w:val="300"/>
                      <w:divBdr>
                        <w:top w:val="none" w:sz="0" w:space="0" w:color="auto"/>
                        <w:left w:val="none" w:sz="0" w:space="0" w:color="auto"/>
                        <w:bottom w:val="none" w:sz="0" w:space="0" w:color="auto"/>
                        <w:right w:val="none" w:sz="0" w:space="0" w:color="auto"/>
                      </w:divBdr>
                      <w:divsChild>
                        <w:div w:id="1250046469">
                          <w:marLeft w:val="0"/>
                          <w:marRight w:val="0"/>
                          <w:marTop w:val="0"/>
                          <w:marBottom w:val="0"/>
                          <w:divBdr>
                            <w:top w:val="none" w:sz="0" w:space="0" w:color="auto"/>
                            <w:left w:val="none" w:sz="0" w:space="0" w:color="auto"/>
                            <w:bottom w:val="none" w:sz="0" w:space="0" w:color="auto"/>
                            <w:right w:val="none" w:sz="0" w:space="0" w:color="auto"/>
                          </w:divBdr>
                        </w:div>
                      </w:divsChild>
                    </w:div>
                    <w:div w:id="1404986460">
                      <w:marLeft w:val="900"/>
                      <w:marRight w:val="0"/>
                      <w:marTop w:val="0"/>
                      <w:marBottom w:val="300"/>
                      <w:divBdr>
                        <w:top w:val="none" w:sz="0" w:space="0" w:color="auto"/>
                        <w:left w:val="none" w:sz="0" w:space="0" w:color="auto"/>
                        <w:bottom w:val="none" w:sz="0" w:space="0" w:color="auto"/>
                        <w:right w:val="none" w:sz="0" w:space="0" w:color="auto"/>
                      </w:divBdr>
                    </w:div>
                    <w:div w:id="2063556830">
                      <w:marLeft w:val="1350"/>
                      <w:marRight w:val="0"/>
                      <w:marTop w:val="300"/>
                      <w:marBottom w:val="300"/>
                      <w:divBdr>
                        <w:top w:val="none" w:sz="0" w:space="0" w:color="auto"/>
                        <w:left w:val="none" w:sz="0" w:space="0" w:color="auto"/>
                        <w:bottom w:val="none" w:sz="0" w:space="0" w:color="auto"/>
                        <w:right w:val="none" w:sz="0" w:space="0" w:color="auto"/>
                      </w:divBdr>
                      <w:divsChild>
                        <w:div w:id="902714023">
                          <w:marLeft w:val="0"/>
                          <w:marRight w:val="0"/>
                          <w:marTop w:val="0"/>
                          <w:marBottom w:val="0"/>
                          <w:divBdr>
                            <w:top w:val="none" w:sz="0" w:space="0" w:color="auto"/>
                            <w:left w:val="none" w:sz="0" w:space="0" w:color="auto"/>
                            <w:bottom w:val="none" w:sz="0" w:space="0" w:color="auto"/>
                            <w:right w:val="none" w:sz="0" w:space="0" w:color="auto"/>
                          </w:divBdr>
                        </w:div>
                      </w:divsChild>
                    </w:div>
                    <w:div w:id="1224830450">
                      <w:marLeft w:val="900"/>
                      <w:marRight w:val="0"/>
                      <w:marTop w:val="0"/>
                      <w:marBottom w:val="300"/>
                      <w:divBdr>
                        <w:top w:val="none" w:sz="0" w:space="0" w:color="auto"/>
                        <w:left w:val="none" w:sz="0" w:space="0" w:color="auto"/>
                        <w:bottom w:val="none" w:sz="0" w:space="0" w:color="auto"/>
                        <w:right w:val="none" w:sz="0" w:space="0" w:color="auto"/>
                      </w:divBdr>
                    </w:div>
                    <w:div w:id="434642513">
                      <w:marLeft w:val="1350"/>
                      <w:marRight w:val="0"/>
                      <w:marTop w:val="300"/>
                      <w:marBottom w:val="300"/>
                      <w:divBdr>
                        <w:top w:val="none" w:sz="0" w:space="0" w:color="auto"/>
                        <w:left w:val="none" w:sz="0" w:space="0" w:color="auto"/>
                        <w:bottom w:val="none" w:sz="0" w:space="0" w:color="auto"/>
                        <w:right w:val="none" w:sz="0" w:space="0" w:color="auto"/>
                      </w:divBdr>
                      <w:divsChild>
                        <w:div w:id="2021276253">
                          <w:marLeft w:val="0"/>
                          <w:marRight w:val="0"/>
                          <w:marTop w:val="0"/>
                          <w:marBottom w:val="0"/>
                          <w:divBdr>
                            <w:top w:val="none" w:sz="0" w:space="0" w:color="auto"/>
                            <w:left w:val="none" w:sz="0" w:space="0" w:color="auto"/>
                            <w:bottom w:val="none" w:sz="0" w:space="0" w:color="auto"/>
                            <w:right w:val="none" w:sz="0" w:space="0" w:color="auto"/>
                          </w:divBdr>
                        </w:div>
                      </w:divsChild>
                    </w:div>
                    <w:div w:id="271205839">
                      <w:marLeft w:val="900"/>
                      <w:marRight w:val="0"/>
                      <w:marTop w:val="0"/>
                      <w:marBottom w:val="300"/>
                      <w:divBdr>
                        <w:top w:val="none" w:sz="0" w:space="0" w:color="auto"/>
                        <w:left w:val="none" w:sz="0" w:space="0" w:color="auto"/>
                        <w:bottom w:val="none" w:sz="0" w:space="0" w:color="auto"/>
                        <w:right w:val="none" w:sz="0" w:space="0" w:color="auto"/>
                      </w:divBdr>
                    </w:div>
                    <w:div w:id="538668414">
                      <w:marLeft w:val="1350"/>
                      <w:marRight w:val="0"/>
                      <w:marTop w:val="300"/>
                      <w:marBottom w:val="300"/>
                      <w:divBdr>
                        <w:top w:val="none" w:sz="0" w:space="0" w:color="auto"/>
                        <w:left w:val="none" w:sz="0" w:space="0" w:color="auto"/>
                        <w:bottom w:val="none" w:sz="0" w:space="0" w:color="auto"/>
                        <w:right w:val="none" w:sz="0" w:space="0" w:color="auto"/>
                      </w:divBdr>
                      <w:divsChild>
                        <w:div w:id="884878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368043">
                  <w:marLeft w:val="525"/>
                  <w:marRight w:val="0"/>
                  <w:marTop w:val="300"/>
                  <w:marBottom w:val="300"/>
                  <w:divBdr>
                    <w:top w:val="none" w:sz="0" w:space="0" w:color="auto"/>
                    <w:left w:val="none" w:sz="0" w:space="0" w:color="auto"/>
                    <w:bottom w:val="none" w:sz="0" w:space="0" w:color="auto"/>
                    <w:right w:val="none" w:sz="0" w:space="0" w:color="auto"/>
                  </w:divBdr>
                </w:div>
                <w:div w:id="987782006">
                  <w:marLeft w:val="0"/>
                  <w:marRight w:val="0"/>
                  <w:marTop w:val="0"/>
                  <w:marBottom w:val="0"/>
                  <w:divBdr>
                    <w:top w:val="none" w:sz="0" w:space="0" w:color="auto"/>
                    <w:left w:val="none" w:sz="0" w:space="0" w:color="auto"/>
                    <w:bottom w:val="none" w:sz="0" w:space="0" w:color="auto"/>
                    <w:right w:val="none" w:sz="0" w:space="0" w:color="auto"/>
                  </w:divBdr>
                  <w:divsChild>
                    <w:div w:id="1511139191">
                      <w:marLeft w:val="900"/>
                      <w:marRight w:val="0"/>
                      <w:marTop w:val="0"/>
                      <w:marBottom w:val="300"/>
                      <w:divBdr>
                        <w:top w:val="none" w:sz="0" w:space="0" w:color="auto"/>
                        <w:left w:val="none" w:sz="0" w:space="0" w:color="auto"/>
                        <w:bottom w:val="none" w:sz="0" w:space="0" w:color="auto"/>
                        <w:right w:val="none" w:sz="0" w:space="0" w:color="auto"/>
                      </w:divBdr>
                    </w:div>
                    <w:div w:id="1506360674">
                      <w:marLeft w:val="1350"/>
                      <w:marRight w:val="0"/>
                      <w:marTop w:val="300"/>
                      <w:marBottom w:val="300"/>
                      <w:divBdr>
                        <w:top w:val="none" w:sz="0" w:space="0" w:color="auto"/>
                        <w:left w:val="none" w:sz="0" w:space="0" w:color="auto"/>
                        <w:bottom w:val="none" w:sz="0" w:space="0" w:color="auto"/>
                        <w:right w:val="none" w:sz="0" w:space="0" w:color="auto"/>
                      </w:divBdr>
                      <w:divsChild>
                        <w:div w:id="91122798">
                          <w:marLeft w:val="0"/>
                          <w:marRight w:val="0"/>
                          <w:marTop w:val="0"/>
                          <w:marBottom w:val="0"/>
                          <w:divBdr>
                            <w:top w:val="none" w:sz="0" w:space="0" w:color="auto"/>
                            <w:left w:val="none" w:sz="0" w:space="0" w:color="auto"/>
                            <w:bottom w:val="none" w:sz="0" w:space="0" w:color="auto"/>
                            <w:right w:val="none" w:sz="0" w:space="0" w:color="auto"/>
                          </w:divBdr>
                        </w:div>
                      </w:divsChild>
                    </w:div>
                    <w:div w:id="2119371279">
                      <w:marLeft w:val="900"/>
                      <w:marRight w:val="0"/>
                      <w:marTop w:val="0"/>
                      <w:marBottom w:val="300"/>
                      <w:divBdr>
                        <w:top w:val="none" w:sz="0" w:space="0" w:color="auto"/>
                        <w:left w:val="none" w:sz="0" w:space="0" w:color="auto"/>
                        <w:bottom w:val="none" w:sz="0" w:space="0" w:color="auto"/>
                        <w:right w:val="none" w:sz="0" w:space="0" w:color="auto"/>
                      </w:divBdr>
                    </w:div>
                    <w:div w:id="1238662684">
                      <w:marLeft w:val="1350"/>
                      <w:marRight w:val="0"/>
                      <w:marTop w:val="300"/>
                      <w:marBottom w:val="300"/>
                      <w:divBdr>
                        <w:top w:val="none" w:sz="0" w:space="0" w:color="auto"/>
                        <w:left w:val="none" w:sz="0" w:space="0" w:color="auto"/>
                        <w:bottom w:val="none" w:sz="0" w:space="0" w:color="auto"/>
                        <w:right w:val="none" w:sz="0" w:space="0" w:color="auto"/>
                      </w:divBdr>
                      <w:divsChild>
                        <w:div w:id="1304116670">
                          <w:marLeft w:val="0"/>
                          <w:marRight w:val="0"/>
                          <w:marTop w:val="0"/>
                          <w:marBottom w:val="0"/>
                          <w:divBdr>
                            <w:top w:val="none" w:sz="0" w:space="0" w:color="auto"/>
                            <w:left w:val="none" w:sz="0" w:space="0" w:color="auto"/>
                            <w:bottom w:val="none" w:sz="0" w:space="0" w:color="auto"/>
                            <w:right w:val="none" w:sz="0" w:space="0" w:color="auto"/>
                          </w:divBdr>
                        </w:div>
                      </w:divsChild>
                    </w:div>
                    <w:div w:id="715937390">
                      <w:marLeft w:val="900"/>
                      <w:marRight w:val="0"/>
                      <w:marTop w:val="0"/>
                      <w:marBottom w:val="300"/>
                      <w:divBdr>
                        <w:top w:val="none" w:sz="0" w:space="0" w:color="auto"/>
                        <w:left w:val="none" w:sz="0" w:space="0" w:color="auto"/>
                        <w:bottom w:val="none" w:sz="0" w:space="0" w:color="auto"/>
                        <w:right w:val="none" w:sz="0" w:space="0" w:color="auto"/>
                      </w:divBdr>
                    </w:div>
                    <w:div w:id="508258156">
                      <w:marLeft w:val="1350"/>
                      <w:marRight w:val="0"/>
                      <w:marTop w:val="300"/>
                      <w:marBottom w:val="300"/>
                      <w:divBdr>
                        <w:top w:val="none" w:sz="0" w:space="0" w:color="auto"/>
                        <w:left w:val="none" w:sz="0" w:space="0" w:color="auto"/>
                        <w:bottom w:val="none" w:sz="0" w:space="0" w:color="auto"/>
                        <w:right w:val="none" w:sz="0" w:space="0" w:color="auto"/>
                      </w:divBdr>
                      <w:divsChild>
                        <w:div w:id="1396392345">
                          <w:marLeft w:val="0"/>
                          <w:marRight w:val="0"/>
                          <w:marTop w:val="0"/>
                          <w:marBottom w:val="0"/>
                          <w:divBdr>
                            <w:top w:val="none" w:sz="0" w:space="0" w:color="auto"/>
                            <w:left w:val="none" w:sz="0" w:space="0" w:color="auto"/>
                            <w:bottom w:val="none" w:sz="0" w:space="0" w:color="auto"/>
                            <w:right w:val="none" w:sz="0" w:space="0" w:color="auto"/>
                          </w:divBdr>
                        </w:div>
                      </w:divsChild>
                    </w:div>
                    <w:div w:id="1156411424">
                      <w:marLeft w:val="900"/>
                      <w:marRight w:val="0"/>
                      <w:marTop w:val="0"/>
                      <w:marBottom w:val="300"/>
                      <w:divBdr>
                        <w:top w:val="none" w:sz="0" w:space="0" w:color="auto"/>
                        <w:left w:val="none" w:sz="0" w:space="0" w:color="auto"/>
                        <w:bottom w:val="none" w:sz="0" w:space="0" w:color="auto"/>
                        <w:right w:val="none" w:sz="0" w:space="0" w:color="auto"/>
                      </w:divBdr>
                    </w:div>
                    <w:div w:id="1908034293">
                      <w:marLeft w:val="1350"/>
                      <w:marRight w:val="0"/>
                      <w:marTop w:val="300"/>
                      <w:marBottom w:val="300"/>
                      <w:divBdr>
                        <w:top w:val="none" w:sz="0" w:space="0" w:color="auto"/>
                        <w:left w:val="none" w:sz="0" w:space="0" w:color="auto"/>
                        <w:bottom w:val="none" w:sz="0" w:space="0" w:color="auto"/>
                        <w:right w:val="none" w:sz="0" w:space="0" w:color="auto"/>
                      </w:divBdr>
                      <w:divsChild>
                        <w:div w:id="1002707225">
                          <w:marLeft w:val="0"/>
                          <w:marRight w:val="0"/>
                          <w:marTop w:val="0"/>
                          <w:marBottom w:val="0"/>
                          <w:divBdr>
                            <w:top w:val="none" w:sz="0" w:space="0" w:color="auto"/>
                            <w:left w:val="none" w:sz="0" w:space="0" w:color="auto"/>
                            <w:bottom w:val="none" w:sz="0" w:space="0" w:color="auto"/>
                            <w:right w:val="none" w:sz="0" w:space="0" w:color="auto"/>
                          </w:divBdr>
                        </w:div>
                      </w:divsChild>
                    </w:div>
                    <w:div w:id="1129055351">
                      <w:marLeft w:val="900"/>
                      <w:marRight w:val="0"/>
                      <w:marTop w:val="0"/>
                      <w:marBottom w:val="300"/>
                      <w:divBdr>
                        <w:top w:val="none" w:sz="0" w:space="0" w:color="auto"/>
                        <w:left w:val="none" w:sz="0" w:space="0" w:color="auto"/>
                        <w:bottom w:val="none" w:sz="0" w:space="0" w:color="auto"/>
                        <w:right w:val="none" w:sz="0" w:space="0" w:color="auto"/>
                      </w:divBdr>
                    </w:div>
                    <w:div w:id="1444348978">
                      <w:marLeft w:val="1350"/>
                      <w:marRight w:val="0"/>
                      <w:marTop w:val="300"/>
                      <w:marBottom w:val="300"/>
                      <w:divBdr>
                        <w:top w:val="none" w:sz="0" w:space="0" w:color="auto"/>
                        <w:left w:val="none" w:sz="0" w:space="0" w:color="auto"/>
                        <w:bottom w:val="none" w:sz="0" w:space="0" w:color="auto"/>
                        <w:right w:val="none" w:sz="0" w:space="0" w:color="auto"/>
                      </w:divBdr>
                      <w:divsChild>
                        <w:div w:id="93288982">
                          <w:marLeft w:val="0"/>
                          <w:marRight w:val="0"/>
                          <w:marTop w:val="0"/>
                          <w:marBottom w:val="0"/>
                          <w:divBdr>
                            <w:top w:val="none" w:sz="0" w:space="0" w:color="auto"/>
                            <w:left w:val="none" w:sz="0" w:space="0" w:color="auto"/>
                            <w:bottom w:val="none" w:sz="0" w:space="0" w:color="auto"/>
                            <w:right w:val="none" w:sz="0" w:space="0" w:color="auto"/>
                          </w:divBdr>
                        </w:div>
                      </w:divsChild>
                    </w:div>
                    <w:div w:id="16859300">
                      <w:marLeft w:val="900"/>
                      <w:marRight w:val="0"/>
                      <w:marTop w:val="0"/>
                      <w:marBottom w:val="300"/>
                      <w:divBdr>
                        <w:top w:val="none" w:sz="0" w:space="0" w:color="auto"/>
                        <w:left w:val="none" w:sz="0" w:space="0" w:color="auto"/>
                        <w:bottom w:val="none" w:sz="0" w:space="0" w:color="auto"/>
                        <w:right w:val="none" w:sz="0" w:space="0" w:color="auto"/>
                      </w:divBdr>
                    </w:div>
                    <w:div w:id="513572408">
                      <w:marLeft w:val="1350"/>
                      <w:marRight w:val="0"/>
                      <w:marTop w:val="300"/>
                      <w:marBottom w:val="300"/>
                      <w:divBdr>
                        <w:top w:val="none" w:sz="0" w:space="0" w:color="auto"/>
                        <w:left w:val="none" w:sz="0" w:space="0" w:color="auto"/>
                        <w:bottom w:val="none" w:sz="0" w:space="0" w:color="auto"/>
                        <w:right w:val="none" w:sz="0" w:space="0" w:color="auto"/>
                      </w:divBdr>
                      <w:divsChild>
                        <w:div w:id="890381002">
                          <w:marLeft w:val="0"/>
                          <w:marRight w:val="0"/>
                          <w:marTop w:val="0"/>
                          <w:marBottom w:val="0"/>
                          <w:divBdr>
                            <w:top w:val="none" w:sz="0" w:space="0" w:color="auto"/>
                            <w:left w:val="none" w:sz="0" w:space="0" w:color="auto"/>
                            <w:bottom w:val="none" w:sz="0" w:space="0" w:color="auto"/>
                            <w:right w:val="none" w:sz="0" w:space="0" w:color="auto"/>
                          </w:divBdr>
                        </w:div>
                      </w:divsChild>
                    </w:div>
                    <w:div w:id="1306081629">
                      <w:marLeft w:val="900"/>
                      <w:marRight w:val="0"/>
                      <w:marTop w:val="0"/>
                      <w:marBottom w:val="300"/>
                      <w:divBdr>
                        <w:top w:val="none" w:sz="0" w:space="0" w:color="auto"/>
                        <w:left w:val="none" w:sz="0" w:space="0" w:color="auto"/>
                        <w:bottom w:val="none" w:sz="0" w:space="0" w:color="auto"/>
                        <w:right w:val="none" w:sz="0" w:space="0" w:color="auto"/>
                      </w:divBdr>
                    </w:div>
                    <w:div w:id="2010600931">
                      <w:marLeft w:val="1350"/>
                      <w:marRight w:val="0"/>
                      <w:marTop w:val="300"/>
                      <w:marBottom w:val="300"/>
                      <w:divBdr>
                        <w:top w:val="none" w:sz="0" w:space="0" w:color="auto"/>
                        <w:left w:val="none" w:sz="0" w:space="0" w:color="auto"/>
                        <w:bottom w:val="none" w:sz="0" w:space="0" w:color="auto"/>
                        <w:right w:val="none" w:sz="0" w:space="0" w:color="auto"/>
                      </w:divBdr>
                      <w:divsChild>
                        <w:div w:id="762145836">
                          <w:marLeft w:val="0"/>
                          <w:marRight w:val="0"/>
                          <w:marTop w:val="0"/>
                          <w:marBottom w:val="0"/>
                          <w:divBdr>
                            <w:top w:val="none" w:sz="0" w:space="0" w:color="auto"/>
                            <w:left w:val="none" w:sz="0" w:space="0" w:color="auto"/>
                            <w:bottom w:val="none" w:sz="0" w:space="0" w:color="auto"/>
                            <w:right w:val="none" w:sz="0" w:space="0" w:color="auto"/>
                          </w:divBdr>
                        </w:div>
                      </w:divsChild>
                    </w:div>
                    <w:div w:id="405808370">
                      <w:marLeft w:val="900"/>
                      <w:marRight w:val="0"/>
                      <w:marTop w:val="0"/>
                      <w:marBottom w:val="300"/>
                      <w:divBdr>
                        <w:top w:val="none" w:sz="0" w:space="0" w:color="auto"/>
                        <w:left w:val="none" w:sz="0" w:space="0" w:color="auto"/>
                        <w:bottom w:val="none" w:sz="0" w:space="0" w:color="auto"/>
                        <w:right w:val="none" w:sz="0" w:space="0" w:color="auto"/>
                      </w:divBdr>
                    </w:div>
                    <w:div w:id="1059942510">
                      <w:marLeft w:val="1350"/>
                      <w:marRight w:val="0"/>
                      <w:marTop w:val="300"/>
                      <w:marBottom w:val="300"/>
                      <w:divBdr>
                        <w:top w:val="none" w:sz="0" w:space="0" w:color="auto"/>
                        <w:left w:val="none" w:sz="0" w:space="0" w:color="auto"/>
                        <w:bottom w:val="none" w:sz="0" w:space="0" w:color="auto"/>
                        <w:right w:val="none" w:sz="0" w:space="0" w:color="auto"/>
                      </w:divBdr>
                      <w:divsChild>
                        <w:div w:id="896278195">
                          <w:marLeft w:val="0"/>
                          <w:marRight w:val="0"/>
                          <w:marTop w:val="0"/>
                          <w:marBottom w:val="0"/>
                          <w:divBdr>
                            <w:top w:val="none" w:sz="0" w:space="0" w:color="auto"/>
                            <w:left w:val="none" w:sz="0" w:space="0" w:color="auto"/>
                            <w:bottom w:val="none" w:sz="0" w:space="0" w:color="auto"/>
                            <w:right w:val="none" w:sz="0" w:space="0" w:color="auto"/>
                          </w:divBdr>
                        </w:div>
                      </w:divsChild>
                    </w:div>
                    <w:div w:id="1640451304">
                      <w:marLeft w:val="900"/>
                      <w:marRight w:val="0"/>
                      <w:marTop w:val="0"/>
                      <w:marBottom w:val="300"/>
                      <w:divBdr>
                        <w:top w:val="none" w:sz="0" w:space="0" w:color="auto"/>
                        <w:left w:val="none" w:sz="0" w:space="0" w:color="auto"/>
                        <w:bottom w:val="none" w:sz="0" w:space="0" w:color="auto"/>
                        <w:right w:val="none" w:sz="0" w:space="0" w:color="auto"/>
                      </w:divBdr>
                    </w:div>
                    <w:div w:id="46759115">
                      <w:marLeft w:val="1350"/>
                      <w:marRight w:val="0"/>
                      <w:marTop w:val="300"/>
                      <w:marBottom w:val="300"/>
                      <w:divBdr>
                        <w:top w:val="none" w:sz="0" w:space="0" w:color="auto"/>
                        <w:left w:val="none" w:sz="0" w:space="0" w:color="auto"/>
                        <w:bottom w:val="none" w:sz="0" w:space="0" w:color="auto"/>
                        <w:right w:val="none" w:sz="0" w:space="0" w:color="auto"/>
                      </w:divBdr>
                      <w:divsChild>
                        <w:div w:id="1051156063">
                          <w:marLeft w:val="0"/>
                          <w:marRight w:val="0"/>
                          <w:marTop w:val="0"/>
                          <w:marBottom w:val="0"/>
                          <w:divBdr>
                            <w:top w:val="none" w:sz="0" w:space="0" w:color="auto"/>
                            <w:left w:val="none" w:sz="0" w:space="0" w:color="auto"/>
                            <w:bottom w:val="none" w:sz="0" w:space="0" w:color="auto"/>
                            <w:right w:val="none" w:sz="0" w:space="0" w:color="auto"/>
                          </w:divBdr>
                        </w:div>
                      </w:divsChild>
                    </w:div>
                    <w:div w:id="598294669">
                      <w:marLeft w:val="900"/>
                      <w:marRight w:val="0"/>
                      <w:marTop w:val="0"/>
                      <w:marBottom w:val="300"/>
                      <w:divBdr>
                        <w:top w:val="none" w:sz="0" w:space="0" w:color="auto"/>
                        <w:left w:val="none" w:sz="0" w:space="0" w:color="auto"/>
                        <w:bottom w:val="none" w:sz="0" w:space="0" w:color="auto"/>
                        <w:right w:val="none" w:sz="0" w:space="0" w:color="auto"/>
                      </w:divBdr>
                    </w:div>
                    <w:div w:id="552741792">
                      <w:marLeft w:val="1350"/>
                      <w:marRight w:val="0"/>
                      <w:marTop w:val="300"/>
                      <w:marBottom w:val="300"/>
                      <w:divBdr>
                        <w:top w:val="none" w:sz="0" w:space="0" w:color="auto"/>
                        <w:left w:val="none" w:sz="0" w:space="0" w:color="auto"/>
                        <w:bottom w:val="none" w:sz="0" w:space="0" w:color="auto"/>
                        <w:right w:val="none" w:sz="0" w:space="0" w:color="auto"/>
                      </w:divBdr>
                      <w:divsChild>
                        <w:div w:id="12773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3297751">
      <w:bodyDiv w:val="1"/>
      <w:marLeft w:val="0"/>
      <w:marRight w:val="0"/>
      <w:marTop w:val="0"/>
      <w:marBottom w:val="0"/>
      <w:divBdr>
        <w:top w:val="none" w:sz="0" w:space="0" w:color="auto"/>
        <w:left w:val="none" w:sz="0" w:space="0" w:color="auto"/>
        <w:bottom w:val="none" w:sz="0" w:space="0" w:color="auto"/>
        <w:right w:val="none" w:sz="0" w:space="0" w:color="auto"/>
      </w:divBdr>
      <w:divsChild>
        <w:div w:id="2031956510">
          <w:marLeft w:val="0"/>
          <w:marRight w:val="0"/>
          <w:marTop w:val="0"/>
          <w:marBottom w:val="0"/>
          <w:divBdr>
            <w:top w:val="none" w:sz="0" w:space="0" w:color="auto"/>
            <w:left w:val="none" w:sz="0" w:space="0" w:color="auto"/>
            <w:bottom w:val="none" w:sz="0" w:space="0" w:color="auto"/>
            <w:right w:val="none" w:sz="0" w:space="0" w:color="auto"/>
          </w:divBdr>
          <w:divsChild>
            <w:div w:id="409738749">
              <w:marLeft w:val="0"/>
              <w:marRight w:val="0"/>
              <w:marTop w:val="0"/>
              <w:marBottom w:val="0"/>
              <w:divBdr>
                <w:top w:val="none" w:sz="0" w:space="0" w:color="auto"/>
                <w:left w:val="none" w:sz="0" w:space="0" w:color="auto"/>
                <w:bottom w:val="none" w:sz="0" w:space="0" w:color="auto"/>
                <w:right w:val="none" w:sz="0" w:space="0" w:color="auto"/>
              </w:divBdr>
              <w:divsChild>
                <w:div w:id="1674408636">
                  <w:marLeft w:val="0"/>
                  <w:marRight w:val="0"/>
                  <w:marTop w:val="450"/>
                  <w:marBottom w:val="300"/>
                  <w:divBdr>
                    <w:top w:val="none" w:sz="0" w:space="0" w:color="auto"/>
                    <w:left w:val="none" w:sz="0" w:space="0" w:color="auto"/>
                    <w:bottom w:val="none" w:sz="0" w:space="0" w:color="auto"/>
                    <w:right w:val="none" w:sz="0" w:space="0" w:color="auto"/>
                  </w:divBdr>
                </w:div>
                <w:div w:id="1378049277">
                  <w:marLeft w:val="0"/>
                  <w:marRight w:val="0"/>
                  <w:marTop w:val="0"/>
                  <w:marBottom w:val="450"/>
                  <w:divBdr>
                    <w:top w:val="none" w:sz="0" w:space="0" w:color="auto"/>
                    <w:left w:val="none" w:sz="0" w:space="0" w:color="auto"/>
                    <w:bottom w:val="none" w:sz="0" w:space="0" w:color="auto"/>
                    <w:right w:val="none" w:sz="0" w:space="0" w:color="auto"/>
                  </w:divBdr>
                </w:div>
                <w:div w:id="10687452">
                  <w:marLeft w:val="525"/>
                  <w:marRight w:val="0"/>
                  <w:marTop w:val="300"/>
                  <w:marBottom w:val="300"/>
                  <w:divBdr>
                    <w:top w:val="none" w:sz="0" w:space="0" w:color="auto"/>
                    <w:left w:val="none" w:sz="0" w:space="0" w:color="auto"/>
                    <w:bottom w:val="none" w:sz="0" w:space="0" w:color="auto"/>
                    <w:right w:val="none" w:sz="0" w:space="0" w:color="auto"/>
                  </w:divBdr>
                </w:div>
                <w:div w:id="1915701273">
                  <w:marLeft w:val="525"/>
                  <w:marRight w:val="0"/>
                  <w:marTop w:val="300"/>
                  <w:marBottom w:val="300"/>
                  <w:divBdr>
                    <w:top w:val="none" w:sz="0" w:space="0" w:color="auto"/>
                    <w:left w:val="none" w:sz="0" w:space="0" w:color="auto"/>
                    <w:bottom w:val="none" w:sz="0" w:space="0" w:color="auto"/>
                    <w:right w:val="none" w:sz="0" w:space="0" w:color="auto"/>
                  </w:divBdr>
                </w:div>
                <w:div w:id="1910113544">
                  <w:marLeft w:val="0"/>
                  <w:marRight w:val="0"/>
                  <w:marTop w:val="0"/>
                  <w:marBottom w:val="0"/>
                  <w:divBdr>
                    <w:top w:val="none" w:sz="0" w:space="0" w:color="auto"/>
                    <w:left w:val="none" w:sz="0" w:space="0" w:color="auto"/>
                    <w:bottom w:val="none" w:sz="0" w:space="0" w:color="auto"/>
                    <w:right w:val="none" w:sz="0" w:space="0" w:color="auto"/>
                  </w:divBdr>
                  <w:divsChild>
                    <w:div w:id="1957447795">
                      <w:marLeft w:val="900"/>
                      <w:marRight w:val="0"/>
                      <w:marTop w:val="0"/>
                      <w:marBottom w:val="300"/>
                      <w:divBdr>
                        <w:top w:val="none" w:sz="0" w:space="0" w:color="auto"/>
                        <w:left w:val="none" w:sz="0" w:space="0" w:color="auto"/>
                        <w:bottom w:val="none" w:sz="0" w:space="0" w:color="auto"/>
                        <w:right w:val="none" w:sz="0" w:space="0" w:color="auto"/>
                      </w:divBdr>
                    </w:div>
                    <w:div w:id="2106269428">
                      <w:marLeft w:val="1350"/>
                      <w:marRight w:val="0"/>
                      <w:marTop w:val="300"/>
                      <w:marBottom w:val="300"/>
                      <w:divBdr>
                        <w:top w:val="none" w:sz="0" w:space="0" w:color="auto"/>
                        <w:left w:val="none" w:sz="0" w:space="0" w:color="auto"/>
                        <w:bottom w:val="none" w:sz="0" w:space="0" w:color="auto"/>
                        <w:right w:val="none" w:sz="0" w:space="0" w:color="auto"/>
                      </w:divBdr>
                      <w:divsChild>
                        <w:div w:id="226302507">
                          <w:marLeft w:val="0"/>
                          <w:marRight w:val="0"/>
                          <w:marTop w:val="0"/>
                          <w:marBottom w:val="0"/>
                          <w:divBdr>
                            <w:top w:val="none" w:sz="0" w:space="0" w:color="auto"/>
                            <w:left w:val="none" w:sz="0" w:space="0" w:color="auto"/>
                            <w:bottom w:val="none" w:sz="0" w:space="0" w:color="auto"/>
                            <w:right w:val="none" w:sz="0" w:space="0" w:color="auto"/>
                          </w:divBdr>
                        </w:div>
                      </w:divsChild>
                    </w:div>
                    <w:div w:id="2127573730">
                      <w:marLeft w:val="900"/>
                      <w:marRight w:val="0"/>
                      <w:marTop w:val="0"/>
                      <w:marBottom w:val="300"/>
                      <w:divBdr>
                        <w:top w:val="none" w:sz="0" w:space="0" w:color="auto"/>
                        <w:left w:val="none" w:sz="0" w:space="0" w:color="auto"/>
                        <w:bottom w:val="none" w:sz="0" w:space="0" w:color="auto"/>
                        <w:right w:val="none" w:sz="0" w:space="0" w:color="auto"/>
                      </w:divBdr>
                    </w:div>
                    <w:div w:id="1020931024">
                      <w:marLeft w:val="1350"/>
                      <w:marRight w:val="0"/>
                      <w:marTop w:val="300"/>
                      <w:marBottom w:val="300"/>
                      <w:divBdr>
                        <w:top w:val="none" w:sz="0" w:space="0" w:color="auto"/>
                        <w:left w:val="none" w:sz="0" w:space="0" w:color="auto"/>
                        <w:bottom w:val="none" w:sz="0" w:space="0" w:color="auto"/>
                        <w:right w:val="none" w:sz="0" w:space="0" w:color="auto"/>
                      </w:divBdr>
                      <w:divsChild>
                        <w:div w:id="34937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2543408">
      <w:bodyDiv w:val="1"/>
      <w:marLeft w:val="0"/>
      <w:marRight w:val="0"/>
      <w:marTop w:val="0"/>
      <w:marBottom w:val="0"/>
      <w:divBdr>
        <w:top w:val="none" w:sz="0" w:space="0" w:color="auto"/>
        <w:left w:val="none" w:sz="0" w:space="0" w:color="auto"/>
        <w:bottom w:val="none" w:sz="0" w:space="0" w:color="auto"/>
        <w:right w:val="none" w:sz="0" w:space="0" w:color="auto"/>
      </w:divBdr>
      <w:divsChild>
        <w:div w:id="1833133939">
          <w:marLeft w:val="0"/>
          <w:marRight w:val="0"/>
          <w:marTop w:val="0"/>
          <w:marBottom w:val="0"/>
          <w:divBdr>
            <w:top w:val="none" w:sz="0" w:space="0" w:color="auto"/>
            <w:left w:val="none" w:sz="0" w:space="0" w:color="auto"/>
            <w:bottom w:val="none" w:sz="0" w:space="0" w:color="auto"/>
            <w:right w:val="none" w:sz="0" w:space="0" w:color="auto"/>
          </w:divBdr>
          <w:divsChild>
            <w:div w:id="1683315231">
              <w:marLeft w:val="0"/>
              <w:marRight w:val="0"/>
              <w:marTop w:val="0"/>
              <w:marBottom w:val="0"/>
              <w:divBdr>
                <w:top w:val="none" w:sz="0" w:space="0" w:color="auto"/>
                <w:left w:val="none" w:sz="0" w:space="0" w:color="auto"/>
                <w:bottom w:val="none" w:sz="0" w:space="0" w:color="auto"/>
                <w:right w:val="none" w:sz="0" w:space="0" w:color="auto"/>
              </w:divBdr>
              <w:divsChild>
                <w:div w:id="210385723">
                  <w:marLeft w:val="0"/>
                  <w:marRight w:val="0"/>
                  <w:marTop w:val="450"/>
                  <w:marBottom w:val="300"/>
                  <w:divBdr>
                    <w:top w:val="none" w:sz="0" w:space="0" w:color="auto"/>
                    <w:left w:val="none" w:sz="0" w:space="0" w:color="auto"/>
                    <w:bottom w:val="none" w:sz="0" w:space="0" w:color="auto"/>
                    <w:right w:val="none" w:sz="0" w:space="0" w:color="auto"/>
                  </w:divBdr>
                </w:div>
                <w:div w:id="1691642748">
                  <w:marLeft w:val="0"/>
                  <w:marRight w:val="0"/>
                  <w:marTop w:val="0"/>
                  <w:marBottom w:val="450"/>
                  <w:divBdr>
                    <w:top w:val="none" w:sz="0" w:space="0" w:color="auto"/>
                    <w:left w:val="none" w:sz="0" w:space="0" w:color="auto"/>
                    <w:bottom w:val="none" w:sz="0" w:space="0" w:color="auto"/>
                    <w:right w:val="none" w:sz="0" w:space="0" w:color="auto"/>
                  </w:divBdr>
                </w:div>
                <w:div w:id="763304669">
                  <w:marLeft w:val="525"/>
                  <w:marRight w:val="0"/>
                  <w:marTop w:val="300"/>
                  <w:marBottom w:val="300"/>
                  <w:divBdr>
                    <w:top w:val="none" w:sz="0" w:space="0" w:color="auto"/>
                    <w:left w:val="none" w:sz="0" w:space="0" w:color="auto"/>
                    <w:bottom w:val="none" w:sz="0" w:space="0" w:color="auto"/>
                    <w:right w:val="none" w:sz="0" w:space="0" w:color="auto"/>
                  </w:divBdr>
                </w:div>
                <w:div w:id="348795710">
                  <w:marLeft w:val="525"/>
                  <w:marRight w:val="0"/>
                  <w:marTop w:val="300"/>
                  <w:marBottom w:val="300"/>
                  <w:divBdr>
                    <w:top w:val="none" w:sz="0" w:space="0" w:color="auto"/>
                    <w:left w:val="none" w:sz="0" w:space="0" w:color="auto"/>
                    <w:bottom w:val="none" w:sz="0" w:space="0" w:color="auto"/>
                    <w:right w:val="none" w:sz="0" w:space="0" w:color="auto"/>
                  </w:divBdr>
                </w:div>
                <w:div w:id="1885362285">
                  <w:marLeft w:val="0"/>
                  <w:marRight w:val="0"/>
                  <w:marTop w:val="0"/>
                  <w:marBottom w:val="0"/>
                  <w:divBdr>
                    <w:top w:val="none" w:sz="0" w:space="0" w:color="auto"/>
                    <w:left w:val="none" w:sz="0" w:space="0" w:color="auto"/>
                    <w:bottom w:val="none" w:sz="0" w:space="0" w:color="auto"/>
                    <w:right w:val="none" w:sz="0" w:space="0" w:color="auto"/>
                  </w:divBdr>
                  <w:divsChild>
                    <w:div w:id="1832210167">
                      <w:marLeft w:val="900"/>
                      <w:marRight w:val="0"/>
                      <w:marTop w:val="0"/>
                      <w:marBottom w:val="300"/>
                      <w:divBdr>
                        <w:top w:val="none" w:sz="0" w:space="0" w:color="auto"/>
                        <w:left w:val="none" w:sz="0" w:space="0" w:color="auto"/>
                        <w:bottom w:val="none" w:sz="0" w:space="0" w:color="auto"/>
                        <w:right w:val="none" w:sz="0" w:space="0" w:color="auto"/>
                      </w:divBdr>
                    </w:div>
                    <w:div w:id="627853637">
                      <w:marLeft w:val="1350"/>
                      <w:marRight w:val="0"/>
                      <w:marTop w:val="300"/>
                      <w:marBottom w:val="300"/>
                      <w:divBdr>
                        <w:top w:val="none" w:sz="0" w:space="0" w:color="auto"/>
                        <w:left w:val="none" w:sz="0" w:space="0" w:color="auto"/>
                        <w:bottom w:val="none" w:sz="0" w:space="0" w:color="auto"/>
                        <w:right w:val="none" w:sz="0" w:space="0" w:color="auto"/>
                      </w:divBdr>
                      <w:divsChild>
                        <w:div w:id="135029461">
                          <w:marLeft w:val="0"/>
                          <w:marRight w:val="0"/>
                          <w:marTop w:val="0"/>
                          <w:marBottom w:val="0"/>
                          <w:divBdr>
                            <w:top w:val="none" w:sz="0" w:space="0" w:color="auto"/>
                            <w:left w:val="none" w:sz="0" w:space="0" w:color="auto"/>
                            <w:bottom w:val="none" w:sz="0" w:space="0" w:color="auto"/>
                            <w:right w:val="none" w:sz="0" w:space="0" w:color="auto"/>
                          </w:divBdr>
                        </w:div>
                      </w:divsChild>
                    </w:div>
                    <w:div w:id="1941596912">
                      <w:marLeft w:val="900"/>
                      <w:marRight w:val="0"/>
                      <w:marTop w:val="0"/>
                      <w:marBottom w:val="300"/>
                      <w:divBdr>
                        <w:top w:val="none" w:sz="0" w:space="0" w:color="auto"/>
                        <w:left w:val="none" w:sz="0" w:space="0" w:color="auto"/>
                        <w:bottom w:val="none" w:sz="0" w:space="0" w:color="auto"/>
                        <w:right w:val="none" w:sz="0" w:space="0" w:color="auto"/>
                      </w:divBdr>
                    </w:div>
                    <w:div w:id="968972249">
                      <w:marLeft w:val="1350"/>
                      <w:marRight w:val="0"/>
                      <w:marTop w:val="300"/>
                      <w:marBottom w:val="300"/>
                      <w:divBdr>
                        <w:top w:val="none" w:sz="0" w:space="0" w:color="auto"/>
                        <w:left w:val="none" w:sz="0" w:space="0" w:color="auto"/>
                        <w:bottom w:val="none" w:sz="0" w:space="0" w:color="auto"/>
                        <w:right w:val="none" w:sz="0" w:space="0" w:color="auto"/>
                      </w:divBdr>
                      <w:divsChild>
                        <w:div w:id="608439408">
                          <w:marLeft w:val="0"/>
                          <w:marRight w:val="0"/>
                          <w:marTop w:val="0"/>
                          <w:marBottom w:val="0"/>
                          <w:divBdr>
                            <w:top w:val="none" w:sz="0" w:space="0" w:color="auto"/>
                            <w:left w:val="none" w:sz="0" w:space="0" w:color="auto"/>
                            <w:bottom w:val="none" w:sz="0" w:space="0" w:color="auto"/>
                            <w:right w:val="none" w:sz="0" w:space="0" w:color="auto"/>
                          </w:divBdr>
                        </w:div>
                      </w:divsChild>
                    </w:div>
                    <w:div w:id="805858519">
                      <w:marLeft w:val="900"/>
                      <w:marRight w:val="0"/>
                      <w:marTop w:val="0"/>
                      <w:marBottom w:val="300"/>
                      <w:divBdr>
                        <w:top w:val="none" w:sz="0" w:space="0" w:color="auto"/>
                        <w:left w:val="none" w:sz="0" w:space="0" w:color="auto"/>
                        <w:bottom w:val="none" w:sz="0" w:space="0" w:color="auto"/>
                        <w:right w:val="none" w:sz="0" w:space="0" w:color="auto"/>
                      </w:divBdr>
                    </w:div>
                    <w:div w:id="1975483791">
                      <w:marLeft w:val="1350"/>
                      <w:marRight w:val="0"/>
                      <w:marTop w:val="300"/>
                      <w:marBottom w:val="300"/>
                      <w:divBdr>
                        <w:top w:val="none" w:sz="0" w:space="0" w:color="auto"/>
                        <w:left w:val="none" w:sz="0" w:space="0" w:color="auto"/>
                        <w:bottom w:val="none" w:sz="0" w:space="0" w:color="auto"/>
                        <w:right w:val="none" w:sz="0" w:space="0" w:color="auto"/>
                      </w:divBdr>
                      <w:divsChild>
                        <w:div w:id="378824881">
                          <w:marLeft w:val="0"/>
                          <w:marRight w:val="0"/>
                          <w:marTop w:val="0"/>
                          <w:marBottom w:val="0"/>
                          <w:divBdr>
                            <w:top w:val="none" w:sz="0" w:space="0" w:color="auto"/>
                            <w:left w:val="none" w:sz="0" w:space="0" w:color="auto"/>
                            <w:bottom w:val="none" w:sz="0" w:space="0" w:color="auto"/>
                            <w:right w:val="none" w:sz="0" w:space="0" w:color="auto"/>
                          </w:divBdr>
                        </w:div>
                      </w:divsChild>
                    </w:div>
                    <w:div w:id="2028290758">
                      <w:marLeft w:val="900"/>
                      <w:marRight w:val="0"/>
                      <w:marTop w:val="0"/>
                      <w:marBottom w:val="300"/>
                      <w:divBdr>
                        <w:top w:val="none" w:sz="0" w:space="0" w:color="auto"/>
                        <w:left w:val="none" w:sz="0" w:space="0" w:color="auto"/>
                        <w:bottom w:val="none" w:sz="0" w:space="0" w:color="auto"/>
                        <w:right w:val="none" w:sz="0" w:space="0" w:color="auto"/>
                      </w:divBdr>
                    </w:div>
                    <w:div w:id="1010327097">
                      <w:marLeft w:val="1350"/>
                      <w:marRight w:val="0"/>
                      <w:marTop w:val="300"/>
                      <w:marBottom w:val="300"/>
                      <w:divBdr>
                        <w:top w:val="none" w:sz="0" w:space="0" w:color="auto"/>
                        <w:left w:val="none" w:sz="0" w:space="0" w:color="auto"/>
                        <w:bottom w:val="none" w:sz="0" w:space="0" w:color="auto"/>
                        <w:right w:val="none" w:sz="0" w:space="0" w:color="auto"/>
                      </w:divBdr>
                      <w:divsChild>
                        <w:div w:id="1198349280">
                          <w:marLeft w:val="0"/>
                          <w:marRight w:val="0"/>
                          <w:marTop w:val="0"/>
                          <w:marBottom w:val="0"/>
                          <w:divBdr>
                            <w:top w:val="none" w:sz="0" w:space="0" w:color="auto"/>
                            <w:left w:val="none" w:sz="0" w:space="0" w:color="auto"/>
                            <w:bottom w:val="none" w:sz="0" w:space="0" w:color="auto"/>
                            <w:right w:val="none" w:sz="0" w:space="0" w:color="auto"/>
                          </w:divBdr>
                        </w:div>
                      </w:divsChild>
                    </w:div>
                    <w:div w:id="1199389113">
                      <w:marLeft w:val="900"/>
                      <w:marRight w:val="0"/>
                      <w:marTop w:val="0"/>
                      <w:marBottom w:val="300"/>
                      <w:divBdr>
                        <w:top w:val="none" w:sz="0" w:space="0" w:color="auto"/>
                        <w:left w:val="none" w:sz="0" w:space="0" w:color="auto"/>
                        <w:bottom w:val="none" w:sz="0" w:space="0" w:color="auto"/>
                        <w:right w:val="none" w:sz="0" w:space="0" w:color="auto"/>
                      </w:divBdr>
                    </w:div>
                    <w:div w:id="991058525">
                      <w:marLeft w:val="1350"/>
                      <w:marRight w:val="0"/>
                      <w:marTop w:val="300"/>
                      <w:marBottom w:val="300"/>
                      <w:divBdr>
                        <w:top w:val="none" w:sz="0" w:space="0" w:color="auto"/>
                        <w:left w:val="none" w:sz="0" w:space="0" w:color="auto"/>
                        <w:bottom w:val="none" w:sz="0" w:space="0" w:color="auto"/>
                        <w:right w:val="none" w:sz="0" w:space="0" w:color="auto"/>
                      </w:divBdr>
                      <w:divsChild>
                        <w:div w:id="338197971">
                          <w:marLeft w:val="0"/>
                          <w:marRight w:val="0"/>
                          <w:marTop w:val="0"/>
                          <w:marBottom w:val="0"/>
                          <w:divBdr>
                            <w:top w:val="none" w:sz="0" w:space="0" w:color="auto"/>
                            <w:left w:val="none" w:sz="0" w:space="0" w:color="auto"/>
                            <w:bottom w:val="none" w:sz="0" w:space="0" w:color="auto"/>
                            <w:right w:val="none" w:sz="0" w:space="0" w:color="auto"/>
                          </w:divBdr>
                        </w:div>
                      </w:divsChild>
                    </w:div>
                    <w:div w:id="1191066286">
                      <w:marLeft w:val="900"/>
                      <w:marRight w:val="0"/>
                      <w:marTop w:val="0"/>
                      <w:marBottom w:val="300"/>
                      <w:divBdr>
                        <w:top w:val="none" w:sz="0" w:space="0" w:color="auto"/>
                        <w:left w:val="none" w:sz="0" w:space="0" w:color="auto"/>
                        <w:bottom w:val="none" w:sz="0" w:space="0" w:color="auto"/>
                        <w:right w:val="none" w:sz="0" w:space="0" w:color="auto"/>
                      </w:divBdr>
                    </w:div>
                    <w:div w:id="1148665329">
                      <w:marLeft w:val="1350"/>
                      <w:marRight w:val="0"/>
                      <w:marTop w:val="300"/>
                      <w:marBottom w:val="300"/>
                      <w:divBdr>
                        <w:top w:val="none" w:sz="0" w:space="0" w:color="auto"/>
                        <w:left w:val="none" w:sz="0" w:space="0" w:color="auto"/>
                        <w:bottom w:val="none" w:sz="0" w:space="0" w:color="auto"/>
                        <w:right w:val="none" w:sz="0" w:space="0" w:color="auto"/>
                      </w:divBdr>
                      <w:divsChild>
                        <w:div w:id="1335104702">
                          <w:marLeft w:val="0"/>
                          <w:marRight w:val="0"/>
                          <w:marTop w:val="0"/>
                          <w:marBottom w:val="0"/>
                          <w:divBdr>
                            <w:top w:val="none" w:sz="0" w:space="0" w:color="auto"/>
                            <w:left w:val="none" w:sz="0" w:space="0" w:color="auto"/>
                            <w:bottom w:val="none" w:sz="0" w:space="0" w:color="auto"/>
                            <w:right w:val="none" w:sz="0" w:space="0" w:color="auto"/>
                          </w:divBdr>
                        </w:div>
                      </w:divsChild>
                    </w:div>
                    <w:div w:id="1849712919">
                      <w:marLeft w:val="900"/>
                      <w:marRight w:val="0"/>
                      <w:marTop w:val="0"/>
                      <w:marBottom w:val="300"/>
                      <w:divBdr>
                        <w:top w:val="none" w:sz="0" w:space="0" w:color="auto"/>
                        <w:left w:val="none" w:sz="0" w:space="0" w:color="auto"/>
                        <w:bottom w:val="none" w:sz="0" w:space="0" w:color="auto"/>
                        <w:right w:val="none" w:sz="0" w:space="0" w:color="auto"/>
                      </w:divBdr>
                    </w:div>
                    <w:div w:id="851409974">
                      <w:marLeft w:val="1350"/>
                      <w:marRight w:val="0"/>
                      <w:marTop w:val="300"/>
                      <w:marBottom w:val="300"/>
                      <w:divBdr>
                        <w:top w:val="none" w:sz="0" w:space="0" w:color="auto"/>
                        <w:left w:val="none" w:sz="0" w:space="0" w:color="auto"/>
                        <w:bottom w:val="none" w:sz="0" w:space="0" w:color="auto"/>
                        <w:right w:val="none" w:sz="0" w:space="0" w:color="auto"/>
                      </w:divBdr>
                      <w:divsChild>
                        <w:div w:id="1512144329">
                          <w:marLeft w:val="0"/>
                          <w:marRight w:val="0"/>
                          <w:marTop w:val="0"/>
                          <w:marBottom w:val="0"/>
                          <w:divBdr>
                            <w:top w:val="none" w:sz="0" w:space="0" w:color="auto"/>
                            <w:left w:val="none" w:sz="0" w:space="0" w:color="auto"/>
                            <w:bottom w:val="none" w:sz="0" w:space="0" w:color="auto"/>
                            <w:right w:val="none" w:sz="0" w:space="0" w:color="auto"/>
                          </w:divBdr>
                        </w:div>
                      </w:divsChild>
                    </w:div>
                    <w:div w:id="1453132635">
                      <w:marLeft w:val="900"/>
                      <w:marRight w:val="0"/>
                      <w:marTop w:val="0"/>
                      <w:marBottom w:val="300"/>
                      <w:divBdr>
                        <w:top w:val="none" w:sz="0" w:space="0" w:color="auto"/>
                        <w:left w:val="none" w:sz="0" w:space="0" w:color="auto"/>
                        <w:bottom w:val="none" w:sz="0" w:space="0" w:color="auto"/>
                        <w:right w:val="none" w:sz="0" w:space="0" w:color="auto"/>
                      </w:divBdr>
                    </w:div>
                    <w:div w:id="1216234964">
                      <w:marLeft w:val="1350"/>
                      <w:marRight w:val="0"/>
                      <w:marTop w:val="300"/>
                      <w:marBottom w:val="300"/>
                      <w:divBdr>
                        <w:top w:val="none" w:sz="0" w:space="0" w:color="auto"/>
                        <w:left w:val="none" w:sz="0" w:space="0" w:color="auto"/>
                        <w:bottom w:val="none" w:sz="0" w:space="0" w:color="auto"/>
                        <w:right w:val="none" w:sz="0" w:space="0" w:color="auto"/>
                      </w:divBdr>
                      <w:divsChild>
                        <w:div w:id="986864058">
                          <w:marLeft w:val="0"/>
                          <w:marRight w:val="0"/>
                          <w:marTop w:val="0"/>
                          <w:marBottom w:val="0"/>
                          <w:divBdr>
                            <w:top w:val="none" w:sz="0" w:space="0" w:color="auto"/>
                            <w:left w:val="none" w:sz="0" w:space="0" w:color="auto"/>
                            <w:bottom w:val="none" w:sz="0" w:space="0" w:color="auto"/>
                            <w:right w:val="none" w:sz="0" w:space="0" w:color="auto"/>
                          </w:divBdr>
                        </w:div>
                      </w:divsChild>
                    </w:div>
                    <w:div w:id="1861123988">
                      <w:marLeft w:val="900"/>
                      <w:marRight w:val="0"/>
                      <w:marTop w:val="0"/>
                      <w:marBottom w:val="300"/>
                      <w:divBdr>
                        <w:top w:val="none" w:sz="0" w:space="0" w:color="auto"/>
                        <w:left w:val="none" w:sz="0" w:space="0" w:color="auto"/>
                        <w:bottom w:val="none" w:sz="0" w:space="0" w:color="auto"/>
                        <w:right w:val="none" w:sz="0" w:space="0" w:color="auto"/>
                      </w:divBdr>
                    </w:div>
                    <w:div w:id="104345513">
                      <w:marLeft w:val="1350"/>
                      <w:marRight w:val="0"/>
                      <w:marTop w:val="300"/>
                      <w:marBottom w:val="300"/>
                      <w:divBdr>
                        <w:top w:val="none" w:sz="0" w:space="0" w:color="auto"/>
                        <w:left w:val="none" w:sz="0" w:space="0" w:color="auto"/>
                        <w:bottom w:val="none" w:sz="0" w:space="0" w:color="auto"/>
                        <w:right w:val="none" w:sz="0" w:space="0" w:color="auto"/>
                      </w:divBdr>
                      <w:divsChild>
                        <w:div w:id="1998608087">
                          <w:marLeft w:val="0"/>
                          <w:marRight w:val="0"/>
                          <w:marTop w:val="0"/>
                          <w:marBottom w:val="0"/>
                          <w:divBdr>
                            <w:top w:val="none" w:sz="0" w:space="0" w:color="auto"/>
                            <w:left w:val="none" w:sz="0" w:space="0" w:color="auto"/>
                            <w:bottom w:val="none" w:sz="0" w:space="0" w:color="auto"/>
                            <w:right w:val="none" w:sz="0" w:space="0" w:color="auto"/>
                          </w:divBdr>
                        </w:div>
                      </w:divsChild>
                    </w:div>
                    <w:div w:id="1880700882">
                      <w:marLeft w:val="900"/>
                      <w:marRight w:val="0"/>
                      <w:marTop w:val="0"/>
                      <w:marBottom w:val="300"/>
                      <w:divBdr>
                        <w:top w:val="none" w:sz="0" w:space="0" w:color="auto"/>
                        <w:left w:val="none" w:sz="0" w:space="0" w:color="auto"/>
                        <w:bottom w:val="none" w:sz="0" w:space="0" w:color="auto"/>
                        <w:right w:val="none" w:sz="0" w:space="0" w:color="auto"/>
                      </w:divBdr>
                    </w:div>
                    <w:div w:id="1005206266">
                      <w:marLeft w:val="1350"/>
                      <w:marRight w:val="0"/>
                      <w:marTop w:val="300"/>
                      <w:marBottom w:val="300"/>
                      <w:divBdr>
                        <w:top w:val="none" w:sz="0" w:space="0" w:color="auto"/>
                        <w:left w:val="none" w:sz="0" w:space="0" w:color="auto"/>
                        <w:bottom w:val="none" w:sz="0" w:space="0" w:color="auto"/>
                        <w:right w:val="none" w:sz="0" w:space="0" w:color="auto"/>
                      </w:divBdr>
                      <w:divsChild>
                        <w:div w:id="49156889">
                          <w:marLeft w:val="0"/>
                          <w:marRight w:val="0"/>
                          <w:marTop w:val="0"/>
                          <w:marBottom w:val="0"/>
                          <w:divBdr>
                            <w:top w:val="none" w:sz="0" w:space="0" w:color="auto"/>
                            <w:left w:val="none" w:sz="0" w:space="0" w:color="auto"/>
                            <w:bottom w:val="none" w:sz="0" w:space="0" w:color="auto"/>
                            <w:right w:val="none" w:sz="0" w:space="0" w:color="auto"/>
                          </w:divBdr>
                        </w:div>
                      </w:divsChild>
                    </w:div>
                    <w:div w:id="889077425">
                      <w:marLeft w:val="900"/>
                      <w:marRight w:val="0"/>
                      <w:marTop w:val="0"/>
                      <w:marBottom w:val="300"/>
                      <w:divBdr>
                        <w:top w:val="none" w:sz="0" w:space="0" w:color="auto"/>
                        <w:left w:val="none" w:sz="0" w:space="0" w:color="auto"/>
                        <w:bottom w:val="none" w:sz="0" w:space="0" w:color="auto"/>
                        <w:right w:val="none" w:sz="0" w:space="0" w:color="auto"/>
                      </w:divBdr>
                    </w:div>
                    <w:div w:id="385182656">
                      <w:marLeft w:val="1350"/>
                      <w:marRight w:val="0"/>
                      <w:marTop w:val="300"/>
                      <w:marBottom w:val="300"/>
                      <w:divBdr>
                        <w:top w:val="none" w:sz="0" w:space="0" w:color="auto"/>
                        <w:left w:val="none" w:sz="0" w:space="0" w:color="auto"/>
                        <w:bottom w:val="none" w:sz="0" w:space="0" w:color="auto"/>
                        <w:right w:val="none" w:sz="0" w:space="0" w:color="auto"/>
                      </w:divBdr>
                      <w:divsChild>
                        <w:div w:id="383060890">
                          <w:marLeft w:val="0"/>
                          <w:marRight w:val="0"/>
                          <w:marTop w:val="0"/>
                          <w:marBottom w:val="0"/>
                          <w:divBdr>
                            <w:top w:val="none" w:sz="0" w:space="0" w:color="auto"/>
                            <w:left w:val="none" w:sz="0" w:space="0" w:color="auto"/>
                            <w:bottom w:val="none" w:sz="0" w:space="0" w:color="auto"/>
                            <w:right w:val="none" w:sz="0" w:space="0" w:color="auto"/>
                          </w:divBdr>
                        </w:div>
                      </w:divsChild>
                    </w:div>
                    <w:div w:id="1013846359">
                      <w:marLeft w:val="900"/>
                      <w:marRight w:val="0"/>
                      <w:marTop w:val="0"/>
                      <w:marBottom w:val="300"/>
                      <w:divBdr>
                        <w:top w:val="none" w:sz="0" w:space="0" w:color="auto"/>
                        <w:left w:val="none" w:sz="0" w:space="0" w:color="auto"/>
                        <w:bottom w:val="none" w:sz="0" w:space="0" w:color="auto"/>
                        <w:right w:val="none" w:sz="0" w:space="0" w:color="auto"/>
                      </w:divBdr>
                    </w:div>
                    <w:div w:id="2018120472">
                      <w:marLeft w:val="1350"/>
                      <w:marRight w:val="0"/>
                      <w:marTop w:val="300"/>
                      <w:marBottom w:val="300"/>
                      <w:divBdr>
                        <w:top w:val="none" w:sz="0" w:space="0" w:color="auto"/>
                        <w:left w:val="none" w:sz="0" w:space="0" w:color="auto"/>
                        <w:bottom w:val="none" w:sz="0" w:space="0" w:color="auto"/>
                        <w:right w:val="none" w:sz="0" w:space="0" w:color="auto"/>
                      </w:divBdr>
                      <w:divsChild>
                        <w:div w:id="1007944757">
                          <w:marLeft w:val="0"/>
                          <w:marRight w:val="0"/>
                          <w:marTop w:val="0"/>
                          <w:marBottom w:val="0"/>
                          <w:divBdr>
                            <w:top w:val="none" w:sz="0" w:space="0" w:color="auto"/>
                            <w:left w:val="none" w:sz="0" w:space="0" w:color="auto"/>
                            <w:bottom w:val="none" w:sz="0" w:space="0" w:color="auto"/>
                            <w:right w:val="none" w:sz="0" w:space="0" w:color="auto"/>
                          </w:divBdr>
                        </w:div>
                      </w:divsChild>
                    </w:div>
                    <w:div w:id="409694495">
                      <w:marLeft w:val="900"/>
                      <w:marRight w:val="0"/>
                      <w:marTop w:val="0"/>
                      <w:marBottom w:val="300"/>
                      <w:divBdr>
                        <w:top w:val="none" w:sz="0" w:space="0" w:color="auto"/>
                        <w:left w:val="none" w:sz="0" w:space="0" w:color="auto"/>
                        <w:bottom w:val="none" w:sz="0" w:space="0" w:color="auto"/>
                        <w:right w:val="none" w:sz="0" w:space="0" w:color="auto"/>
                      </w:divBdr>
                    </w:div>
                    <w:div w:id="407192889">
                      <w:marLeft w:val="1350"/>
                      <w:marRight w:val="0"/>
                      <w:marTop w:val="300"/>
                      <w:marBottom w:val="300"/>
                      <w:divBdr>
                        <w:top w:val="none" w:sz="0" w:space="0" w:color="auto"/>
                        <w:left w:val="none" w:sz="0" w:space="0" w:color="auto"/>
                        <w:bottom w:val="none" w:sz="0" w:space="0" w:color="auto"/>
                        <w:right w:val="none" w:sz="0" w:space="0" w:color="auto"/>
                      </w:divBdr>
                      <w:divsChild>
                        <w:div w:id="1431049585">
                          <w:marLeft w:val="0"/>
                          <w:marRight w:val="0"/>
                          <w:marTop w:val="0"/>
                          <w:marBottom w:val="0"/>
                          <w:divBdr>
                            <w:top w:val="none" w:sz="0" w:space="0" w:color="auto"/>
                            <w:left w:val="none" w:sz="0" w:space="0" w:color="auto"/>
                            <w:bottom w:val="none" w:sz="0" w:space="0" w:color="auto"/>
                            <w:right w:val="none" w:sz="0" w:space="0" w:color="auto"/>
                          </w:divBdr>
                        </w:div>
                      </w:divsChild>
                    </w:div>
                    <w:div w:id="784692467">
                      <w:marLeft w:val="900"/>
                      <w:marRight w:val="0"/>
                      <w:marTop w:val="0"/>
                      <w:marBottom w:val="300"/>
                      <w:divBdr>
                        <w:top w:val="none" w:sz="0" w:space="0" w:color="auto"/>
                        <w:left w:val="none" w:sz="0" w:space="0" w:color="auto"/>
                        <w:bottom w:val="none" w:sz="0" w:space="0" w:color="auto"/>
                        <w:right w:val="none" w:sz="0" w:space="0" w:color="auto"/>
                      </w:divBdr>
                    </w:div>
                    <w:div w:id="25835890">
                      <w:marLeft w:val="1350"/>
                      <w:marRight w:val="0"/>
                      <w:marTop w:val="300"/>
                      <w:marBottom w:val="300"/>
                      <w:divBdr>
                        <w:top w:val="none" w:sz="0" w:space="0" w:color="auto"/>
                        <w:left w:val="none" w:sz="0" w:space="0" w:color="auto"/>
                        <w:bottom w:val="none" w:sz="0" w:space="0" w:color="auto"/>
                        <w:right w:val="none" w:sz="0" w:space="0" w:color="auto"/>
                      </w:divBdr>
                      <w:divsChild>
                        <w:div w:id="715004866">
                          <w:marLeft w:val="0"/>
                          <w:marRight w:val="0"/>
                          <w:marTop w:val="0"/>
                          <w:marBottom w:val="0"/>
                          <w:divBdr>
                            <w:top w:val="none" w:sz="0" w:space="0" w:color="auto"/>
                            <w:left w:val="none" w:sz="0" w:space="0" w:color="auto"/>
                            <w:bottom w:val="none" w:sz="0" w:space="0" w:color="auto"/>
                            <w:right w:val="none" w:sz="0" w:space="0" w:color="auto"/>
                          </w:divBdr>
                        </w:div>
                      </w:divsChild>
                    </w:div>
                    <w:div w:id="1650287348">
                      <w:marLeft w:val="900"/>
                      <w:marRight w:val="0"/>
                      <w:marTop w:val="0"/>
                      <w:marBottom w:val="300"/>
                      <w:divBdr>
                        <w:top w:val="none" w:sz="0" w:space="0" w:color="auto"/>
                        <w:left w:val="none" w:sz="0" w:space="0" w:color="auto"/>
                        <w:bottom w:val="none" w:sz="0" w:space="0" w:color="auto"/>
                        <w:right w:val="none" w:sz="0" w:space="0" w:color="auto"/>
                      </w:divBdr>
                    </w:div>
                    <w:div w:id="1577667575">
                      <w:marLeft w:val="1350"/>
                      <w:marRight w:val="0"/>
                      <w:marTop w:val="300"/>
                      <w:marBottom w:val="300"/>
                      <w:divBdr>
                        <w:top w:val="none" w:sz="0" w:space="0" w:color="auto"/>
                        <w:left w:val="none" w:sz="0" w:space="0" w:color="auto"/>
                        <w:bottom w:val="none" w:sz="0" w:space="0" w:color="auto"/>
                        <w:right w:val="none" w:sz="0" w:space="0" w:color="auto"/>
                      </w:divBdr>
                      <w:divsChild>
                        <w:div w:id="1605648214">
                          <w:marLeft w:val="0"/>
                          <w:marRight w:val="0"/>
                          <w:marTop w:val="0"/>
                          <w:marBottom w:val="0"/>
                          <w:divBdr>
                            <w:top w:val="none" w:sz="0" w:space="0" w:color="auto"/>
                            <w:left w:val="none" w:sz="0" w:space="0" w:color="auto"/>
                            <w:bottom w:val="none" w:sz="0" w:space="0" w:color="auto"/>
                            <w:right w:val="none" w:sz="0" w:space="0" w:color="auto"/>
                          </w:divBdr>
                        </w:div>
                      </w:divsChild>
                    </w:div>
                    <w:div w:id="1643734741">
                      <w:marLeft w:val="900"/>
                      <w:marRight w:val="0"/>
                      <w:marTop w:val="0"/>
                      <w:marBottom w:val="300"/>
                      <w:divBdr>
                        <w:top w:val="none" w:sz="0" w:space="0" w:color="auto"/>
                        <w:left w:val="none" w:sz="0" w:space="0" w:color="auto"/>
                        <w:bottom w:val="none" w:sz="0" w:space="0" w:color="auto"/>
                        <w:right w:val="none" w:sz="0" w:space="0" w:color="auto"/>
                      </w:divBdr>
                    </w:div>
                    <w:div w:id="1072509577">
                      <w:marLeft w:val="1350"/>
                      <w:marRight w:val="0"/>
                      <w:marTop w:val="300"/>
                      <w:marBottom w:val="300"/>
                      <w:divBdr>
                        <w:top w:val="none" w:sz="0" w:space="0" w:color="auto"/>
                        <w:left w:val="none" w:sz="0" w:space="0" w:color="auto"/>
                        <w:bottom w:val="none" w:sz="0" w:space="0" w:color="auto"/>
                        <w:right w:val="none" w:sz="0" w:space="0" w:color="auto"/>
                      </w:divBdr>
                      <w:divsChild>
                        <w:div w:id="224294328">
                          <w:marLeft w:val="0"/>
                          <w:marRight w:val="0"/>
                          <w:marTop w:val="0"/>
                          <w:marBottom w:val="0"/>
                          <w:divBdr>
                            <w:top w:val="none" w:sz="0" w:space="0" w:color="auto"/>
                            <w:left w:val="none" w:sz="0" w:space="0" w:color="auto"/>
                            <w:bottom w:val="none" w:sz="0" w:space="0" w:color="auto"/>
                            <w:right w:val="none" w:sz="0" w:space="0" w:color="auto"/>
                          </w:divBdr>
                        </w:div>
                      </w:divsChild>
                    </w:div>
                    <w:div w:id="1029188075">
                      <w:marLeft w:val="900"/>
                      <w:marRight w:val="0"/>
                      <w:marTop w:val="0"/>
                      <w:marBottom w:val="300"/>
                      <w:divBdr>
                        <w:top w:val="none" w:sz="0" w:space="0" w:color="auto"/>
                        <w:left w:val="none" w:sz="0" w:space="0" w:color="auto"/>
                        <w:bottom w:val="none" w:sz="0" w:space="0" w:color="auto"/>
                        <w:right w:val="none" w:sz="0" w:space="0" w:color="auto"/>
                      </w:divBdr>
                    </w:div>
                    <w:div w:id="623582905">
                      <w:marLeft w:val="1350"/>
                      <w:marRight w:val="0"/>
                      <w:marTop w:val="300"/>
                      <w:marBottom w:val="300"/>
                      <w:divBdr>
                        <w:top w:val="none" w:sz="0" w:space="0" w:color="auto"/>
                        <w:left w:val="none" w:sz="0" w:space="0" w:color="auto"/>
                        <w:bottom w:val="none" w:sz="0" w:space="0" w:color="auto"/>
                        <w:right w:val="none" w:sz="0" w:space="0" w:color="auto"/>
                      </w:divBdr>
                      <w:divsChild>
                        <w:div w:id="1062632714">
                          <w:marLeft w:val="0"/>
                          <w:marRight w:val="0"/>
                          <w:marTop w:val="0"/>
                          <w:marBottom w:val="0"/>
                          <w:divBdr>
                            <w:top w:val="none" w:sz="0" w:space="0" w:color="auto"/>
                            <w:left w:val="none" w:sz="0" w:space="0" w:color="auto"/>
                            <w:bottom w:val="none" w:sz="0" w:space="0" w:color="auto"/>
                            <w:right w:val="none" w:sz="0" w:space="0" w:color="auto"/>
                          </w:divBdr>
                        </w:div>
                      </w:divsChild>
                    </w:div>
                    <w:div w:id="990018190">
                      <w:marLeft w:val="900"/>
                      <w:marRight w:val="0"/>
                      <w:marTop w:val="0"/>
                      <w:marBottom w:val="300"/>
                      <w:divBdr>
                        <w:top w:val="none" w:sz="0" w:space="0" w:color="auto"/>
                        <w:left w:val="none" w:sz="0" w:space="0" w:color="auto"/>
                        <w:bottom w:val="none" w:sz="0" w:space="0" w:color="auto"/>
                        <w:right w:val="none" w:sz="0" w:space="0" w:color="auto"/>
                      </w:divBdr>
                    </w:div>
                    <w:div w:id="1424032603">
                      <w:marLeft w:val="1350"/>
                      <w:marRight w:val="0"/>
                      <w:marTop w:val="300"/>
                      <w:marBottom w:val="300"/>
                      <w:divBdr>
                        <w:top w:val="none" w:sz="0" w:space="0" w:color="auto"/>
                        <w:left w:val="none" w:sz="0" w:space="0" w:color="auto"/>
                        <w:bottom w:val="none" w:sz="0" w:space="0" w:color="auto"/>
                        <w:right w:val="none" w:sz="0" w:space="0" w:color="auto"/>
                      </w:divBdr>
                      <w:divsChild>
                        <w:div w:id="1035689873">
                          <w:marLeft w:val="0"/>
                          <w:marRight w:val="0"/>
                          <w:marTop w:val="0"/>
                          <w:marBottom w:val="0"/>
                          <w:divBdr>
                            <w:top w:val="none" w:sz="0" w:space="0" w:color="auto"/>
                            <w:left w:val="none" w:sz="0" w:space="0" w:color="auto"/>
                            <w:bottom w:val="none" w:sz="0" w:space="0" w:color="auto"/>
                            <w:right w:val="none" w:sz="0" w:space="0" w:color="auto"/>
                          </w:divBdr>
                        </w:div>
                      </w:divsChild>
                    </w:div>
                    <w:div w:id="1323702529">
                      <w:marLeft w:val="900"/>
                      <w:marRight w:val="0"/>
                      <w:marTop w:val="0"/>
                      <w:marBottom w:val="300"/>
                      <w:divBdr>
                        <w:top w:val="none" w:sz="0" w:space="0" w:color="auto"/>
                        <w:left w:val="none" w:sz="0" w:space="0" w:color="auto"/>
                        <w:bottom w:val="none" w:sz="0" w:space="0" w:color="auto"/>
                        <w:right w:val="none" w:sz="0" w:space="0" w:color="auto"/>
                      </w:divBdr>
                    </w:div>
                    <w:div w:id="1044066500">
                      <w:marLeft w:val="1350"/>
                      <w:marRight w:val="0"/>
                      <w:marTop w:val="300"/>
                      <w:marBottom w:val="300"/>
                      <w:divBdr>
                        <w:top w:val="none" w:sz="0" w:space="0" w:color="auto"/>
                        <w:left w:val="none" w:sz="0" w:space="0" w:color="auto"/>
                        <w:bottom w:val="none" w:sz="0" w:space="0" w:color="auto"/>
                        <w:right w:val="none" w:sz="0" w:space="0" w:color="auto"/>
                      </w:divBdr>
                      <w:divsChild>
                        <w:div w:id="1219976073">
                          <w:marLeft w:val="0"/>
                          <w:marRight w:val="0"/>
                          <w:marTop w:val="0"/>
                          <w:marBottom w:val="0"/>
                          <w:divBdr>
                            <w:top w:val="none" w:sz="0" w:space="0" w:color="auto"/>
                            <w:left w:val="none" w:sz="0" w:space="0" w:color="auto"/>
                            <w:bottom w:val="none" w:sz="0" w:space="0" w:color="auto"/>
                            <w:right w:val="none" w:sz="0" w:space="0" w:color="auto"/>
                          </w:divBdr>
                        </w:div>
                      </w:divsChild>
                    </w:div>
                    <w:div w:id="1762407370">
                      <w:marLeft w:val="900"/>
                      <w:marRight w:val="0"/>
                      <w:marTop w:val="0"/>
                      <w:marBottom w:val="300"/>
                      <w:divBdr>
                        <w:top w:val="none" w:sz="0" w:space="0" w:color="auto"/>
                        <w:left w:val="none" w:sz="0" w:space="0" w:color="auto"/>
                        <w:bottom w:val="none" w:sz="0" w:space="0" w:color="auto"/>
                        <w:right w:val="none" w:sz="0" w:space="0" w:color="auto"/>
                      </w:divBdr>
                    </w:div>
                    <w:div w:id="376710890">
                      <w:marLeft w:val="1350"/>
                      <w:marRight w:val="0"/>
                      <w:marTop w:val="300"/>
                      <w:marBottom w:val="300"/>
                      <w:divBdr>
                        <w:top w:val="none" w:sz="0" w:space="0" w:color="auto"/>
                        <w:left w:val="none" w:sz="0" w:space="0" w:color="auto"/>
                        <w:bottom w:val="none" w:sz="0" w:space="0" w:color="auto"/>
                        <w:right w:val="none" w:sz="0" w:space="0" w:color="auto"/>
                      </w:divBdr>
                      <w:divsChild>
                        <w:div w:id="192749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1860">
                  <w:marLeft w:val="525"/>
                  <w:marRight w:val="0"/>
                  <w:marTop w:val="300"/>
                  <w:marBottom w:val="300"/>
                  <w:divBdr>
                    <w:top w:val="none" w:sz="0" w:space="0" w:color="auto"/>
                    <w:left w:val="none" w:sz="0" w:space="0" w:color="auto"/>
                    <w:bottom w:val="none" w:sz="0" w:space="0" w:color="auto"/>
                    <w:right w:val="none" w:sz="0" w:space="0" w:color="auto"/>
                  </w:divBdr>
                </w:div>
                <w:div w:id="1707489720">
                  <w:marLeft w:val="0"/>
                  <w:marRight w:val="0"/>
                  <w:marTop w:val="0"/>
                  <w:marBottom w:val="0"/>
                  <w:divBdr>
                    <w:top w:val="none" w:sz="0" w:space="0" w:color="auto"/>
                    <w:left w:val="none" w:sz="0" w:space="0" w:color="auto"/>
                    <w:bottom w:val="none" w:sz="0" w:space="0" w:color="auto"/>
                    <w:right w:val="none" w:sz="0" w:space="0" w:color="auto"/>
                  </w:divBdr>
                  <w:divsChild>
                    <w:div w:id="393313744">
                      <w:marLeft w:val="900"/>
                      <w:marRight w:val="0"/>
                      <w:marTop w:val="0"/>
                      <w:marBottom w:val="300"/>
                      <w:divBdr>
                        <w:top w:val="none" w:sz="0" w:space="0" w:color="auto"/>
                        <w:left w:val="none" w:sz="0" w:space="0" w:color="auto"/>
                        <w:bottom w:val="none" w:sz="0" w:space="0" w:color="auto"/>
                        <w:right w:val="none" w:sz="0" w:space="0" w:color="auto"/>
                      </w:divBdr>
                    </w:div>
                    <w:div w:id="545601699">
                      <w:marLeft w:val="1350"/>
                      <w:marRight w:val="0"/>
                      <w:marTop w:val="300"/>
                      <w:marBottom w:val="300"/>
                      <w:divBdr>
                        <w:top w:val="none" w:sz="0" w:space="0" w:color="auto"/>
                        <w:left w:val="none" w:sz="0" w:space="0" w:color="auto"/>
                        <w:bottom w:val="none" w:sz="0" w:space="0" w:color="auto"/>
                        <w:right w:val="none" w:sz="0" w:space="0" w:color="auto"/>
                      </w:divBdr>
                      <w:divsChild>
                        <w:div w:id="2017075720">
                          <w:marLeft w:val="0"/>
                          <w:marRight w:val="0"/>
                          <w:marTop w:val="0"/>
                          <w:marBottom w:val="0"/>
                          <w:divBdr>
                            <w:top w:val="none" w:sz="0" w:space="0" w:color="auto"/>
                            <w:left w:val="none" w:sz="0" w:space="0" w:color="auto"/>
                            <w:bottom w:val="none" w:sz="0" w:space="0" w:color="auto"/>
                            <w:right w:val="none" w:sz="0" w:space="0" w:color="auto"/>
                          </w:divBdr>
                        </w:div>
                      </w:divsChild>
                    </w:div>
                    <w:div w:id="1274559774">
                      <w:marLeft w:val="900"/>
                      <w:marRight w:val="0"/>
                      <w:marTop w:val="0"/>
                      <w:marBottom w:val="300"/>
                      <w:divBdr>
                        <w:top w:val="none" w:sz="0" w:space="0" w:color="auto"/>
                        <w:left w:val="none" w:sz="0" w:space="0" w:color="auto"/>
                        <w:bottom w:val="none" w:sz="0" w:space="0" w:color="auto"/>
                        <w:right w:val="none" w:sz="0" w:space="0" w:color="auto"/>
                      </w:divBdr>
                    </w:div>
                    <w:div w:id="336930206">
                      <w:marLeft w:val="1350"/>
                      <w:marRight w:val="0"/>
                      <w:marTop w:val="300"/>
                      <w:marBottom w:val="300"/>
                      <w:divBdr>
                        <w:top w:val="none" w:sz="0" w:space="0" w:color="auto"/>
                        <w:left w:val="none" w:sz="0" w:space="0" w:color="auto"/>
                        <w:bottom w:val="none" w:sz="0" w:space="0" w:color="auto"/>
                        <w:right w:val="none" w:sz="0" w:space="0" w:color="auto"/>
                      </w:divBdr>
                      <w:divsChild>
                        <w:div w:id="1474323620">
                          <w:marLeft w:val="0"/>
                          <w:marRight w:val="0"/>
                          <w:marTop w:val="0"/>
                          <w:marBottom w:val="0"/>
                          <w:divBdr>
                            <w:top w:val="none" w:sz="0" w:space="0" w:color="auto"/>
                            <w:left w:val="none" w:sz="0" w:space="0" w:color="auto"/>
                            <w:bottom w:val="none" w:sz="0" w:space="0" w:color="auto"/>
                            <w:right w:val="none" w:sz="0" w:space="0" w:color="auto"/>
                          </w:divBdr>
                        </w:div>
                      </w:divsChild>
                    </w:div>
                    <w:div w:id="808670080">
                      <w:marLeft w:val="900"/>
                      <w:marRight w:val="0"/>
                      <w:marTop w:val="0"/>
                      <w:marBottom w:val="300"/>
                      <w:divBdr>
                        <w:top w:val="none" w:sz="0" w:space="0" w:color="auto"/>
                        <w:left w:val="none" w:sz="0" w:space="0" w:color="auto"/>
                        <w:bottom w:val="none" w:sz="0" w:space="0" w:color="auto"/>
                        <w:right w:val="none" w:sz="0" w:space="0" w:color="auto"/>
                      </w:divBdr>
                    </w:div>
                    <w:div w:id="640841509">
                      <w:marLeft w:val="1350"/>
                      <w:marRight w:val="0"/>
                      <w:marTop w:val="300"/>
                      <w:marBottom w:val="300"/>
                      <w:divBdr>
                        <w:top w:val="none" w:sz="0" w:space="0" w:color="auto"/>
                        <w:left w:val="none" w:sz="0" w:space="0" w:color="auto"/>
                        <w:bottom w:val="none" w:sz="0" w:space="0" w:color="auto"/>
                        <w:right w:val="none" w:sz="0" w:space="0" w:color="auto"/>
                      </w:divBdr>
                      <w:divsChild>
                        <w:div w:id="5250401">
                          <w:marLeft w:val="0"/>
                          <w:marRight w:val="0"/>
                          <w:marTop w:val="0"/>
                          <w:marBottom w:val="0"/>
                          <w:divBdr>
                            <w:top w:val="none" w:sz="0" w:space="0" w:color="auto"/>
                            <w:left w:val="none" w:sz="0" w:space="0" w:color="auto"/>
                            <w:bottom w:val="none" w:sz="0" w:space="0" w:color="auto"/>
                            <w:right w:val="none" w:sz="0" w:space="0" w:color="auto"/>
                          </w:divBdr>
                        </w:div>
                      </w:divsChild>
                    </w:div>
                    <w:div w:id="2028024028">
                      <w:marLeft w:val="900"/>
                      <w:marRight w:val="0"/>
                      <w:marTop w:val="0"/>
                      <w:marBottom w:val="300"/>
                      <w:divBdr>
                        <w:top w:val="none" w:sz="0" w:space="0" w:color="auto"/>
                        <w:left w:val="none" w:sz="0" w:space="0" w:color="auto"/>
                        <w:bottom w:val="none" w:sz="0" w:space="0" w:color="auto"/>
                        <w:right w:val="none" w:sz="0" w:space="0" w:color="auto"/>
                      </w:divBdr>
                    </w:div>
                    <w:div w:id="1681199059">
                      <w:marLeft w:val="1350"/>
                      <w:marRight w:val="0"/>
                      <w:marTop w:val="300"/>
                      <w:marBottom w:val="300"/>
                      <w:divBdr>
                        <w:top w:val="none" w:sz="0" w:space="0" w:color="auto"/>
                        <w:left w:val="none" w:sz="0" w:space="0" w:color="auto"/>
                        <w:bottom w:val="none" w:sz="0" w:space="0" w:color="auto"/>
                        <w:right w:val="none" w:sz="0" w:space="0" w:color="auto"/>
                      </w:divBdr>
                      <w:divsChild>
                        <w:div w:id="1333677147">
                          <w:marLeft w:val="0"/>
                          <w:marRight w:val="0"/>
                          <w:marTop w:val="0"/>
                          <w:marBottom w:val="0"/>
                          <w:divBdr>
                            <w:top w:val="none" w:sz="0" w:space="0" w:color="auto"/>
                            <w:left w:val="none" w:sz="0" w:space="0" w:color="auto"/>
                            <w:bottom w:val="none" w:sz="0" w:space="0" w:color="auto"/>
                            <w:right w:val="none" w:sz="0" w:space="0" w:color="auto"/>
                          </w:divBdr>
                        </w:div>
                      </w:divsChild>
                    </w:div>
                    <w:div w:id="204297662">
                      <w:marLeft w:val="900"/>
                      <w:marRight w:val="0"/>
                      <w:marTop w:val="0"/>
                      <w:marBottom w:val="300"/>
                      <w:divBdr>
                        <w:top w:val="none" w:sz="0" w:space="0" w:color="auto"/>
                        <w:left w:val="none" w:sz="0" w:space="0" w:color="auto"/>
                        <w:bottom w:val="none" w:sz="0" w:space="0" w:color="auto"/>
                        <w:right w:val="none" w:sz="0" w:space="0" w:color="auto"/>
                      </w:divBdr>
                    </w:div>
                    <w:div w:id="691804299">
                      <w:marLeft w:val="1350"/>
                      <w:marRight w:val="0"/>
                      <w:marTop w:val="300"/>
                      <w:marBottom w:val="300"/>
                      <w:divBdr>
                        <w:top w:val="none" w:sz="0" w:space="0" w:color="auto"/>
                        <w:left w:val="none" w:sz="0" w:space="0" w:color="auto"/>
                        <w:bottom w:val="none" w:sz="0" w:space="0" w:color="auto"/>
                        <w:right w:val="none" w:sz="0" w:space="0" w:color="auto"/>
                      </w:divBdr>
                      <w:divsChild>
                        <w:div w:id="389353644">
                          <w:marLeft w:val="0"/>
                          <w:marRight w:val="0"/>
                          <w:marTop w:val="0"/>
                          <w:marBottom w:val="0"/>
                          <w:divBdr>
                            <w:top w:val="none" w:sz="0" w:space="0" w:color="auto"/>
                            <w:left w:val="none" w:sz="0" w:space="0" w:color="auto"/>
                            <w:bottom w:val="none" w:sz="0" w:space="0" w:color="auto"/>
                            <w:right w:val="none" w:sz="0" w:space="0" w:color="auto"/>
                          </w:divBdr>
                        </w:div>
                      </w:divsChild>
                    </w:div>
                    <w:div w:id="519927376">
                      <w:marLeft w:val="900"/>
                      <w:marRight w:val="0"/>
                      <w:marTop w:val="0"/>
                      <w:marBottom w:val="300"/>
                      <w:divBdr>
                        <w:top w:val="none" w:sz="0" w:space="0" w:color="auto"/>
                        <w:left w:val="none" w:sz="0" w:space="0" w:color="auto"/>
                        <w:bottom w:val="none" w:sz="0" w:space="0" w:color="auto"/>
                        <w:right w:val="none" w:sz="0" w:space="0" w:color="auto"/>
                      </w:divBdr>
                    </w:div>
                    <w:div w:id="447042215">
                      <w:marLeft w:val="1350"/>
                      <w:marRight w:val="0"/>
                      <w:marTop w:val="300"/>
                      <w:marBottom w:val="300"/>
                      <w:divBdr>
                        <w:top w:val="none" w:sz="0" w:space="0" w:color="auto"/>
                        <w:left w:val="none" w:sz="0" w:space="0" w:color="auto"/>
                        <w:bottom w:val="none" w:sz="0" w:space="0" w:color="auto"/>
                        <w:right w:val="none" w:sz="0" w:space="0" w:color="auto"/>
                      </w:divBdr>
                      <w:divsChild>
                        <w:div w:id="1253777908">
                          <w:marLeft w:val="0"/>
                          <w:marRight w:val="0"/>
                          <w:marTop w:val="0"/>
                          <w:marBottom w:val="0"/>
                          <w:divBdr>
                            <w:top w:val="none" w:sz="0" w:space="0" w:color="auto"/>
                            <w:left w:val="none" w:sz="0" w:space="0" w:color="auto"/>
                            <w:bottom w:val="none" w:sz="0" w:space="0" w:color="auto"/>
                            <w:right w:val="none" w:sz="0" w:space="0" w:color="auto"/>
                          </w:divBdr>
                        </w:div>
                      </w:divsChild>
                    </w:div>
                    <w:div w:id="1898785368">
                      <w:marLeft w:val="900"/>
                      <w:marRight w:val="0"/>
                      <w:marTop w:val="0"/>
                      <w:marBottom w:val="300"/>
                      <w:divBdr>
                        <w:top w:val="none" w:sz="0" w:space="0" w:color="auto"/>
                        <w:left w:val="none" w:sz="0" w:space="0" w:color="auto"/>
                        <w:bottom w:val="none" w:sz="0" w:space="0" w:color="auto"/>
                        <w:right w:val="none" w:sz="0" w:space="0" w:color="auto"/>
                      </w:divBdr>
                    </w:div>
                    <w:div w:id="526254419">
                      <w:marLeft w:val="1350"/>
                      <w:marRight w:val="0"/>
                      <w:marTop w:val="300"/>
                      <w:marBottom w:val="300"/>
                      <w:divBdr>
                        <w:top w:val="none" w:sz="0" w:space="0" w:color="auto"/>
                        <w:left w:val="none" w:sz="0" w:space="0" w:color="auto"/>
                        <w:bottom w:val="none" w:sz="0" w:space="0" w:color="auto"/>
                        <w:right w:val="none" w:sz="0" w:space="0" w:color="auto"/>
                      </w:divBdr>
                      <w:divsChild>
                        <w:div w:id="2013214604">
                          <w:marLeft w:val="0"/>
                          <w:marRight w:val="0"/>
                          <w:marTop w:val="0"/>
                          <w:marBottom w:val="0"/>
                          <w:divBdr>
                            <w:top w:val="none" w:sz="0" w:space="0" w:color="auto"/>
                            <w:left w:val="none" w:sz="0" w:space="0" w:color="auto"/>
                            <w:bottom w:val="none" w:sz="0" w:space="0" w:color="auto"/>
                            <w:right w:val="none" w:sz="0" w:space="0" w:color="auto"/>
                          </w:divBdr>
                        </w:div>
                      </w:divsChild>
                    </w:div>
                    <w:div w:id="1499613267">
                      <w:marLeft w:val="900"/>
                      <w:marRight w:val="0"/>
                      <w:marTop w:val="0"/>
                      <w:marBottom w:val="300"/>
                      <w:divBdr>
                        <w:top w:val="none" w:sz="0" w:space="0" w:color="auto"/>
                        <w:left w:val="none" w:sz="0" w:space="0" w:color="auto"/>
                        <w:bottom w:val="none" w:sz="0" w:space="0" w:color="auto"/>
                        <w:right w:val="none" w:sz="0" w:space="0" w:color="auto"/>
                      </w:divBdr>
                    </w:div>
                    <w:div w:id="567813018">
                      <w:marLeft w:val="1350"/>
                      <w:marRight w:val="0"/>
                      <w:marTop w:val="300"/>
                      <w:marBottom w:val="300"/>
                      <w:divBdr>
                        <w:top w:val="none" w:sz="0" w:space="0" w:color="auto"/>
                        <w:left w:val="none" w:sz="0" w:space="0" w:color="auto"/>
                        <w:bottom w:val="none" w:sz="0" w:space="0" w:color="auto"/>
                        <w:right w:val="none" w:sz="0" w:space="0" w:color="auto"/>
                      </w:divBdr>
                      <w:divsChild>
                        <w:div w:id="1604456049">
                          <w:marLeft w:val="0"/>
                          <w:marRight w:val="0"/>
                          <w:marTop w:val="0"/>
                          <w:marBottom w:val="0"/>
                          <w:divBdr>
                            <w:top w:val="none" w:sz="0" w:space="0" w:color="auto"/>
                            <w:left w:val="none" w:sz="0" w:space="0" w:color="auto"/>
                            <w:bottom w:val="none" w:sz="0" w:space="0" w:color="auto"/>
                            <w:right w:val="none" w:sz="0" w:space="0" w:color="auto"/>
                          </w:divBdr>
                        </w:div>
                      </w:divsChild>
                    </w:div>
                    <w:div w:id="1576470993">
                      <w:marLeft w:val="900"/>
                      <w:marRight w:val="0"/>
                      <w:marTop w:val="0"/>
                      <w:marBottom w:val="300"/>
                      <w:divBdr>
                        <w:top w:val="none" w:sz="0" w:space="0" w:color="auto"/>
                        <w:left w:val="none" w:sz="0" w:space="0" w:color="auto"/>
                        <w:bottom w:val="none" w:sz="0" w:space="0" w:color="auto"/>
                        <w:right w:val="none" w:sz="0" w:space="0" w:color="auto"/>
                      </w:divBdr>
                    </w:div>
                    <w:div w:id="574320308">
                      <w:marLeft w:val="1350"/>
                      <w:marRight w:val="0"/>
                      <w:marTop w:val="300"/>
                      <w:marBottom w:val="300"/>
                      <w:divBdr>
                        <w:top w:val="none" w:sz="0" w:space="0" w:color="auto"/>
                        <w:left w:val="none" w:sz="0" w:space="0" w:color="auto"/>
                        <w:bottom w:val="none" w:sz="0" w:space="0" w:color="auto"/>
                        <w:right w:val="none" w:sz="0" w:space="0" w:color="auto"/>
                      </w:divBdr>
                      <w:divsChild>
                        <w:div w:id="473436">
                          <w:marLeft w:val="0"/>
                          <w:marRight w:val="0"/>
                          <w:marTop w:val="0"/>
                          <w:marBottom w:val="0"/>
                          <w:divBdr>
                            <w:top w:val="none" w:sz="0" w:space="0" w:color="auto"/>
                            <w:left w:val="none" w:sz="0" w:space="0" w:color="auto"/>
                            <w:bottom w:val="none" w:sz="0" w:space="0" w:color="auto"/>
                            <w:right w:val="none" w:sz="0" w:space="0" w:color="auto"/>
                          </w:divBdr>
                        </w:div>
                      </w:divsChild>
                    </w:div>
                    <w:div w:id="542056827">
                      <w:marLeft w:val="900"/>
                      <w:marRight w:val="0"/>
                      <w:marTop w:val="0"/>
                      <w:marBottom w:val="300"/>
                      <w:divBdr>
                        <w:top w:val="none" w:sz="0" w:space="0" w:color="auto"/>
                        <w:left w:val="none" w:sz="0" w:space="0" w:color="auto"/>
                        <w:bottom w:val="none" w:sz="0" w:space="0" w:color="auto"/>
                        <w:right w:val="none" w:sz="0" w:space="0" w:color="auto"/>
                      </w:divBdr>
                    </w:div>
                    <w:div w:id="172425265">
                      <w:marLeft w:val="1350"/>
                      <w:marRight w:val="0"/>
                      <w:marTop w:val="300"/>
                      <w:marBottom w:val="300"/>
                      <w:divBdr>
                        <w:top w:val="none" w:sz="0" w:space="0" w:color="auto"/>
                        <w:left w:val="none" w:sz="0" w:space="0" w:color="auto"/>
                        <w:bottom w:val="none" w:sz="0" w:space="0" w:color="auto"/>
                        <w:right w:val="none" w:sz="0" w:space="0" w:color="auto"/>
                      </w:divBdr>
                      <w:divsChild>
                        <w:div w:id="156456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67097">
      <w:bodyDiv w:val="1"/>
      <w:marLeft w:val="0"/>
      <w:marRight w:val="0"/>
      <w:marTop w:val="0"/>
      <w:marBottom w:val="0"/>
      <w:divBdr>
        <w:top w:val="none" w:sz="0" w:space="0" w:color="auto"/>
        <w:left w:val="none" w:sz="0" w:space="0" w:color="auto"/>
        <w:bottom w:val="none" w:sz="0" w:space="0" w:color="auto"/>
        <w:right w:val="none" w:sz="0" w:space="0" w:color="auto"/>
      </w:divBdr>
      <w:divsChild>
        <w:div w:id="2133402239">
          <w:marLeft w:val="0"/>
          <w:marRight w:val="0"/>
          <w:marTop w:val="0"/>
          <w:marBottom w:val="0"/>
          <w:divBdr>
            <w:top w:val="none" w:sz="0" w:space="0" w:color="auto"/>
            <w:left w:val="none" w:sz="0" w:space="0" w:color="auto"/>
            <w:bottom w:val="none" w:sz="0" w:space="0" w:color="auto"/>
            <w:right w:val="none" w:sz="0" w:space="0" w:color="auto"/>
          </w:divBdr>
          <w:divsChild>
            <w:div w:id="930115845">
              <w:marLeft w:val="0"/>
              <w:marRight w:val="0"/>
              <w:marTop w:val="0"/>
              <w:marBottom w:val="0"/>
              <w:divBdr>
                <w:top w:val="none" w:sz="0" w:space="0" w:color="auto"/>
                <w:left w:val="none" w:sz="0" w:space="0" w:color="auto"/>
                <w:bottom w:val="none" w:sz="0" w:space="0" w:color="auto"/>
                <w:right w:val="none" w:sz="0" w:space="0" w:color="auto"/>
              </w:divBdr>
              <w:divsChild>
                <w:div w:id="37901483">
                  <w:marLeft w:val="0"/>
                  <w:marRight w:val="0"/>
                  <w:marTop w:val="450"/>
                  <w:marBottom w:val="300"/>
                  <w:divBdr>
                    <w:top w:val="none" w:sz="0" w:space="0" w:color="auto"/>
                    <w:left w:val="none" w:sz="0" w:space="0" w:color="auto"/>
                    <w:bottom w:val="none" w:sz="0" w:space="0" w:color="auto"/>
                    <w:right w:val="none" w:sz="0" w:space="0" w:color="auto"/>
                  </w:divBdr>
                </w:div>
                <w:div w:id="1388259694">
                  <w:marLeft w:val="0"/>
                  <w:marRight w:val="0"/>
                  <w:marTop w:val="0"/>
                  <w:marBottom w:val="450"/>
                  <w:divBdr>
                    <w:top w:val="none" w:sz="0" w:space="0" w:color="auto"/>
                    <w:left w:val="none" w:sz="0" w:space="0" w:color="auto"/>
                    <w:bottom w:val="none" w:sz="0" w:space="0" w:color="auto"/>
                    <w:right w:val="none" w:sz="0" w:space="0" w:color="auto"/>
                  </w:divBdr>
                </w:div>
                <w:div w:id="1807619669">
                  <w:marLeft w:val="525"/>
                  <w:marRight w:val="0"/>
                  <w:marTop w:val="300"/>
                  <w:marBottom w:val="300"/>
                  <w:divBdr>
                    <w:top w:val="none" w:sz="0" w:space="0" w:color="auto"/>
                    <w:left w:val="none" w:sz="0" w:space="0" w:color="auto"/>
                    <w:bottom w:val="none" w:sz="0" w:space="0" w:color="auto"/>
                    <w:right w:val="none" w:sz="0" w:space="0" w:color="auto"/>
                  </w:divBdr>
                </w:div>
                <w:div w:id="1552377800">
                  <w:marLeft w:val="525"/>
                  <w:marRight w:val="0"/>
                  <w:marTop w:val="300"/>
                  <w:marBottom w:val="300"/>
                  <w:divBdr>
                    <w:top w:val="none" w:sz="0" w:space="0" w:color="auto"/>
                    <w:left w:val="none" w:sz="0" w:space="0" w:color="auto"/>
                    <w:bottom w:val="none" w:sz="0" w:space="0" w:color="auto"/>
                    <w:right w:val="none" w:sz="0" w:space="0" w:color="auto"/>
                  </w:divBdr>
                </w:div>
                <w:div w:id="392197821">
                  <w:marLeft w:val="0"/>
                  <w:marRight w:val="0"/>
                  <w:marTop w:val="0"/>
                  <w:marBottom w:val="0"/>
                  <w:divBdr>
                    <w:top w:val="none" w:sz="0" w:space="0" w:color="auto"/>
                    <w:left w:val="none" w:sz="0" w:space="0" w:color="auto"/>
                    <w:bottom w:val="none" w:sz="0" w:space="0" w:color="auto"/>
                    <w:right w:val="none" w:sz="0" w:space="0" w:color="auto"/>
                  </w:divBdr>
                  <w:divsChild>
                    <w:div w:id="435948266">
                      <w:marLeft w:val="900"/>
                      <w:marRight w:val="0"/>
                      <w:marTop w:val="0"/>
                      <w:marBottom w:val="300"/>
                      <w:divBdr>
                        <w:top w:val="none" w:sz="0" w:space="0" w:color="auto"/>
                        <w:left w:val="none" w:sz="0" w:space="0" w:color="auto"/>
                        <w:bottom w:val="none" w:sz="0" w:space="0" w:color="auto"/>
                        <w:right w:val="none" w:sz="0" w:space="0" w:color="auto"/>
                      </w:divBdr>
                    </w:div>
                    <w:div w:id="1777865116">
                      <w:marLeft w:val="1350"/>
                      <w:marRight w:val="0"/>
                      <w:marTop w:val="300"/>
                      <w:marBottom w:val="300"/>
                      <w:divBdr>
                        <w:top w:val="none" w:sz="0" w:space="0" w:color="auto"/>
                        <w:left w:val="none" w:sz="0" w:space="0" w:color="auto"/>
                        <w:bottom w:val="none" w:sz="0" w:space="0" w:color="auto"/>
                        <w:right w:val="none" w:sz="0" w:space="0" w:color="auto"/>
                      </w:divBdr>
                      <w:divsChild>
                        <w:div w:id="1109159900">
                          <w:marLeft w:val="0"/>
                          <w:marRight w:val="0"/>
                          <w:marTop w:val="0"/>
                          <w:marBottom w:val="0"/>
                          <w:divBdr>
                            <w:top w:val="none" w:sz="0" w:space="0" w:color="auto"/>
                            <w:left w:val="none" w:sz="0" w:space="0" w:color="auto"/>
                            <w:bottom w:val="none" w:sz="0" w:space="0" w:color="auto"/>
                            <w:right w:val="none" w:sz="0" w:space="0" w:color="auto"/>
                          </w:divBdr>
                        </w:div>
                      </w:divsChild>
                    </w:div>
                    <w:div w:id="293487566">
                      <w:marLeft w:val="900"/>
                      <w:marRight w:val="0"/>
                      <w:marTop w:val="0"/>
                      <w:marBottom w:val="300"/>
                      <w:divBdr>
                        <w:top w:val="none" w:sz="0" w:space="0" w:color="auto"/>
                        <w:left w:val="none" w:sz="0" w:space="0" w:color="auto"/>
                        <w:bottom w:val="none" w:sz="0" w:space="0" w:color="auto"/>
                        <w:right w:val="none" w:sz="0" w:space="0" w:color="auto"/>
                      </w:divBdr>
                    </w:div>
                    <w:div w:id="813912769">
                      <w:marLeft w:val="1350"/>
                      <w:marRight w:val="0"/>
                      <w:marTop w:val="300"/>
                      <w:marBottom w:val="300"/>
                      <w:divBdr>
                        <w:top w:val="none" w:sz="0" w:space="0" w:color="auto"/>
                        <w:left w:val="none" w:sz="0" w:space="0" w:color="auto"/>
                        <w:bottom w:val="none" w:sz="0" w:space="0" w:color="auto"/>
                        <w:right w:val="none" w:sz="0" w:space="0" w:color="auto"/>
                      </w:divBdr>
                      <w:divsChild>
                        <w:div w:id="1558543807">
                          <w:marLeft w:val="0"/>
                          <w:marRight w:val="0"/>
                          <w:marTop w:val="0"/>
                          <w:marBottom w:val="0"/>
                          <w:divBdr>
                            <w:top w:val="none" w:sz="0" w:space="0" w:color="auto"/>
                            <w:left w:val="none" w:sz="0" w:space="0" w:color="auto"/>
                            <w:bottom w:val="none" w:sz="0" w:space="0" w:color="auto"/>
                            <w:right w:val="none" w:sz="0" w:space="0" w:color="auto"/>
                          </w:divBdr>
                        </w:div>
                      </w:divsChild>
                    </w:div>
                    <w:div w:id="1275943908">
                      <w:marLeft w:val="900"/>
                      <w:marRight w:val="0"/>
                      <w:marTop w:val="0"/>
                      <w:marBottom w:val="300"/>
                      <w:divBdr>
                        <w:top w:val="none" w:sz="0" w:space="0" w:color="auto"/>
                        <w:left w:val="none" w:sz="0" w:space="0" w:color="auto"/>
                        <w:bottom w:val="none" w:sz="0" w:space="0" w:color="auto"/>
                        <w:right w:val="none" w:sz="0" w:space="0" w:color="auto"/>
                      </w:divBdr>
                    </w:div>
                    <w:div w:id="1601335522">
                      <w:marLeft w:val="1350"/>
                      <w:marRight w:val="0"/>
                      <w:marTop w:val="300"/>
                      <w:marBottom w:val="300"/>
                      <w:divBdr>
                        <w:top w:val="none" w:sz="0" w:space="0" w:color="auto"/>
                        <w:left w:val="none" w:sz="0" w:space="0" w:color="auto"/>
                        <w:bottom w:val="none" w:sz="0" w:space="0" w:color="auto"/>
                        <w:right w:val="none" w:sz="0" w:space="0" w:color="auto"/>
                      </w:divBdr>
                      <w:divsChild>
                        <w:div w:id="1624073636">
                          <w:marLeft w:val="0"/>
                          <w:marRight w:val="0"/>
                          <w:marTop w:val="0"/>
                          <w:marBottom w:val="0"/>
                          <w:divBdr>
                            <w:top w:val="none" w:sz="0" w:space="0" w:color="auto"/>
                            <w:left w:val="none" w:sz="0" w:space="0" w:color="auto"/>
                            <w:bottom w:val="none" w:sz="0" w:space="0" w:color="auto"/>
                            <w:right w:val="none" w:sz="0" w:space="0" w:color="auto"/>
                          </w:divBdr>
                        </w:div>
                      </w:divsChild>
                    </w:div>
                    <w:div w:id="752434519">
                      <w:marLeft w:val="900"/>
                      <w:marRight w:val="0"/>
                      <w:marTop w:val="0"/>
                      <w:marBottom w:val="300"/>
                      <w:divBdr>
                        <w:top w:val="none" w:sz="0" w:space="0" w:color="auto"/>
                        <w:left w:val="none" w:sz="0" w:space="0" w:color="auto"/>
                        <w:bottom w:val="none" w:sz="0" w:space="0" w:color="auto"/>
                        <w:right w:val="none" w:sz="0" w:space="0" w:color="auto"/>
                      </w:divBdr>
                    </w:div>
                    <w:div w:id="1303999046">
                      <w:marLeft w:val="1350"/>
                      <w:marRight w:val="0"/>
                      <w:marTop w:val="300"/>
                      <w:marBottom w:val="300"/>
                      <w:divBdr>
                        <w:top w:val="none" w:sz="0" w:space="0" w:color="auto"/>
                        <w:left w:val="none" w:sz="0" w:space="0" w:color="auto"/>
                        <w:bottom w:val="none" w:sz="0" w:space="0" w:color="auto"/>
                        <w:right w:val="none" w:sz="0" w:space="0" w:color="auto"/>
                      </w:divBdr>
                      <w:divsChild>
                        <w:div w:id="1425762230">
                          <w:marLeft w:val="0"/>
                          <w:marRight w:val="0"/>
                          <w:marTop w:val="0"/>
                          <w:marBottom w:val="0"/>
                          <w:divBdr>
                            <w:top w:val="none" w:sz="0" w:space="0" w:color="auto"/>
                            <w:left w:val="none" w:sz="0" w:space="0" w:color="auto"/>
                            <w:bottom w:val="none" w:sz="0" w:space="0" w:color="auto"/>
                            <w:right w:val="none" w:sz="0" w:space="0" w:color="auto"/>
                          </w:divBdr>
                        </w:div>
                      </w:divsChild>
                    </w:div>
                    <w:div w:id="283779022">
                      <w:marLeft w:val="900"/>
                      <w:marRight w:val="0"/>
                      <w:marTop w:val="0"/>
                      <w:marBottom w:val="300"/>
                      <w:divBdr>
                        <w:top w:val="none" w:sz="0" w:space="0" w:color="auto"/>
                        <w:left w:val="none" w:sz="0" w:space="0" w:color="auto"/>
                        <w:bottom w:val="none" w:sz="0" w:space="0" w:color="auto"/>
                        <w:right w:val="none" w:sz="0" w:space="0" w:color="auto"/>
                      </w:divBdr>
                    </w:div>
                    <w:div w:id="633103016">
                      <w:marLeft w:val="1350"/>
                      <w:marRight w:val="0"/>
                      <w:marTop w:val="300"/>
                      <w:marBottom w:val="300"/>
                      <w:divBdr>
                        <w:top w:val="none" w:sz="0" w:space="0" w:color="auto"/>
                        <w:left w:val="none" w:sz="0" w:space="0" w:color="auto"/>
                        <w:bottom w:val="none" w:sz="0" w:space="0" w:color="auto"/>
                        <w:right w:val="none" w:sz="0" w:space="0" w:color="auto"/>
                      </w:divBdr>
                      <w:divsChild>
                        <w:div w:id="749619039">
                          <w:marLeft w:val="0"/>
                          <w:marRight w:val="0"/>
                          <w:marTop w:val="0"/>
                          <w:marBottom w:val="0"/>
                          <w:divBdr>
                            <w:top w:val="none" w:sz="0" w:space="0" w:color="auto"/>
                            <w:left w:val="none" w:sz="0" w:space="0" w:color="auto"/>
                            <w:bottom w:val="none" w:sz="0" w:space="0" w:color="auto"/>
                            <w:right w:val="none" w:sz="0" w:space="0" w:color="auto"/>
                          </w:divBdr>
                        </w:div>
                      </w:divsChild>
                    </w:div>
                    <w:div w:id="2016229601">
                      <w:marLeft w:val="900"/>
                      <w:marRight w:val="0"/>
                      <w:marTop w:val="0"/>
                      <w:marBottom w:val="300"/>
                      <w:divBdr>
                        <w:top w:val="none" w:sz="0" w:space="0" w:color="auto"/>
                        <w:left w:val="none" w:sz="0" w:space="0" w:color="auto"/>
                        <w:bottom w:val="none" w:sz="0" w:space="0" w:color="auto"/>
                        <w:right w:val="none" w:sz="0" w:space="0" w:color="auto"/>
                      </w:divBdr>
                    </w:div>
                    <w:div w:id="1886677587">
                      <w:marLeft w:val="1350"/>
                      <w:marRight w:val="0"/>
                      <w:marTop w:val="300"/>
                      <w:marBottom w:val="300"/>
                      <w:divBdr>
                        <w:top w:val="none" w:sz="0" w:space="0" w:color="auto"/>
                        <w:left w:val="none" w:sz="0" w:space="0" w:color="auto"/>
                        <w:bottom w:val="none" w:sz="0" w:space="0" w:color="auto"/>
                        <w:right w:val="none" w:sz="0" w:space="0" w:color="auto"/>
                      </w:divBdr>
                      <w:divsChild>
                        <w:div w:id="905997726">
                          <w:marLeft w:val="0"/>
                          <w:marRight w:val="0"/>
                          <w:marTop w:val="0"/>
                          <w:marBottom w:val="0"/>
                          <w:divBdr>
                            <w:top w:val="none" w:sz="0" w:space="0" w:color="auto"/>
                            <w:left w:val="none" w:sz="0" w:space="0" w:color="auto"/>
                            <w:bottom w:val="none" w:sz="0" w:space="0" w:color="auto"/>
                            <w:right w:val="none" w:sz="0" w:space="0" w:color="auto"/>
                          </w:divBdr>
                        </w:div>
                      </w:divsChild>
                    </w:div>
                    <w:div w:id="745801674">
                      <w:marLeft w:val="900"/>
                      <w:marRight w:val="0"/>
                      <w:marTop w:val="0"/>
                      <w:marBottom w:val="300"/>
                      <w:divBdr>
                        <w:top w:val="none" w:sz="0" w:space="0" w:color="auto"/>
                        <w:left w:val="none" w:sz="0" w:space="0" w:color="auto"/>
                        <w:bottom w:val="none" w:sz="0" w:space="0" w:color="auto"/>
                        <w:right w:val="none" w:sz="0" w:space="0" w:color="auto"/>
                      </w:divBdr>
                    </w:div>
                    <w:div w:id="1410888231">
                      <w:marLeft w:val="1350"/>
                      <w:marRight w:val="0"/>
                      <w:marTop w:val="300"/>
                      <w:marBottom w:val="300"/>
                      <w:divBdr>
                        <w:top w:val="none" w:sz="0" w:space="0" w:color="auto"/>
                        <w:left w:val="none" w:sz="0" w:space="0" w:color="auto"/>
                        <w:bottom w:val="none" w:sz="0" w:space="0" w:color="auto"/>
                        <w:right w:val="none" w:sz="0" w:space="0" w:color="auto"/>
                      </w:divBdr>
                      <w:divsChild>
                        <w:div w:id="1476490634">
                          <w:marLeft w:val="0"/>
                          <w:marRight w:val="0"/>
                          <w:marTop w:val="0"/>
                          <w:marBottom w:val="0"/>
                          <w:divBdr>
                            <w:top w:val="none" w:sz="0" w:space="0" w:color="auto"/>
                            <w:left w:val="none" w:sz="0" w:space="0" w:color="auto"/>
                            <w:bottom w:val="none" w:sz="0" w:space="0" w:color="auto"/>
                            <w:right w:val="none" w:sz="0" w:space="0" w:color="auto"/>
                          </w:divBdr>
                        </w:div>
                      </w:divsChild>
                    </w:div>
                    <w:div w:id="1651668644">
                      <w:marLeft w:val="900"/>
                      <w:marRight w:val="0"/>
                      <w:marTop w:val="0"/>
                      <w:marBottom w:val="300"/>
                      <w:divBdr>
                        <w:top w:val="none" w:sz="0" w:space="0" w:color="auto"/>
                        <w:left w:val="none" w:sz="0" w:space="0" w:color="auto"/>
                        <w:bottom w:val="none" w:sz="0" w:space="0" w:color="auto"/>
                        <w:right w:val="none" w:sz="0" w:space="0" w:color="auto"/>
                      </w:divBdr>
                    </w:div>
                    <w:div w:id="1701777088">
                      <w:marLeft w:val="1350"/>
                      <w:marRight w:val="0"/>
                      <w:marTop w:val="300"/>
                      <w:marBottom w:val="300"/>
                      <w:divBdr>
                        <w:top w:val="none" w:sz="0" w:space="0" w:color="auto"/>
                        <w:left w:val="none" w:sz="0" w:space="0" w:color="auto"/>
                        <w:bottom w:val="none" w:sz="0" w:space="0" w:color="auto"/>
                        <w:right w:val="none" w:sz="0" w:space="0" w:color="auto"/>
                      </w:divBdr>
                      <w:divsChild>
                        <w:div w:id="449473813">
                          <w:marLeft w:val="0"/>
                          <w:marRight w:val="0"/>
                          <w:marTop w:val="0"/>
                          <w:marBottom w:val="0"/>
                          <w:divBdr>
                            <w:top w:val="none" w:sz="0" w:space="0" w:color="auto"/>
                            <w:left w:val="none" w:sz="0" w:space="0" w:color="auto"/>
                            <w:bottom w:val="none" w:sz="0" w:space="0" w:color="auto"/>
                            <w:right w:val="none" w:sz="0" w:space="0" w:color="auto"/>
                          </w:divBdr>
                        </w:div>
                      </w:divsChild>
                    </w:div>
                    <w:div w:id="1839954317">
                      <w:marLeft w:val="900"/>
                      <w:marRight w:val="0"/>
                      <w:marTop w:val="0"/>
                      <w:marBottom w:val="300"/>
                      <w:divBdr>
                        <w:top w:val="none" w:sz="0" w:space="0" w:color="auto"/>
                        <w:left w:val="none" w:sz="0" w:space="0" w:color="auto"/>
                        <w:bottom w:val="none" w:sz="0" w:space="0" w:color="auto"/>
                        <w:right w:val="none" w:sz="0" w:space="0" w:color="auto"/>
                      </w:divBdr>
                    </w:div>
                    <w:div w:id="496654496">
                      <w:marLeft w:val="1350"/>
                      <w:marRight w:val="0"/>
                      <w:marTop w:val="300"/>
                      <w:marBottom w:val="300"/>
                      <w:divBdr>
                        <w:top w:val="none" w:sz="0" w:space="0" w:color="auto"/>
                        <w:left w:val="none" w:sz="0" w:space="0" w:color="auto"/>
                        <w:bottom w:val="none" w:sz="0" w:space="0" w:color="auto"/>
                        <w:right w:val="none" w:sz="0" w:space="0" w:color="auto"/>
                      </w:divBdr>
                      <w:divsChild>
                        <w:div w:id="1427186488">
                          <w:marLeft w:val="0"/>
                          <w:marRight w:val="0"/>
                          <w:marTop w:val="0"/>
                          <w:marBottom w:val="0"/>
                          <w:divBdr>
                            <w:top w:val="none" w:sz="0" w:space="0" w:color="auto"/>
                            <w:left w:val="none" w:sz="0" w:space="0" w:color="auto"/>
                            <w:bottom w:val="none" w:sz="0" w:space="0" w:color="auto"/>
                            <w:right w:val="none" w:sz="0" w:space="0" w:color="auto"/>
                          </w:divBdr>
                        </w:div>
                      </w:divsChild>
                    </w:div>
                    <w:div w:id="486215896">
                      <w:marLeft w:val="900"/>
                      <w:marRight w:val="0"/>
                      <w:marTop w:val="0"/>
                      <w:marBottom w:val="300"/>
                      <w:divBdr>
                        <w:top w:val="none" w:sz="0" w:space="0" w:color="auto"/>
                        <w:left w:val="none" w:sz="0" w:space="0" w:color="auto"/>
                        <w:bottom w:val="none" w:sz="0" w:space="0" w:color="auto"/>
                        <w:right w:val="none" w:sz="0" w:space="0" w:color="auto"/>
                      </w:divBdr>
                    </w:div>
                    <w:div w:id="2047439021">
                      <w:marLeft w:val="1350"/>
                      <w:marRight w:val="0"/>
                      <w:marTop w:val="300"/>
                      <w:marBottom w:val="300"/>
                      <w:divBdr>
                        <w:top w:val="none" w:sz="0" w:space="0" w:color="auto"/>
                        <w:left w:val="none" w:sz="0" w:space="0" w:color="auto"/>
                        <w:bottom w:val="none" w:sz="0" w:space="0" w:color="auto"/>
                        <w:right w:val="none" w:sz="0" w:space="0" w:color="auto"/>
                      </w:divBdr>
                      <w:divsChild>
                        <w:div w:id="817576864">
                          <w:marLeft w:val="0"/>
                          <w:marRight w:val="0"/>
                          <w:marTop w:val="0"/>
                          <w:marBottom w:val="0"/>
                          <w:divBdr>
                            <w:top w:val="none" w:sz="0" w:space="0" w:color="auto"/>
                            <w:left w:val="none" w:sz="0" w:space="0" w:color="auto"/>
                            <w:bottom w:val="none" w:sz="0" w:space="0" w:color="auto"/>
                            <w:right w:val="none" w:sz="0" w:space="0" w:color="auto"/>
                          </w:divBdr>
                        </w:div>
                      </w:divsChild>
                    </w:div>
                    <w:div w:id="948128032">
                      <w:marLeft w:val="900"/>
                      <w:marRight w:val="0"/>
                      <w:marTop w:val="0"/>
                      <w:marBottom w:val="300"/>
                      <w:divBdr>
                        <w:top w:val="none" w:sz="0" w:space="0" w:color="auto"/>
                        <w:left w:val="none" w:sz="0" w:space="0" w:color="auto"/>
                        <w:bottom w:val="none" w:sz="0" w:space="0" w:color="auto"/>
                        <w:right w:val="none" w:sz="0" w:space="0" w:color="auto"/>
                      </w:divBdr>
                    </w:div>
                    <w:div w:id="1155292564">
                      <w:marLeft w:val="1350"/>
                      <w:marRight w:val="0"/>
                      <w:marTop w:val="300"/>
                      <w:marBottom w:val="300"/>
                      <w:divBdr>
                        <w:top w:val="none" w:sz="0" w:space="0" w:color="auto"/>
                        <w:left w:val="none" w:sz="0" w:space="0" w:color="auto"/>
                        <w:bottom w:val="none" w:sz="0" w:space="0" w:color="auto"/>
                        <w:right w:val="none" w:sz="0" w:space="0" w:color="auto"/>
                      </w:divBdr>
                      <w:divsChild>
                        <w:div w:id="2141419433">
                          <w:marLeft w:val="0"/>
                          <w:marRight w:val="0"/>
                          <w:marTop w:val="0"/>
                          <w:marBottom w:val="0"/>
                          <w:divBdr>
                            <w:top w:val="none" w:sz="0" w:space="0" w:color="auto"/>
                            <w:left w:val="none" w:sz="0" w:space="0" w:color="auto"/>
                            <w:bottom w:val="none" w:sz="0" w:space="0" w:color="auto"/>
                            <w:right w:val="none" w:sz="0" w:space="0" w:color="auto"/>
                          </w:divBdr>
                        </w:div>
                      </w:divsChild>
                    </w:div>
                    <w:div w:id="659890688">
                      <w:marLeft w:val="900"/>
                      <w:marRight w:val="0"/>
                      <w:marTop w:val="0"/>
                      <w:marBottom w:val="300"/>
                      <w:divBdr>
                        <w:top w:val="none" w:sz="0" w:space="0" w:color="auto"/>
                        <w:left w:val="none" w:sz="0" w:space="0" w:color="auto"/>
                        <w:bottom w:val="none" w:sz="0" w:space="0" w:color="auto"/>
                        <w:right w:val="none" w:sz="0" w:space="0" w:color="auto"/>
                      </w:divBdr>
                    </w:div>
                    <w:div w:id="404571516">
                      <w:marLeft w:val="1350"/>
                      <w:marRight w:val="0"/>
                      <w:marTop w:val="300"/>
                      <w:marBottom w:val="300"/>
                      <w:divBdr>
                        <w:top w:val="none" w:sz="0" w:space="0" w:color="auto"/>
                        <w:left w:val="none" w:sz="0" w:space="0" w:color="auto"/>
                        <w:bottom w:val="none" w:sz="0" w:space="0" w:color="auto"/>
                        <w:right w:val="none" w:sz="0" w:space="0" w:color="auto"/>
                      </w:divBdr>
                      <w:divsChild>
                        <w:div w:id="1679188909">
                          <w:marLeft w:val="0"/>
                          <w:marRight w:val="0"/>
                          <w:marTop w:val="0"/>
                          <w:marBottom w:val="0"/>
                          <w:divBdr>
                            <w:top w:val="none" w:sz="0" w:space="0" w:color="auto"/>
                            <w:left w:val="none" w:sz="0" w:space="0" w:color="auto"/>
                            <w:bottom w:val="none" w:sz="0" w:space="0" w:color="auto"/>
                            <w:right w:val="none" w:sz="0" w:space="0" w:color="auto"/>
                          </w:divBdr>
                        </w:div>
                      </w:divsChild>
                    </w:div>
                    <w:div w:id="945969301">
                      <w:marLeft w:val="900"/>
                      <w:marRight w:val="0"/>
                      <w:marTop w:val="0"/>
                      <w:marBottom w:val="300"/>
                      <w:divBdr>
                        <w:top w:val="none" w:sz="0" w:space="0" w:color="auto"/>
                        <w:left w:val="none" w:sz="0" w:space="0" w:color="auto"/>
                        <w:bottom w:val="none" w:sz="0" w:space="0" w:color="auto"/>
                        <w:right w:val="none" w:sz="0" w:space="0" w:color="auto"/>
                      </w:divBdr>
                    </w:div>
                    <w:div w:id="2077625507">
                      <w:marLeft w:val="1350"/>
                      <w:marRight w:val="0"/>
                      <w:marTop w:val="300"/>
                      <w:marBottom w:val="300"/>
                      <w:divBdr>
                        <w:top w:val="none" w:sz="0" w:space="0" w:color="auto"/>
                        <w:left w:val="none" w:sz="0" w:space="0" w:color="auto"/>
                        <w:bottom w:val="none" w:sz="0" w:space="0" w:color="auto"/>
                        <w:right w:val="none" w:sz="0" w:space="0" w:color="auto"/>
                      </w:divBdr>
                      <w:divsChild>
                        <w:div w:id="1896431066">
                          <w:marLeft w:val="0"/>
                          <w:marRight w:val="0"/>
                          <w:marTop w:val="0"/>
                          <w:marBottom w:val="0"/>
                          <w:divBdr>
                            <w:top w:val="none" w:sz="0" w:space="0" w:color="auto"/>
                            <w:left w:val="none" w:sz="0" w:space="0" w:color="auto"/>
                            <w:bottom w:val="none" w:sz="0" w:space="0" w:color="auto"/>
                            <w:right w:val="none" w:sz="0" w:space="0" w:color="auto"/>
                          </w:divBdr>
                        </w:div>
                      </w:divsChild>
                    </w:div>
                    <w:div w:id="1220364974">
                      <w:marLeft w:val="900"/>
                      <w:marRight w:val="0"/>
                      <w:marTop w:val="0"/>
                      <w:marBottom w:val="300"/>
                      <w:divBdr>
                        <w:top w:val="none" w:sz="0" w:space="0" w:color="auto"/>
                        <w:left w:val="none" w:sz="0" w:space="0" w:color="auto"/>
                        <w:bottom w:val="none" w:sz="0" w:space="0" w:color="auto"/>
                        <w:right w:val="none" w:sz="0" w:space="0" w:color="auto"/>
                      </w:divBdr>
                    </w:div>
                    <w:div w:id="178006468">
                      <w:marLeft w:val="1350"/>
                      <w:marRight w:val="0"/>
                      <w:marTop w:val="300"/>
                      <w:marBottom w:val="300"/>
                      <w:divBdr>
                        <w:top w:val="none" w:sz="0" w:space="0" w:color="auto"/>
                        <w:left w:val="none" w:sz="0" w:space="0" w:color="auto"/>
                        <w:bottom w:val="none" w:sz="0" w:space="0" w:color="auto"/>
                        <w:right w:val="none" w:sz="0" w:space="0" w:color="auto"/>
                      </w:divBdr>
                      <w:divsChild>
                        <w:div w:id="156191746">
                          <w:marLeft w:val="0"/>
                          <w:marRight w:val="0"/>
                          <w:marTop w:val="0"/>
                          <w:marBottom w:val="0"/>
                          <w:divBdr>
                            <w:top w:val="none" w:sz="0" w:space="0" w:color="auto"/>
                            <w:left w:val="none" w:sz="0" w:space="0" w:color="auto"/>
                            <w:bottom w:val="none" w:sz="0" w:space="0" w:color="auto"/>
                            <w:right w:val="none" w:sz="0" w:space="0" w:color="auto"/>
                          </w:divBdr>
                        </w:div>
                      </w:divsChild>
                    </w:div>
                    <w:div w:id="1794444379">
                      <w:marLeft w:val="900"/>
                      <w:marRight w:val="0"/>
                      <w:marTop w:val="0"/>
                      <w:marBottom w:val="300"/>
                      <w:divBdr>
                        <w:top w:val="none" w:sz="0" w:space="0" w:color="auto"/>
                        <w:left w:val="none" w:sz="0" w:space="0" w:color="auto"/>
                        <w:bottom w:val="none" w:sz="0" w:space="0" w:color="auto"/>
                        <w:right w:val="none" w:sz="0" w:space="0" w:color="auto"/>
                      </w:divBdr>
                    </w:div>
                    <w:div w:id="728043505">
                      <w:marLeft w:val="1350"/>
                      <w:marRight w:val="0"/>
                      <w:marTop w:val="300"/>
                      <w:marBottom w:val="300"/>
                      <w:divBdr>
                        <w:top w:val="none" w:sz="0" w:space="0" w:color="auto"/>
                        <w:left w:val="none" w:sz="0" w:space="0" w:color="auto"/>
                        <w:bottom w:val="none" w:sz="0" w:space="0" w:color="auto"/>
                        <w:right w:val="none" w:sz="0" w:space="0" w:color="auto"/>
                      </w:divBdr>
                      <w:divsChild>
                        <w:div w:id="27579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16240">
                  <w:marLeft w:val="525"/>
                  <w:marRight w:val="0"/>
                  <w:marTop w:val="300"/>
                  <w:marBottom w:val="300"/>
                  <w:divBdr>
                    <w:top w:val="none" w:sz="0" w:space="0" w:color="auto"/>
                    <w:left w:val="none" w:sz="0" w:space="0" w:color="auto"/>
                    <w:bottom w:val="none" w:sz="0" w:space="0" w:color="auto"/>
                    <w:right w:val="none" w:sz="0" w:space="0" w:color="auto"/>
                  </w:divBdr>
                </w:div>
                <w:div w:id="239099548">
                  <w:marLeft w:val="0"/>
                  <w:marRight w:val="0"/>
                  <w:marTop w:val="0"/>
                  <w:marBottom w:val="0"/>
                  <w:divBdr>
                    <w:top w:val="none" w:sz="0" w:space="0" w:color="auto"/>
                    <w:left w:val="none" w:sz="0" w:space="0" w:color="auto"/>
                    <w:bottom w:val="none" w:sz="0" w:space="0" w:color="auto"/>
                    <w:right w:val="none" w:sz="0" w:space="0" w:color="auto"/>
                  </w:divBdr>
                  <w:divsChild>
                    <w:div w:id="2071034622">
                      <w:marLeft w:val="900"/>
                      <w:marRight w:val="0"/>
                      <w:marTop w:val="0"/>
                      <w:marBottom w:val="300"/>
                      <w:divBdr>
                        <w:top w:val="none" w:sz="0" w:space="0" w:color="auto"/>
                        <w:left w:val="none" w:sz="0" w:space="0" w:color="auto"/>
                        <w:bottom w:val="none" w:sz="0" w:space="0" w:color="auto"/>
                        <w:right w:val="none" w:sz="0" w:space="0" w:color="auto"/>
                      </w:divBdr>
                    </w:div>
                    <w:div w:id="1009917333">
                      <w:marLeft w:val="1350"/>
                      <w:marRight w:val="0"/>
                      <w:marTop w:val="300"/>
                      <w:marBottom w:val="300"/>
                      <w:divBdr>
                        <w:top w:val="none" w:sz="0" w:space="0" w:color="auto"/>
                        <w:left w:val="none" w:sz="0" w:space="0" w:color="auto"/>
                        <w:bottom w:val="none" w:sz="0" w:space="0" w:color="auto"/>
                        <w:right w:val="none" w:sz="0" w:space="0" w:color="auto"/>
                      </w:divBdr>
                      <w:divsChild>
                        <w:div w:id="1452822315">
                          <w:marLeft w:val="0"/>
                          <w:marRight w:val="0"/>
                          <w:marTop w:val="0"/>
                          <w:marBottom w:val="0"/>
                          <w:divBdr>
                            <w:top w:val="none" w:sz="0" w:space="0" w:color="auto"/>
                            <w:left w:val="none" w:sz="0" w:space="0" w:color="auto"/>
                            <w:bottom w:val="none" w:sz="0" w:space="0" w:color="auto"/>
                            <w:right w:val="none" w:sz="0" w:space="0" w:color="auto"/>
                          </w:divBdr>
                        </w:div>
                      </w:divsChild>
                    </w:div>
                    <w:div w:id="1911770379">
                      <w:marLeft w:val="900"/>
                      <w:marRight w:val="0"/>
                      <w:marTop w:val="0"/>
                      <w:marBottom w:val="300"/>
                      <w:divBdr>
                        <w:top w:val="none" w:sz="0" w:space="0" w:color="auto"/>
                        <w:left w:val="none" w:sz="0" w:space="0" w:color="auto"/>
                        <w:bottom w:val="none" w:sz="0" w:space="0" w:color="auto"/>
                        <w:right w:val="none" w:sz="0" w:space="0" w:color="auto"/>
                      </w:divBdr>
                    </w:div>
                    <w:div w:id="2116552635">
                      <w:marLeft w:val="1350"/>
                      <w:marRight w:val="0"/>
                      <w:marTop w:val="300"/>
                      <w:marBottom w:val="300"/>
                      <w:divBdr>
                        <w:top w:val="none" w:sz="0" w:space="0" w:color="auto"/>
                        <w:left w:val="none" w:sz="0" w:space="0" w:color="auto"/>
                        <w:bottom w:val="none" w:sz="0" w:space="0" w:color="auto"/>
                        <w:right w:val="none" w:sz="0" w:space="0" w:color="auto"/>
                      </w:divBdr>
                      <w:divsChild>
                        <w:div w:id="1058210069">
                          <w:marLeft w:val="0"/>
                          <w:marRight w:val="0"/>
                          <w:marTop w:val="0"/>
                          <w:marBottom w:val="0"/>
                          <w:divBdr>
                            <w:top w:val="none" w:sz="0" w:space="0" w:color="auto"/>
                            <w:left w:val="none" w:sz="0" w:space="0" w:color="auto"/>
                            <w:bottom w:val="none" w:sz="0" w:space="0" w:color="auto"/>
                            <w:right w:val="none" w:sz="0" w:space="0" w:color="auto"/>
                          </w:divBdr>
                        </w:div>
                      </w:divsChild>
                    </w:div>
                    <w:div w:id="473261780">
                      <w:marLeft w:val="900"/>
                      <w:marRight w:val="0"/>
                      <w:marTop w:val="0"/>
                      <w:marBottom w:val="300"/>
                      <w:divBdr>
                        <w:top w:val="none" w:sz="0" w:space="0" w:color="auto"/>
                        <w:left w:val="none" w:sz="0" w:space="0" w:color="auto"/>
                        <w:bottom w:val="none" w:sz="0" w:space="0" w:color="auto"/>
                        <w:right w:val="none" w:sz="0" w:space="0" w:color="auto"/>
                      </w:divBdr>
                    </w:div>
                    <w:div w:id="1643850325">
                      <w:marLeft w:val="1350"/>
                      <w:marRight w:val="0"/>
                      <w:marTop w:val="300"/>
                      <w:marBottom w:val="300"/>
                      <w:divBdr>
                        <w:top w:val="none" w:sz="0" w:space="0" w:color="auto"/>
                        <w:left w:val="none" w:sz="0" w:space="0" w:color="auto"/>
                        <w:bottom w:val="none" w:sz="0" w:space="0" w:color="auto"/>
                        <w:right w:val="none" w:sz="0" w:space="0" w:color="auto"/>
                      </w:divBdr>
                      <w:divsChild>
                        <w:div w:id="753280555">
                          <w:marLeft w:val="0"/>
                          <w:marRight w:val="0"/>
                          <w:marTop w:val="0"/>
                          <w:marBottom w:val="0"/>
                          <w:divBdr>
                            <w:top w:val="none" w:sz="0" w:space="0" w:color="auto"/>
                            <w:left w:val="none" w:sz="0" w:space="0" w:color="auto"/>
                            <w:bottom w:val="none" w:sz="0" w:space="0" w:color="auto"/>
                            <w:right w:val="none" w:sz="0" w:space="0" w:color="auto"/>
                          </w:divBdr>
                        </w:div>
                      </w:divsChild>
                    </w:div>
                    <w:div w:id="563219546">
                      <w:marLeft w:val="900"/>
                      <w:marRight w:val="0"/>
                      <w:marTop w:val="0"/>
                      <w:marBottom w:val="300"/>
                      <w:divBdr>
                        <w:top w:val="none" w:sz="0" w:space="0" w:color="auto"/>
                        <w:left w:val="none" w:sz="0" w:space="0" w:color="auto"/>
                        <w:bottom w:val="none" w:sz="0" w:space="0" w:color="auto"/>
                        <w:right w:val="none" w:sz="0" w:space="0" w:color="auto"/>
                      </w:divBdr>
                    </w:div>
                    <w:div w:id="1410227568">
                      <w:marLeft w:val="1350"/>
                      <w:marRight w:val="0"/>
                      <w:marTop w:val="300"/>
                      <w:marBottom w:val="300"/>
                      <w:divBdr>
                        <w:top w:val="none" w:sz="0" w:space="0" w:color="auto"/>
                        <w:left w:val="none" w:sz="0" w:space="0" w:color="auto"/>
                        <w:bottom w:val="none" w:sz="0" w:space="0" w:color="auto"/>
                        <w:right w:val="none" w:sz="0" w:space="0" w:color="auto"/>
                      </w:divBdr>
                      <w:divsChild>
                        <w:div w:id="477038715">
                          <w:marLeft w:val="0"/>
                          <w:marRight w:val="0"/>
                          <w:marTop w:val="0"/>
                          <w:marBottom w:val="0"/>
                          <w:divBdr>
                            <w:top w:val="none" w:sz="0" w:space="0" w:color="auto"/>
                            <w:left w:val="none" w:sz="0" w:space="0" w:color="auto"/>
                            <w:bottom w:val="none" w:sz="0" w:space="0" w:color="auto"/>
                            <w:right w:val="none" w:sz="0" w:space="0" w:color="auto"/>
                          </w:divBdr>
                        </w:div>
                      </w:divsChild>
                    </w:div>
                    <w:div w:id="941759618">
                      <w:marLeft w:val="900"/>
                      <w:marRight w:val="0"/>
                      <w:marTop w:val="0"/>
                      <w:marBottom w:val="300"/>
                      <w:divBdr>
                        <w:top w:val="none" w:sz="0" w:space="0" w:color="auto"/>
                        <w:left w:val="none" w:sz="0" w:space="0" w:color="auto"/>
                        <w:bottom w:val="none" w:sz="0" w:space="0" w:color="auto"/>
                        <w:right w:val="none" w:sz="0" w:space="0" w:color="auto"/>
                      </w:divBdr>
                    </w:div>
                    <w:div w:id="2056197019">
                      <w:marLeft w:val="1350"/>
                      <w:marRight w:val="0"/>
                      <w:marTop w:val="300"/>
                      <w:marBottom w:val="300"/>
                      <w:divBdr>
                        <w:top w:val="none" w:sz="0" w:space="0" w:color="auto"/>
                        <w:left w:val="none" w:sz="0" w:space="0" w:color="auto"/>
                        <w:bottom w:val="none" w:sz="0" w:space="0" w:color="auto"/>
                        <w:right w:val="none" w:sz="0" w:space="0" w:color="auto"/>
                      </w:divBdr>
                      <w:divsChild>
                        <w:div w:id="1643461569">
                          <w:marLeft w:val="0"/>
                          <w:marRight w:val="0"/>
                          <w:marTop w:val="0"/>
                          <w:marBottom w:val="0"/>
                          <w:divBdr>
                            <w:top w:val="none" w:sz="0" w:space="0" w:color="auto"/>
                            <w:left w:val="none" w:sz="0" w:space="0" w:color="auto"/>
                            <w:bottom w:val="none" w:sz="0" w:space="0" w:color="auto"/>
                            <w:right w:val="none" w:sz="0" w:space="0" w:color="auto"/>
                          </w:divBdr>
                        </w:div>
                      </w:divsChild>
                    </w:div>
                    <w:div w:id="1058557703">
                      <w:marLeft w:val="900"/>
                      <w:marRight w:val="0"/>
                      <w:marTop w:val="0"/>
                      <w:marBottom w:val="300"/>
                      <w:divBdr>
                        <w:top w:val="none" w:sz="0" w:space="0" w:color="auto"/>
                        <w:left w:val="none" w:sz="0" w:space="0" w:color="auto"/>
                        <w:bottom w:val="none" w:sz="0" w:space="0" w:color="auto"/>
                        <w:right w:val="none" w:sz="0" w:space="0" w:color="auto"/>
                      </w:divBdr>
                    </w:div>
                    <w:div w:id="97141625">
                      <w:marLeft w:val="1350"/>
                      <w:marRight w:val="0"/>
                      <w:marTop w:val="300"/>
                      <w:marBottom w:val="300"/>
                      <w:divBdr>
                        <w:top w:val="none" w:sz="0" w:space="0" w:color="auto"/>
                        <w:left w:val="none" w:sz="0" w:space="0" w:color="auto"/>
                        <w:bottom w:val="none" w:sz="0" w:space="0" w:color="auto"/>
                        <w:right w:val="none" w:sz="0" w:space="0" w:color="auto"/>
                      </w:divBdr>
                      <w:divsChild>
                        <w:div w:id="1688096997">
                          <w:marLeft w:val="0"/>
                          <w:marRight w:val="0"/>
                          <w:marTop w:val="0"/>
                          <w:marBottom w:val="0"/>
                          <w:divBdr>
                            <w:top w:val="none" w:sz="0" w:space="0" w:color="auto"/>
                            <w:left w:val="none" w:sz="0" w:space="0" w:color="auto"/>
                            <w:bottom w:val="none" w:sz="0" w:space="0" w:color="auto"/>
                            <w:right w:val="none" w:sz="0" w:space="0" w:color="auto"/>
                          </w:divBdr>
                        </w:div>
                      </w:divsChild>
                    </w:div>
                    <w:div w:id="74211708">
                      <w:marLeft w:val="900"/>
                      <w:marRight w:val="0"/>
                      <w:marTop w:val="0"/>
                      <w:marBottom w:val="300"/>
                      <w:divBdr>
                        <w:top w:val="none" w:sz="0" w:space="0" w:color="auto"/>
                        <w:left w:val="none" w:sz="0" w:space="0" w:color="auto"/>
                        <w:bottom w:val="none" w:sz="0" w:space="0" w:color="auto"/>
                        <w:right w:val="none" w:sz="0" w:space="0" w:color="auto"/>
                      </w:divBdr>
                    </w:div>
                    <w:div w:id="1613052908">
                      <w:marLeft w:val="1350"/>
                      <w:marRight w:val="0"/>
                      <w:marTop w:val="300"/>
                      <w:marBottom w:val="300"/>
                      <w:divBdr>
                        <w:top w:val="none" w:sz="0" w:space="0" w:color="auto"/>
                        <w:left w:val="none" w:sz="0" w:space="0" w:color="auto"/>
                        <w:bottom w:val="none" w:sz="0" w:space="0" w:color="auto"/>
                        <w:right w:val="none" w:sz="0" w:space="0" w:color="auto"/>
                      </w:divBdr>
                      <w:divsChild>
                        <w:div w:id="1347102368">
                          <w:marLeft w:val="0"/>
                          <w:marRight w:val="0"/>
                          <w:marTop w:val="0"/>
                          <w:marBottom w:val="0"/>
                          <w:divBdr>
                            <w:top w:val="none" w:sz="0" w:space="0" w:color="auto"/>
                            <w:left w:val="none" w:sz="0" w:space="0" w:color="auto"/>
                            <w:bottom w:val="none" w:sz="0" w:space="0" w:color="auto"/>
                            <w:right w:val="none" w:sz="0" w:space="0" w:color="auto"/>
                          </w:divBdr>
                        </w:div>
                      </w:divsChild>
                    </w:div>
                    <w:div w:id="1954435291">
                      <w:marLeft w:val="900"/>
                      <w:marRight w:val="0"/>
                      <w:marTop w:val="0"/>
                      <w:marBottom w:val="300"/>
                      <w:divBdr>
                        <w:top w:val="none" w:sz="0" w:space="0" w:color="auto"/>
                        <w:left w:val="none" w:sz="0" w:space="0" w:color="auto"/>
                        <w:bottom w:val="none" w:sz="0" w:space="0" w:color="auto"/>
                        <w:right w:val="none" w:sz="0" w:space="0" w:color="auto"/>
                      </w:divBdr>
                    </w:div>
                    <w:div w:id="1073547065">
                      <w:marLeft w:val="1350"/>
                      <w:marRight w:val="0"/>
                      <w:marTop w:val="300"/>
                      <w:marBottom w:val="300"/>
                      <w:divBdr>
                        <w:top w:val="none" w:sz="0" w:space="0" w:color="auto"/>
                        <w:left w:val="none" w:sz="0" w:space="0" w:color="auto"/>
                        <w:bottom w:val="none" w:sz="0" w:space="0" w:color="auto"/>
                        <w:right w:val="none" w:sz="0" w:space="0" w:color="auto"/>
                      </w:divBdr>
                      <w:divsChild>
                        <w:div w:id="28141070">
                          <w:marLeft w:val="0"/>
                          <w:marRight w:val="0"/>
                          <w:marTop w:val="0"/>
                          <w:marBottom w:val="0"/>
                          <w:divBdr>
                            <w:top w:val="none" w:sz="0" w:space="0" w:color="auto"/>
                            <w:left w:val="none" w:sz="0" w:space="0" w:color="auto"/>
                            <w:bottom w:val="none" w:sz="0" w:space="0" w:color="auto"/>
                            <w:right w:val="none" w:sz="0" w:space="0" w:color="auto"/>
                          </w:divBdr>
                        </w:div>
                      </w:divsChild>
                    </w:div>
                    <w:div w:id="315257328">
                      <w:marLeft w:val="900"/>
                      <w:marRight w:val="0"/>
                      <w:marTop w:val="0"/>
                      <w:marBottom w:val="300"/>
                      <w:divBdr>
                        <w:top w:val="none" w:sz="0" w:space="0" w:color="auto"/>
                        <w:left w:val="none" w:sz="0" w:space="0" w:color="auto"/>
                        <w:bottom w:val="none" w:sz="0" w:space="0" w:color="auto"/>
                        <w:right w:val="none" w:sz="0" w:space="0" w:color="auto"/>
                      </w:divBdr>
                    </w:div>
                    <w:div w:id="525102116">
                      <w:marLeft w:val="1350"/>
                      <w:marRight w:val="0"/>
                      <w:marTop w:val="300"/>
                      <w:marBottom w:val="300"/>
                      <w:divBdr>
                        <w:top w:val="none" w:sz="0" w:space="0" w:color="auto"/>
                        <w:left w:val="none" w:sz="0" w:space="0" w:color="auto"/>
                        <w:bottom w:val="none" w:sz="0" w:space="0" w:color="auto"/>
                        <w:right w:val="none" w:sz="0" w:space="0" w:color="auto"/>
                      </w:divBdr>
                      <w:divsChild>
                        <w:div w:id="1005010799">
                          <w:marLeft w:val="0"/>
                          <w:marRight w:val="0"/>
                          <w:marTop w:val="0"/>
                          <w:marBottom w:val="0"/>
                          <w:divBdr>
                            <w:top w:val="none" w:sz="0" w:space="0" w:color="auto"/>
                            <w:left w:val="none" w:sz="0" w:space="0" w:color="auto"/>
                            <w:bottom w:val="none" w:sz="0" w:space="0" w:color="auto"/>
                            <w:right w:val="none" w:sz="0" w:space="0" w:color="auto"/>
                          </w:divBdr>
                        </w:div>
                      </w:divsChild>
                    </w:div>
                    <w:div w:id="1138305378">
                      <w:marLeft w:val="900"/>
                      <w:marRight w:val="0"/>
                      <w:marTop w:val="0"/>
                      <w:marBottom w:val="300"/>
                      <w:divBdr>
                        <w:top w:val="none" w:sz="0" w:space="0" w:color="auto"/>
                        <w:left w:val="none" w:sz="0" w:space="0" w:color="auto"/>
                        <w:bottom w:val="none" w:sz="0" w:space="0" w:color="auto"/>
                        <w:right w:val="none" w:sz="0" w:space="0" w:color="auto"/>
                      </w:divBdr>
                    </w:div>
                    <w:div w:id="298732897">
                      <w:marLeft w:val="1350"/>
                      <w:marRight w:val="0"/>
                      <w:marTop w:val="300"/>
                      <w:marBottom w:val="300"/>
                      <w:divBdr>
                        <w:top w:val="none" w:sz="0" w:space="0" w:color="auto"/>
                        <w:left w:val="none" w:sz="0" w:space="0" w:color="auto"/>
                        <w:bottom w:val="none" w:sz="0" w:space="0" w:color="auto"/>
                        <w:right w:val="none" w:sz="0" w:space="0" w:color="auto"/>
                      </w:divBdr>
                      <w:divsChild>
                        <w:div w:id="586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09.xml"/><Relationship Id="rId299" Type="http://schemas.openxmlformats.org/officeDocument/2006/relationships/control" Target="activeX/activeX291.xml"/><Relationship Id="rId303" Type="http://schemas.openxmlformats.org/officeDocument/2006/relationships/control" Target="activeX/activeX295.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7.xml"/><Relationship Id="rId84" Type="http://schemas.openxmlformats.org/officeDocument/2006/relationships/control" Target="activeX/activeX76.xml"/><Relationship Id="rId138" Type="http://schemas.openxmlformats.org/officeDocument/2006/relationships/control" Target="activeX/activeX130.xml"/><Relationship Id="rId159" Type="http://schemas.openxmlformats.org/officeDocument/2006/relationships/control" Target="activeX/activeX151.xml"/><Relationship Id="rId324" Type="http://schemas.openxmlformats.org/officeDocument/2006/relationships/control" Target="activeX/activeX316.xml"/><Relationship Id="rId345" Type="http://schemas.openxmlformats.org/officeDocument/2006/relationships/control" Target="activeX/activeX337.xml"/><Relationship Id="rId170" Type="http://schemas.openxmlformats.org/officeDocument/2006/relationships/control" Target="activeX/activeX162.xml"/><Relationship Id="rId191" Type="http://schemas.openxmlformats.org/officeDocument/2006/relationships/control" Target="activeX/activeX183.xml"/><Relationship Id="rId205" Type="http://schemas.openxmlformats.org/officeDocument/2006/relationships/control" Target="activeX/activeX197.xml"/><Relationship Id="rId226" Type="http://schemas.openxmlformats.org/officeDocument/2006/relationships/control" Target="activeX/activeX218.xml"/><Relationship Id="rId247" Type="http://schemas.openxmlformats.org/officeDocument/2006/relationships/control" Target="activeX/activeX239.xml"/><Relationship Id="rId107" Type="http://schemas.openxmlformats.org/officeDocument/2006/relationships/control" Target="activeX/activeX99.xml"/><Relationship Id="rId268" Type="http://schemas.openxmlformats.org/officeDocument/2006/relationships/control" Target="activeX/activeX260.xml"/><Relationship Id="rId289" Type="http://schemas.openxmlformats.org/officeDocument/2006/relationships/control" Target="activeX/activeX281.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7.xml"/><Relationship Id="rId74" Type="http://schemas.openxmlformats.org/officeDocument/2006/relationships/control" Target="activeX/activeX66.xml"/><Relationship Id="rId128" Type="http://schemas.openxmlformats.org/officeDocument/2006/relationships/control" Target="activeX/activeX120.xml"/><Relationship Id="rId149" Type="http://schemas.openxmlformats.org/officeDocument/2006/relationships/control" Target="activeX/activeX141.xml"/><Relationship Id="rId314" Type="http://schemas.openxmlformats.org/officeDocument/2006/relationships/control" Target="activeX/activeX306.xml"/><Relationship Id="rId335" Type="http://schemas.openxmlformats.org/officeDocument/2006/relationships/control" Target="activeX/activeX327.xml"/><Relationship Id="rId356" Type="http://schemas.openxmlformats.org/officeDocument/2006/relationships/control" Target="activeX/activeX348.xml"/><Relationship Id="rId5" Type="http://schemas.openxmlformats.org/officeDocument/2006/relationships/image" Target="media/image1.wmf"/><Relationship Id="rId95" Type="http://schemas.openxmlformats.org/officeDocument/2006/relationships/control" Target="activeX/activeX87.xml"/><Relationship Id="rId160" Type="http://schemas.openxmlformats.org/officeDocument/2006/relationships/control" Target="activeX/activeX152.xml"/><Relationship Id="rId181" Type="http://schemas.openxmlformats.org/officeDocument/2006/relationships/control" Target="activeX/activeX173.xml"/><Relationship Id="rId216" Type="http://schemas.openxmlformats.org/officeDocument/2006/relationships/control" Target="activeX/activeX208.xml"/><Relationship Id="rId237" Type="http://schemas.openxmlformats.org/officeDocument/2006/relationships/control" Target="activeX/activeX229.xml"/><Relationship Id="rId258" Type="http://schemas.openxmlformats.org/officeDocument/2006/relationships/control" Target="activeX/activeX250.xml"/><Relationship Id="rId279" Type="http://schemas.openxmlformats.org/officeDocument/2006/relationships/control" Target="activeX/activeX271.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8.xml"/><Relationship Id="rId118" Type="http://schemas.openxmlformats.org/officeDocument/2006/relationships/control" Target="activeX/activeX110.xml"/><Relationship Id="rId139" Type="http://schemas.openxmlformats.org/officeDocument/2006/relationships/control" Target="activeX/activeX131.xml"/><Relationship Id="rId290" Type="http://schemas.openxmlformats.org/officeDocument/2006/relationships/control" Target="activeX/activeX282.xml"/><Relationship Id="rId304" Type="http://schemas.openxmlformats.org/officeDocument/2006/relationships/control" Target="activeX/activeX296.xml"/><Relationship Id="rId325" Type="http://schemas.openxmlformats.org/officeDocument/2006/relationships/control" Target="activeX/activeX317.xml"/><Relationship Id="rId346" Type="http://schemas.openxmlformats.org/officeDocument/2006/relationships/control" Target="activeX/activeX338.xml"/><Relationship Id="rId85" Type="http://schemas.openxmlformats.org/officeDocument/2006/relationships/control" Target="activeX/activeX77.xml"/><Relationship Id="rId150" Type="http://schemas.openxmlformats.org/officeDocument/2006/relationships/control" Target="activeX/activeX142.xml"/><Relationship Id="rId171" Type="http://schemas.openxmlformats.org/officeDocument/2006/relationships/control" Target="activeX/activeX163.xml"/><Relationship Id="rId192" Type="http://schemas.openxmlformats.org/officeDocument/2006/relationships/control" Target="activeX/activeX184.xml"/><Relationship Id="rId206" Type="http://schemas.openxmlformats.org/officeDocument/2006/relationships/control" Target="activeX/activeX198.xml"/><Relationship Id="rId227" Type="http://schemas.openxmlformats.org/officeDocument/2006/relationships/control" Target="activeX/activeX219.xml"/><Relationship Id="rId248" Type="http://schemas.openxmlformats.org/officeDocument/2006/relationships/control" Target="activeX/activeX240.xml"/><Relationship Id="rId269" Type="http://schemas.openxmlformats.org/officeDocument/2006/relationships/control" Target="activeX/activeX261.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100.xml"/><Relationship Id="rId129" Type="http://schemas.openxmlformats.org/officeDocument/2006/relationships/control" Target="activeX/activeX121.xml"/><Relationship Id="rId280" Type="http://schemas.openxmlformats.org/officeDocument/2006/relationships/control" Target="activeX/activeX272.xml"/><Relationship Id="rId315" Type="http://schemas.openxmlformats.org/officeDocument/2006/relationships/control" Target="activeX/activeX307.xml"/><Relationship Id="rId336" Type="http://schemas.openxmlformats.org/officeDocument/2006/relationships/control" Target="activeX/activeX328.xml"/><Relationship Id="rId357" Type="http://schemas.openxmlformats.org/officeDocument/2006/relationships/control" Target="activeX/activeX349.xml"/><Relationship Id="rId54" Type="http://schemas.openxmlformats.org/officeDocument/2006/relationships/control" Target="activeX/activeX48.xml"/><Relationship Id="rId75" Type="http://schemas.openxmlformats.org/officeDocument/2006/relationships/control" Target="activeX/activeX67.xml"/><Relationship Id="rId96" Type="http://schemas.openxmlformats.org/officeDocument/2006/relationships/control" Target="activeX/activeX88.xml"/><Relationship Id="rId140" Type="http://schemas.openxmlformats.org/officeDocument/2006/relationships/control" Target="activeX/activeX132.xml"/><Relationship Id="rId161" Type="http://schemas.openxmlformats.org/officeDocument/2006/relationships/control" Target="activeX/activeX153.xml"/><Relationship Id="rId182" Type="http://schemas.openxmlformats.org/officeDocument/2006/relationships/control" Target="activeX/activeX174.xml"/><Relationship Id="rId217" Type="http://schemas.openxmlformats.org/officeDocument/2006/relationships/control" Target="activeX/activeX209.xml"/><Relationship Id="rId6" Type="http://schemas.openxmlformats.org/officeDocument/2006/relationships/control" Target="activeX/activeX1.xml"/><Relationship Id="rId238" Type="http://schemas.openxmlformats.org/officeDocument/2006/relationships/control" Target="activeX/activeX230.xml"/><Relationship Id="rId259" Type="http://schemas.openxmlformats.org/officeDocument/2006/relationships/control" Target="activeX/activeX251.xml"/><Relationship Id="rId23" Type="http://schemas.openxmlformats.org/officeDocument/2006/relationships/control" Target="activeX/activeX17.xml"/><Relationship Id="rId119" Type="http://schemas.openxmlformats.org/officeDocument/2006/relationships/control" Target="activeX/activeX111.xml"/><Relationship Id="rId270" Type="http://schemas.openxmlformats.org/officeDocument/2006/relationships/control" Target="activeX/activeX262.xml"/><Relationship Id="rId291" Type="http://schemas.openxmlformats.org/officeDocument/2006/relationships/control" Target="activeX/activeX283.xml"/><Relationship Id="rId305" Type="http://schemas.openxmlformats.org/officeDocument/2006/relationships/control" Target="activeX/activeX297.xml"/><Relationship Id="rId326" Type="http://schemas.openxmlformats.org/officeDocument/2006/relationships/control" Target="activeX/activeX318.xml"/><Relationship Id="rId347" Type="http://schemas.openxmlformats.org/officeDocument/2006/relationships/control" Target="activeX/activeX339.xml"/><Relationship Id="rId44" Type="http://schemas.openxmlformats.org/officeDocument/2006/relationships/control" Target="activeX/activeX38.xml"/><Relationship Id="rId65" Type="http://schemas.openxmlformats.org/officeDocument/2006/relationships/control" Target="activeX/activeX59.xml"/><Relationship Id="rId86" Type="http://schemas.openxmlformats.org/officeDocument/2006/relationships/control" Target="activeX/activeX78.xml"/><Relationship Id="rId130" Type="http://schemas.openxmlformats.org/officeDocument/2006/relationships/control" Target="activeX/activeX122.xml"/><Relationship Id="rId151" Type="http://schemas.openxmlformats.org/officeDocument/2006/relationships/control" Target="activeX/activeX143.xml"/><Relationship Id="rId172" Type="http://schemas.openxmlformats.org/officeDocument/2006/relationships/control" Target="activeX/activeX164.xml"/><Relationship Id="rId193" Type="http://schemas.openxmlformats.org/officeDocument/2006/relationships/control" Target="activeX/activeX185.xml"/><Relationship Id="rId207" Type="http://schemas.openxmlformats.org/officeDocument/2006/relationships/control" Target="activeX/activeX199.xml"/><Relationship Id="rId228" Type="http://schemas.openxmlformats.org/officeDocument/2006/relationships/control" Target="activeX/activeX220.xml"/><Relationship Id="rId249" Type="http://schemas.openxmlformats.org/officeDocument/2006/relationships/control" Target="activeX/activeX241.xml"/><Relationship Id="rId13" Type="http://schemas.openxmlformats.org/officeDocument/2006/relationships/control" Target="activeX/activeX7.xml"/><Relationship Id="rId109" Type="http://schemas.openxmlformats.org/officeDocument/2006/relationships/control" Target="activeX/activeX101.xml"/><Relationship Id="rId260" Type="http://schemas.openxmlformats.org/officeDocument/2006/relationships/control" Target="activeX/activeX252.xml"/><Relationship Id="rId281" Type="http://schemas.openxmlformats.org/officeDocument/2006/relationships/control" Target="activeX/activeX273.xml"/><Relationship Id="rId316" Type="http://schemas.openxmlformats.org/officeDocument/2006/relationships/control" Target="activeX/activeX308.xml"/><Relationship Id="rId337" Type="http://schemas.openxmlformats.org/officeDocument/2006/relationships/control" Target="activeX/activeX329.xml"/><Relationship Id="rId34" Type="http://schemas.openxmlformats.org/officeDocument/2006/relationships/control" Target="activeX/activeX28.xml"/><Relationship Id="rId55" Type="http://schemas.openxmlformats.org/officeDocument/2006/relationships/control" Target="activeX/activeX49.xml"/><Relationship Id="rId76" Type="http://schemas.openxmlformats.org/officeDocument/2006/relationships/control" Target="activeX/activeX68.xml"/><Relationship Id="rId97" Type="http://schemas.openxmlformats.org/officeDocument/2006/relationships/control" Target="activeX/activeX89.xml"/><Relationship Id="rId120" Type="http://schemas.openxmlformats.org/officeDocument/2006/relationships/control" Target="activeX/activeX112.xml"/><Relationship Id="rId141" Type="http://schemas.openxmlformats.org/officeDocument/2006/relationships/control" Target="activeX/activeX133.xml"/><Relationship Id="rId358" Type="http://schemas.openxmlformats.org/officeDocument/2006/relationships/control" Target="activeX/activeX350.xml"/><Relationship Id="rId7" Type="http://schemas.openxmlformats.org/officeDocument/2006/relationships/control" Target="activeX/activeX2.xml"/><Relationship Id="rId162" Type="http://schemas.openxmlformats.org/officeDocument/2006/relationships/control" Target="activeX/activeX154.xml"/><Relationship Id="rId183" Type="http://schemas.openxmlformats.org/officeDocument/2006/relationships/control" Target="activeX/activeX175.xml"/><Relationship Id="rId218" Type="http://schemas.openxmlformats.org/officeDocument/2006/relationships/control" Target="activeX/activeX210.xml"/><Relationship Id="rId239" Type="http://schemas.openxmlformats.org/officeDocument/2006/relationships/control" Target="activeX/activeX231.xml"/><Relationship Id="rId250" Type="http://schemas.openxmlformats.org/officeDocument/2006/relationships/control" Target="activeX/activeX242.xml"/><Relationship Id="rId271" Type="http://schemas.openxmlformats.org/officeDocument/2006/relationships/control" Target="activeX/activeX263.xml"/><Relationship Id="rId292" Type="http://schemas.openxmlformats.org/officeDocument/2006/relationships/control" Target="activeX/activeX284.xml"/><Relationship Id="rId306" Type="http://schemas.openxmlformats.org/officeDocument/2006/relationships/control" Target="activeX/activeX298.xml"/><Relationship Id="rId24" Type="http://schemas.openxmlformats.org/officeDocument/2006/relationships/control" Target="activeX/activeX18.xml"/><Relationship Id="rId45" Type="http://schemas.openxmlformats.org/officeDocument/2006/relationships/control" Target="activeX/activeX39.xml"/><Relationship Id="rId66" Type="http://schemas.openxmlformats.org/officeDocument/2006/relationships/control" Target="activeX/activeX60.xml"/><Relationship Id="rId87" Type="http://schemas.openxmlformats.org/officeDocument/2006/relationships/control" Target="activeX/activeX79.xml"/><Relationship Id="rId110" Type="http://schemas.openxmlformats.org/officeDocument/2006/relationships/control" Target="activeX/activeX102.xml"/><Relationship Id="rId131" Type="http://schemas.openxmlformats.org/officeDocument/2006/relationships/control" Target="activeX/activeX123.xml"/><Relationship Id="rId327" Type="http://schemas.openxmlformats.org/officeDocument/2006/relationships/control" Target="activeX/activeX319.xml"/><Relationship Id="rId348" Type="http://schemas.openxmlformats.org/officeDocument/2006/relationships/control" Target="activeX/activeX340.xml"/><Relationship Id="rId152" Type="http://schemas.openxmlformats.org/officeDocument/2006/relationships/control" Target="activeX/activeX144.xml"/><Relationship Id="rId173" Type="http://schemas.openxmlformats.org/officeDocument/2006/relationships/control" Target="activeX/activeX165.xml"/><Relationship Id="rId194" Type="http://schemas.openxmlformats.org/officeDocument/2006/relationships/control" Target="activeX/activeX186.xml"/><Relationship Id="rId208" Type="http://schemas.openxmlformats.org/officeDocument/2006/relationships/control" Target="activeX/activeX200.xml"/><Relationship Id="rId229" Type="http://schemas.openxmlformats.org/officeDocument/2006/relationships/control" Target="activeX/activeX221.xml"/><Relationship Id="rId240" Type="http://schemas.openxmlformats.org/officeDocument/2006/relationships/control" Target="activeX/activeX232.xml"/><Relationship Id="rId261" Type="http://schemas.openxmlformats.org/officeDocument/2006/relationships/control" Target="activeX/activeX253.xml"/><Relationship Id="rId14" Type="http://schemas.openxmlformats.org/officeDocument/2006/relationships/control" Target="activeX/activeX8.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69.xml"/><Relationship Id="rId100" Type="http://schemas.openxmlformats.org/officeDocument/2006/relationships/control" Target="activeX/activeX92.xml"/><Relationship Id="rId282" Type="http://schemas.openxmlformats.org/officeDocument/2006/relationships/control" Target="activeX/activeX274.xml"/><Relationship Id="rId317" Type="http://schemas.openxmlformats.org/officeDocument/2006/relationships/control" Target="activeX/activeX309.xml"/><Relationship Id="rId338" Type="http://schemas.openxmlformats.org/officeDocument/2006/relationships/control" Target="activeX/activeX330.xml"/><Relationship Id="rId359" Type="http://schemas.openxmlformats.org/officeDocument/2006/relationships/image" Target="media/image5.jpeg"/><Relationship Id="rId8" Type="http://schemas.openxmlformats.org/officeDocument/2006/relationships/image" Target="media/image2.wmf"/><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control" Target="activeX/activeX134.xml"/><Relationship Id="rId163" Type="http://schemas.openxmlformats.org/officeDocument/2006/relationships/control" Target="activeX/activeX155.xml"/><Relationship Id="rId184" Type="http://schemas.openxmlformats.org/officeDocument/2006/relationships/control" Target="activeX/activeX176.xml"/><Relationship Id="rId219" Type="http://schemas.openxmlformats.org/officeDocument/2006/relationships/control" Target="activeX/activeX211.xml"/><Relationship Id="rId230" Type="http://schemas.openxmlformats.org/officeDocument/2006/relationships/control" Target="activeX/activeX222.xml"/><Relationship Id="rId251" Type="http://schemas.openxmlformats.org/officeDocument/2006/relationships/control" Target="activeX/activeX243.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image" Target="media/image3.wmf"/><Relationship Id="rId272" Type="http://schemas.openxmlformats.org/officeDocument/2006/relationships/control" Target="activeX/activeX264.xml"/><Relationship Id="rId293" Type="http://schemas.openxmlformats.org/officeDocument/2006/relationships/control" Target="activeX/activeX285.xml"/><Relationship Id="rId307" Type="http://schemas.openxmlformats.org/officeDocument/2006/relationships/control" Target="activeX/activeX299.xml"/><Relationship Id="rId328" Type="http://schemas.openxmlformats.org/officeDocument/2006/relationships/control" Target="activeX/activeX320.xml"/><Relationship Id="rId349" Type="http://schemas.openxmlformats.org/officeDocument/2006/relationships/control" Target="activeX/activeX341.xml"/><Relationship Id="rId88" Type="http://schemas.openxmlformats.org/officeDocument/2006/relationships/control" Target="activeX/activeX80.xml"/><Relationship Id="rId111" Type="http://schemas.openxmlformats.org/officeDocument/2006/relationships/control" Target="activeX/activeX103.xml"/><Relationship Id="rId132" Type="http://schemas.openxmlformats.org/officeDocument/2006/relationships/control" Target="activeX/activeX124.xml"/><Relationship Id="rId153" Type="http://schemas.openxmlformats.org/officeDocument/2006/relationships/control" Target="activeX/activeX145.xml"/><Relationship Id="rId174" Type="http://schemas.openxmlformats.org/officeDocument/2006/relationships/control" Target="activeX/activeX166.xml"/><Relationship Id="rId195" Type="http://schemas.openxmlformats.org/officeDocument/2006/relationships/control" Target="activeX/activeX187.xml"/><Relationship Id="rId209" Type="http://schemas.openxmlformats.org/officeDocument/2006/relationships/control" Target="activeX/activeX201.xml"/><Relationship Id="rId360" Type="http://schemas.openxmlformats.org/officeDocument/2006/relationships/image" Target="media/image6.jpeg"/><Relationship Id="rId220" Type="http://schemas.openxmlformats.org/officeDocument/2006/relationships/control" Target="activeX/activeX212.xml"/><Relationship Id="rId241" Type="http://schemas.openxmlformats.org/officeDocument/2006/relationships/control" Target="activeX/activeX233.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51.xml"/><Relationship Id="rId106" Type="http://schemas.openxmlformats.org/officeDocument/2006/relationships/control" Target="activeX/activeX98.xml"/><Relationship Id="rId127" Type="http://schemas.openxmlformats.org/officeDocument/2006/relationships/control" Target="activeX/activeX119.xml"/><Relationship Id="rId262" Type="http://schemas.openxmlformats.org/officeDocument/2006/relationships/control" Target="activeX/activeX254.xml"/><Relationship Id="rId283" Type="http://schemas.openxmlformats.org/officeDocument/2006/relationships/control" Target="activeX/activeX275.xml"/><Relationship Id="rId313" Type="http://schemas.openxmlformats.org/officeDocument/2006/relationships/control" Target="activeX/activeX305.xml"/><Relationship Id="rId318" Type="http://schemas.openxmlformats.org/officeDocument/2006/relationships/control" Target="activeX/activeX310.xml"/><Relationship Id="rId339" Type="http://schemas.openxmlformats.org/officeDocument/2006/relationships/control" Target="activeX/activeX331.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6.xml"/><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43" Type="http://schemas.openxmlformats.org/officeDocument/2006/relationships/control" Target="activeX/activeX135.xml"/><Relationship Id="rId148" Type="http://schemas.openxmlformats.org/officeDocument/2006/relationships/control" Target="activeX/activeX140.xml"/><Relationship Id="rId164" Type="http://schemas.openxmlformats.org/officeDocument/2006/relationships/control" Target="activeX/activeX156.xml"/><Relationship Id="rId169" Type="http://schemas.openxmlformats.org/officeDocument/2006/relationships/control" Target="activeX/activeX161.xml"/><Relationship Id="rId185" Type="http://schemas.openxmlformats.org/officeDocument/2006/relationships/control" Target="activeX/activeX177.xml"/><Relationship Id="rId334" Type="http://schemas.openxmlformats.org/officeDocument/2006/relationships/control" Target="activeX/activeX326.xml"/><Relationship Id="rId350" Type="http://schemas.openxmlformats.org/officeDocument/2006/relationships/control" Target="activeX/activeX342.xml"/><Relationship Id="rId355" Type="http://schemas.openxmlformats.org/officeDocument/2006/relationships/control" Target="activeX/activeX347.xml"/><Relationship Id="rId4" Type="http://schemas.openxmlformats.org/officeDocument/2006/relationships/webSettings" Target="webSettings.xml"/><Relationship Id="rId9" Type="http://schemas.openxmlformats.org/officeDocument/2006/relationships/control" Target="activeX/activeX3.xml"/><Relationship Id="rId180" Type="http://schemas.openxmlformats.org/officeDocument/2006/relationships/control" Target="activeX/activeX172.xml"/><Relationship Id="rId210" Type="http://schemas.openxmlformats.org/officeDocument/2006/relationships/control" Target="activeX/activeX202.xml"/><Relationship Id="rId215" Type="http://schemas.openxmlformats.org/officeDocument/2006/relationships/control" Target="activeX/activeX207.xml"/><Relationship Id="rId236" Type="http://schemas.openxmlformats.org/officeDocument/2006/relationships/control" Target="activeX/activeX228.xml"/><Relationship Id="rId257" Type="http://schemas.openxmlformats.org/officeDocument/2006/relationships/control" Target="activeX/activeX249.xml"/><Relationship Id="rId278" Type="http://schemas.openxmlformats.org/officeDocument/2006/relationships/control" Target="activeX/activeX270.xml"/><Relationship Id="rId26" Type="http://schemas.openxmlformats.org/officeDocument/2006/relationships/control" Target="activeX/activeX20.xml"/><Relationship Id="rId231" Type="http://schemas.openxmlformats.org/officeDocument/2006/relationships/control" Target="activeX/activeX223.xml"/><Relationship Id="rId252" Type="http://schemas.openxmlformats.org/officeDocument/2006/relationships/control" Target="activeX/activeX244.xml"/><Relationship Id="rId273" Type="http://schemas.openxmlformats.org/officeDocument/2006/relationships/control" Target="activeX/activeX265.xml"/><Relationship Id="rId294" Type="http://schemas.openxmlformats.org/officeDocument/2006/relationships/control" Target="activeX/activeX286.xml"/><Relationship Id="rId308" Type="http://schemas.openxmlformats.org/officeDocument/2006/relationships/control" Target="activeX/activeX300.xml"/><Relationship Id="rId329" Type="http://schemas.openxmlformats.org/officeDocument/2006/relationships/control" Target="activeX/activeX321.xml"/><Relationship Id="rId47" Type="http://schemas.openxmlformats.org/officeDocument/2006/relationships/control" Target="activeX/activeX41.xml"/><Relationship Id="rId68" Type="http://schemas.openxmlformats.org/officeDocument/2006/relationships/control" Target="activeX/activeX61.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54" Type="http://schemas.openxmlformats.org/officeDocument/2006/relationships/control" Target="activeX/activeX146.xml"/><Relationship Id="rId175" Type="http://schemas.openxmlformats.org/officeDocument/2006/relationships/control" Target="activeX/activeX167.xml"/><Relationship Id="rId340" Type="http://schemas.openxmlformats.org/officeDocument/2006/relationships/control" Target="activeX/activeX332.xml"/><Relationship Id="rId361" Type="http://schemas.openxmlformats.org/officeDocument/2006/relationships/fontTable" Target="fontTable.xml"/><Relationship Id="rId196" Type="http://schemas.openxmlformats.org/officeDocument/2006/relationships/control" Target="activeX/activeX188.xml"/><Relationship Id="rId200" Type="http://schemas.openxmlformats.org/officeDocument/2006/relationships/control" Target="activeX/activeX192.xml"/><Relationship Id="rId16" Type="http://schemas.openxmlformats.org/officeDocument/2006/relationships/control" Target="activeX/activeX10.xml"/><Relationship Id="rId221" Type="http://schemas.openxmlformats.org/officeDocument/2006/relationships/control" Target="activeX/activeX213.xml"/><Relationship Id="rId242" Type="http://schemas.openxmlformats.org/officeDocument/2006/relationships/control" Target="activeX/activeX234.xml"/><Relationship Id="rId263" Type="http://schemas.openxmlformats.org/officeDocument/2006/relationships/control" Target="activeX/activeX255.xml"/><Relationship Id="rId284" Type="http://schemas.openxmlformats.org/officeDocument/2006/relationships/control" Target="activeX/activeX276.xml"/><Relationship Id="rId319" Type="http://schemas.openxmlformats.org/officeDocument/2006/relationships/control" Target="activeX/activeX311.xml"/><Relationship Id="rId37" Type="http://schemas.openxmlformats.org/officeDocument/2006/relationships/control" Target="activeX/activeX31.xml"/><Relationship Id="rId58" Type="http://schemas.openxmlformats.org/officeDocument/2006/relationships/control" Target="activeX/activeX52.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44" Type="http://schemas.openxmlformats.org/officeDocument/2006/relationships/control" Target="activeX/activeX136.xml"/><Relationship Id="rId330" Type="http://schemas.openxmlformats.org/officeDocument/2006/relationships/control" Target="activeX/activeX322.xml"/><Relationship Id="rId90" Type="http://schemas.openxmlformats.org/officeDocument/2006/relationships/control" Target="activeX/activeX82.xml"/><Relationship Id="rId165" Type="http://schemas.openxmlformats.org/officeDocument/2006/relationships/control" Target="activeX/activeX157.xml"/><Relationship Id="rId186" Type="http://schemas.openxmlformats.org/officeDocument/2006/relationships/control" Target="activeX/activeX178.xml"/><Relationship Id="rId351" Type="http://schemas.openxmlformats.org/officeDocument/2006/relationships/control" Target="activeX/activeX343.xml"/><Relationship Id="rId211" Type="http://schemas.openxmlformats.org/officeDocument/2006/relationships/control" Target="activeX/activeX203.xml"/><Relationship Id="rId232" Type="http://schemas.openxmlformats.org/officeDocument/2006/relationships/control" Target="activeX/activeX224.xml"/><Relationship Id="rId253" Type="http://schemas.openxmlformats.org/officeDocument/2006/relationships/control" Target="activeX/activeX245.xml"/><Relationship Id="rId274" Type="http://schemas.openxmlformats.org/officeDocument/2006/relationships/control" Target="activeX/activeX266.xml"/><Relationship Id="rId295" Type="http://schemas.openxmlformats.org/officeDocument/2006/relationships/control" Target="activeX/activeX287.xml"/><Relationship Id="rId309" Type="http://schemas.openxmlformats.org/officeDocument/2006/relationships/control" Target="activeX/activeX301.xml"/><Relationship Id="rId27" Type="http://schemas.openxmlformats.org/officeDocument/2006/relationships/control" Target="activeX/activeX21.xml"/><Relationship Id="rId48" Type="http://schemas.openxmlformats.org/officeDocument/2006/relationships/control" Target="activeX/activeX42.xml"/><Relationship Id="rId69" Type="http://schemas.openxmlformats.org/officeDocument/2006/relationships/image" Target="media/image4.wmf"/><Relationship Id="rId113" Type="http://schemas.openxmlformats.org/officeDocument/2006/relationships/control" Target="activeX/activeX105.xml"/><Relationship Id="rId134" Type="http://schemas.openxmlformats.org/officeDocument/2006/relationships/control" Target="activeX/activeX126.xml"/><Relationship Id="rId320" Type="http://schemas.openxmlformats.org/officeDocument/2006/relationships/control" Target="activeX/activeX312.xml"/><Relationship Id="rId80" Type="http://schemas.openxmlformats.org/officeDocument/2006/relationships/control" Target="activeX/activeX72.xml"/><Relationship Id="rId155" Type="http://schemas.openxmlformats.org/officeDocument/2006/relationships/control" Target="activeX/activeX147.xml"/><Relationship Id="rId176" Type="http://schemas.openxmlformats.org/officeDocument/2006/relationships/control" Target="activeX/activeX168.xml"/><Relationship Id="rId197" Type="http://schemas.openxmlformats.org/officeDocument/2006/relationships/control" Target="activeX/activeX189.xml"/><Relationship Id="rId341" Type="http://schemas.openxmlformats.org/officeDocument/2006/relationships/control" Target="activeX/activeX333.xml"/><Relationship Id="rId362" Type="http://schemas.openxmlformats.org/officeDocument/2006/relationships/theme" Target="theme/theme1.xml"/><Relationship Id="rId201" Type="http://schemas.openxmlformats.org/officeDocument/2006/relationships/control" Target="activeX/activeX193.xml"/><Relationship Id="rId222" Type="http://schemas.openxmlformats.org/officeDocument/2006/relationships/control" Target="activeX/activeX214.xml"/><Relationship Id="rId243" Type="http://schemas.openxmlformats.org/officeDocument/2006/relationships/control" Target="activeX/activeX235.xml"/><Relationship Id="rId264" Type="http://schemas.openxmlformats.org/officeDocument/2006/relationships/control" Target="activeX/activeX256.xml"/><Relationship Id="rId285" Type="http://schemas.openxmlformats.org/officeDocument/2006/relationships/control" Target="activeX/activeX277.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53.xml"/><Relationship Id="rId103" Type="http://schemas.openxmlformats.org/officeDocument/2006/relationships/control" Target="activeX/activeX95.xml"/><Relationship Id="rId124" Type="http://schemas.openxmlformats.org/officeDocument/2006/relationships/control" Target="activeX/activeX116.xml"/><Relationship Id="rId310" Type="http://schemas.openxmlformats.org/officeDocument/2006/relationships/control" Target="activeX/activeX302.xml"/><Relationship Id="rId70" Type="http://schemas.openxmlformats.org/officeDocument/2006/relationships/control" Target="activeX/activeX62.xml"/><Relationship Id="rId91" Type="http://schemas.openxmlformats.org/officeDocument/2006/relationships/control" Target="activeX/activeX83.xml"/><Relationship Id="rId145" Type="http://schemas.openxmlformats.org/officeDocument/2006/relationships/control" Target="activeX/activeX137.xml"/><Relationship Id="rId166" Type="http://schemas.openxmlformats.org/officeDocument/2006/relationships/control" Target="activeX/activeX158.xml"/><Relationship Id="rId187" Type="http://schemas.openxmlformats.org/officeDocument/2006/relationships/control" Target="activeX/activeX179.xml"/><Relationship Id="rId331" Type="http://schemas.openxmlformats.org/officeDocument/2006/relationships/control" Target="activeX/activeX323.xml"/><Relationship Id="rId352" Type="http://schemas.openxmlformats.org/officeDocument/2006/relationships/control" Target="activeX/activeX344.xml"/><Relationship Id="rId1" Type="http://schemas.openxmlformats.org/officeDocument/2006/relationships/styles" Target="styles.xml"/><Relationship Id="rId212" Type="http://schemas.openxmlformats.org/officeDocument/2006/relationships/control" Target="activeX/activeX204.xml"/><Relationship Id="rId233" Type="http://schemas.openxmlformats.org/officeDocument/2006/relationships/control" Target="activeX/activeX225.xml"/><Relationship Id="rId254" Type="http://schemas.openxmlformats.org/officeDocument/2006/relationships/control" Target="activeX/activeX246.xml"/><Relationship Id="rId28" Type="http://schemas.openxmlformats.org/officeDocument/2006/relationships/control" Target="activeX/activeX22.xml"/><Relationship Id="rId49" Type="http://schemas.openxmlformats.org/officeDocument/2006/relationships/control" Target="activeX/activeX43.xml"/><Relationship Id="rId114" Type="http://schemas.openxmlformats.org/officeDocument/2006/relationships/control" Target="activeX/activeX106.xml"/><Relationship Id="rId275" Type="http://schemas.openxmlformats.org/officeDocument/2006/relationships/control" Target="activeX/activeX267.xml"/><Relationship Id="rId296" Type="http://schemas.openxmlformats.org/officeDocument/2006/relationships/control" Target="activeX/activeX288.xml"/><Relationship Id="rId300" Type="http://schemas.openxmlformats.org/officeDocument/2006/relationships/control" Target="activeX/activeX292.xml"/><Relationship Id="rId60" Type="http://schemas.openxmlformats.org/officeDocument/2006/relationships/control" Target="activeX/activeX54.xml"/><Relationship Id="rId81" Type="http://schemas.openxmlformats.org/officeDocument/2006/relationships/control" Target="activeX/activeX73.xml"/><Relationship Id="rId135" Type="http://schemas.openxmlformats.org/officeDocument/2006/relationships/control" Target="activeX/activeX127.xml"/><Relationship Id="rId156" Type="http://schemas.openxmlformats.org/officeDocument/2006/relationships/control" Target="activeX/activeX148.xml"/><Relationship Id="rId177" Type="http://schemas.openxmlformats.org/officeDocument/2006/relationships/control" Target="activeX/activeX169.xml"/><Relationship Id="rId198" Type="http://schemas.openxmlformats.org/officeDocument/2006/relationships/control" Target="activeX/activeX190.xml"/><Relationship Id="rId321" Type="http://schemas.openxmlformats.org/officeDocument/2006/relationships/control" Target="activeX/activeX313.xml"/><Relationship Id="rId342" Type="http://schemas.openxmlformats.org/officeDocument/2006/relationships/control" Target="activeX/activeX334.xml"/><Relationship Id="rId202" Type="http://schemas.openxmlformats.org/officeDocument/2006/relationships/control" Target="activeX/activeX194.xml"/><Relationship Id="rId223" Type="http://schemas.openxmlformats.org/officeDocument/2006/relationships/control" Target="activeX/activeX215.xml"/><Relationship Id="rId244" Type="http://schemas.openxmlformats.org/officeDocument/2006/relationships/control" Target="activeX/activeX236.xml"/><Relationship Id="rId18" Type="http://schemas.openxmlformats.org/officeDocument/2006/relationships/control" Target="activeX/activeX12.xml"/><Relationship Id="rId39" Type="http://schemas.openxmlformats.org/officeDocument/2006/relationships/control" Target="activeX/activeX33.xml"/><Relationship Id="rId265" Type="http://schemas.openxmlformats.org/officeDocument/2006/relationships/control" Target="activeX/activeX257.xml"/><Relationship Id="rId286" Type="http://schemas.openxmlformats.org/officeDocument/2006/relationships/control" Target="activeX/activeX278.xml"/><Relationship Id="rId50" Type="http://schemas.openxmlformats.org/officeDocument/2006/relationships/control" Target="activeX/activeX44.xml"/><Relationship Id="rId104" Type="http://schemas.openxmlformats.org/officeDocument/2006/relationships/control" Target="activeX/activeX96.xml"/><Relationship Id="rId125" Type="http://schemas.openxmlformats.org/officeDocument/2006/relationships/control" Target="activeX/activeX117.xml"/><Relationship Id="rId146" Type="http://schemas.openxmlformats.org/officeDocument/2006/relationships/control" Target="activeX/activeX138.xml"/><Relationship Id="rId167" Type="http://schemas.openxmlformats.org/officeDocument/2006/relationships/control" Target="activeX/activeX159.xml"/><Relationship Id="rId188" Type="http://schemas.openxmlformats.org/officeDocument/2006/relationships/control" Target="activeX/activeX180.xml"/><Relationship Id="rId311" Type="http://schemas.openxmlformats.org/officeDocument/2006/relationships/control" Target="activeX/activeX303.xml"/><Relationship Id="rId332" Type="http://schemas.openxmlformats.org/officeDocument/2006/relationships/control" Target="activeX/activeX324.xml"/><Relationship Id="rId353" Type="http://schemas.openxmlformats.org/officeDocument/2006/relationships/control" Target="activeX/activeX345.xml"/><Relationship Id="rId71" Type="http://schemas.openxmlformats.org/officeDocument/2006/relationships/control" Target="activeX/activeX63.xml"/><Relationship Id="rId92" Type="http://schemas.openxmlformats.org/officeDocument/2006/relationships/control" Target="activeX/activeX84.xml"/><Relationship Id="rId213" Type="http://schemas.openxmlformats.org/officeDocument/2006/relationships/control" Target="activeX/activeX205.xml"/><Relationship Id="rId234" Type="http://schemas.openxmlformats.org/officeDocument/2006/relationships/control" Target="activeX/activeX226.xml"/><Relationship Id="rId2" Type="http://schemas.microsoft.com/office/2007/relationships/stylesWithEffects" Target="stylesWithEffects.xml"/><Relationship Id="rId29" Type="http://schemas.openxmlformats.org/officeDocument/2006/relationships/control" Target="activeX/activeX23.xml"/><Relationship Id="rId255" Type="http://schemas.openxmlformats.org/officeDocument/2006/relationships/control" Target="activeX/activeX247.xml"/><Relationship Id="rId276" Type="http://schemas.openxmlformats.org/officeDocument/2006/relationships/control" Target="activeX/activeX268.xml"/><Relationship Id="rId297" Type="http://schemas.openxmlformats.org/officeDocument/2006/relationships/control" Target="activeX/activeX289.xml"/><Relationship Id="rId40" Type="http://schemas.openxmlformats.org/officeDocument/2006/relationships/control" Target="activeX/activeX34.xml"/><Relationship Id="rId115" Type="http://schemas.openxmlformats.org/officeDocument/2006/relationships/control" Target="activeX/activeX107.xml"/><Relationship Id="rId136" Type="http://schemas.openxmlformats.org/officeDocument/2006/relationships/control" Target="activeX/activeX128.xml"/><Relationship Id="rId157" Type="http://schemas.openxmlformats.org/officeDocument/2006/relationships/control" Target="activeX/activeX149.xml"/><Relationship Id="rId178" Type="http://schemas.openxmlformats.org/officeDocument/2006/relationships/control" Target="activeX/activeX170.xml"/><Relationship Id="rId301" Type="http://schemas.openxmlformats.org/officeDocument/2006/relationships/control" Target="activeX/activeX293.xml"/><Relationship Id="rId322" Type="http://schemas.openxmlformats.org/officeDocument/2006/relationships/control" Target="activeX/activeX314.xml"/><Relationship Id="rId343" Type="http://schemas.openxmlformats.org/officeDocument/2006/relationships/control" Target="activeX/activeX335.xml"/><Relationship Id="rId61" Type="http://schemas.openxmlformats.org/officeDocument/2006/relationships/control" Target="activeX/activeX55.xml"/><Relationship Id="rId82" Type="http://schemas.openxmlformats.org/officeDocument/2006/relationships/control" Target="activeX/activeX74.xml"/><Relationship Id="rId199" Type="http://schemas.openxmlformats.org/officeDocument/2006/relationships/control" Target="activeX/activeX191.xml"/><Relationship Id="rId203" Type="http://schemas.openxmlformats.org/officeDocument/2006/relationships/control" Target="activeX/activeX195.xml"/><Relationship Id="rId19" Type="http://schemas.openxmlformats.org/officeDocument/2006/relationships/control" Target="activeX/activeX13.xml"/><Relationship Id="rId224" Type="http://schemas.openxmlformats.org/officeDocument/2006/relationships/control" Target="activeX/activeX216.xml"/><Relationship Id="rId245" Type="http://schemas.openxmlformats.org/officeDocument/2006/relationships/control" Target="activeX/activeX237.xml"/><Relationship Id="rId266" Type="http://schemas.openxmlformats.org/officeDocument/2006/relationships/control" Target="activeX/activeX258.xml"/><Relationship Id="rId287" Type="http://schemas.openxmlformats.org/officeDocument/2006/relationships/control" Target="activeX/activeX279.xml"/><Relationship Id="rId30" Type="http://schemas.openxmlformats.org/officeDocument/2006/relationships/control" Target="activeX/activeX24.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control" Target="activeX/activeX139.xml"/><Relationship Id="rId168" Type="http://schemas.openxmlformats.org/officeDocument/2006/relationships/control" Target="activeX/activeX160.xml"/><Relationship Id="rId312" Type="http://schemas.openxmlformats.org/officeDocument/2006/relationships/control" Target="activeX/activeX304.xml"/><Relationship Id="rId333" Type="http://schemas.openxmlformats.org/officeDocument/2006/relationships/control" Target="activeX/activeX325.xml"/><Relationship Id="rId354" Type="http://schemas.openxmlformats.org/officeDocument/2006/relationships/control" Target="activeX/activeX346.xml"/><Relationship Id="rId51" Type="http://schemas.openxmlformats.org/officeDocument/2006/relationships/control" Target="activeX/activeX45.xml"/><Relationship Id="rId72" Type="http://schemas.openxmlformats.org/officeDocument/2006/relationships/control" Target="activeX/activeX64.xml"/><Relationship Id="rId93" Type="http://schemas.openxmlformats.org/officeDocument/2006/relationships/control" Target="activeX/activeX85.xml"/><Relationship Id="rId189" Type="http://schemas.openxmlformats.org/officeDocument/2006/relationships/control" Target="activeX/activeX181.xml"/><Relationship Id="rId3" Type="http://schemas.openxmlformats.org/officeDocument/2006/relationships/settings" Target="settings.xml"/><Relationship Id="rId214" Type="http://schemas.openxmlformats.org/officeDocument/2006/relationships/control" Target="activeX/activeX206.xml"/><Relationship Id="rId235" Type="http://schemas.openxmlformats.org/officeDocument/2006/relationships/control" Target="activeX/activeX227.xml"/><Relationship Id="rId256" Type="http://schemas.openxmlformats.org/officeDocument/2006/relationships/control" Target="activeX/activeX248.xml"/><Relationship Id="rId277" Type="http://schemas.openxmlformats.org/officeDocument/2006/relationships/control" Target="activeX/activeX269.xml"/><Relationship Id="rId298" Type="http://schemas.openxmlformats.org/officeDocument/2006/relationships/control" Target="activeX/activeX290.xml"/><Relationship Id="rId116" Type="http://schemas.openxmlformats.org/officeDocument/2006/relationships/control" Target="activeX/activeX108.xml"/><Relationship Id="rId137" Type="http://schemas.openxmlformats.org/officeDocument/2006/relationships/control" Target="activeX/activeX129.xml"/><Relationship Id="rId158" Type="http://schemas.openxmlformats.org/officeDocument/2006/relationships/control" Target="activeX/activeX150.xml"/><Relationship Id="rId302" Type="http://schemas.openxmlformats.org/officeDocument/2006/relationships/control" Target="activeX/activeX294.xml"/><Relationship Id="rId323" Type="http://schemas.openxmlformats.org/officeDocument/2006/relationships/control" Target="activeX/activeX315.xml"/><Relationship Id="rId344" Type="http://schemas.openxmlformats.org/officeDocument/2006/relationships/control" Target="activeX/activeX336.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6.xml"/><Relationship Id="rId83" Type="http://schemas.openxmlformats.org/officeDocument/2006/relationships/control" Target="activeX/activeX75.xml"/><Relationship Id="rId179" Type="http://schemas.openxmlformats.org/officeDocument/2006/relationships/control" Target="activeX/activeX171.xml"/><Relationship Id="rId190" Type="http://schemas.openxmlformats.org/officeDocument/2006/relationships/control" Target="activeX/activeX182.xml"/><Relationship Id="rId204" Type="http://schemas.openxmlformats.org/officeDocument/2006/relationships/control" Target="activeX/activeX196.xml"/><Relationship Id="rId225" Type="http://schemas.openxmlformats.org/officeDocument/2006/relationships/control" Target="activeX/activeX217.xml"/><Relationship Id="rId246" Type="http://schemas.openxmlformats.org/officeDocument/2006/relationships/control" Target="activeX/activeX238.xml"/><Relationship Id="rId267" Type="http://schemas.openxmlformats.org/officeDocument/2006/relationships/control" Target="activeX/activeX259.xml"/><Relationship Id="rId288" Type="http://schemas.openxmlformats.org/officeDocument/2006/relationships/control" Target="activeX/activeX28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07.xml.rels><?xml version="1.0" encoding="UTF-8" standalone="yes"?>
<Relationships xmlns="http://schemas.openxmlformats.org/package/2006/relationships"><Relationship Id="rId1" Type="http://schemas.microsoft.com/office/2006/relationships/activeXControlBinary" Target="activeX307.bin"/></Relationships>
</file>

<file path=word/activeX/_rels/activeX308.xml.rels><?xml version="1.0" encoding="UTF-8" standalone="yes"?>
<Relationships xmlns="http://schemas.openxmlformats.org/package/2006/relationships"><Relationship Id="rId1" Type="http://schemas.microsoft.com/office/2006/relationships/activeXControlBinary" Target="activeX308.bin"/></Relationships>
</file>

<file path=word/activeX/_rels/activeX309.xml.rels><?xml version="1.0" encoding="UTF-8" standalone="yes"?>
<Relationships xmlns="http://schemas.openxmlformats.org/package/2006/relationships"><Relationship Id="rId1" Type="http://schemas.microsoft.com/office/2006/relationships/activeXControlBinary" Target="activeX30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0.xml.rels><?xml version="1.0" encoding="UTF-8" standalone="yes"?>
<Relationships xmlns="http://schemas.openxmlformats.org/package/2006/relationships"><Relationship Id="rId1" Type="http://schemas.microsoft.com/office/2006/relationships/activeXControlBinary" Target="activeX310.bin"/></Relationships>
</file>

<file path=word/activeX/_rels/activeX311.xml.rels><?xml version="1.0" encoding="UTF-8" standalone="yes"?>
<Relationships xmlns="http://schemas.openxmlformats.org/package/2006/relationships"><Relationship Id="rId1" Type="http://schemas.microsoft.com/office/2006/relationships/activeXControlBinary" Target="activeX311.bin"/></Relationships>
</file>

<file path=word/activeX/_rels/activeX312.xml.rels><?xml version="1.0" encoding="UTF-8" standalone="yes"?>
<Relationships xmlns="http://schemas.openxmlformats.org/package/2006/relationships"><Relationship Id="rId1" Type="http://schemas.microsoft.com/office/2006/relationships/activeXControlBinary" Target="activeX312.bin"/></Relationships>
</file>

<file path=word/activeX/_rels/activeX313.xml.rels><?xml version="1.0" encoding="UTF-8" standalone="yes"?>
<Relationships xmlns="http://schemas.openxmlformats.org/package/2006/relationships"><Relationship Id="rId1" Type="http://schemas.microsoft.com/office/2006/relationships/activeXControlBinary" Target="activeX313.bin"/></Relationships>
</file>

<file path=word/activeX/_rels/activeX314.xml.rels><?xml version="1.0" encoding="UTF-8" standalone="yes"?>
<Relationships xmlns="http://schemas.openxmlformats.org/package/2006/relationships"><Relationship Id="rId1" Type="http://schemas.microsoft.com/office/2006/relationships/activeXControlBinary" Target="activeX314.bin"/></Relationships>
</file>

<file path=word/activeX/_rels/activeX315.xml.rels><?xml version="1.0" encoding="UTF-8" standalone="yes"?>
<Relationships xmlns="http://schemas.openxmlformats.org/package/2006/relationships"><Relationship Id="rId1" Type="http://schemas.microsoft.com/office/2006/relationships/activeXControlBinary" Target="activeX315.bin"/></Relationships>
</file>

<file path=word/activeX/_rels/activeX316.xml.rels><?xml version="1.0" encoding="UTF-8" standalone="yes"?>
<Relationships xmlns="http://schemas.openxmlformats.org/package/2006/relationships"><Relationship Id="rId1" Type="http://schemas.microsoft.com/office/2006/relationships/activeXControlBinary" Target="activeX316.bin"/></Relationships>
</file>

<file path=word/activeX/_rels/activeX317.xml.rels><?xml version="1.0" encoding="UTF-8" standalone="yes"?>
<Relationships xmlns="http://schemas.openxmlformats.org/package/2006/relationships"><Relationship Id="rId1" Type="http://schemas.microsoft.com/office/2006/relationships/activeXControlBinary" Target="activeX317.bin"/></Relationships>
</file>

<file path=word/activeX/_rels/activeX318.xml.rels><?xml version="1.0" encoding="UTF-8" standalone="yes"?>
<Relationships xmlns="http://schemas.openxmlformats.org/package/2006/relationships"><Relationship Id="rId1" Type="http://schemas.microsoft.com/office/2006/relationships/activeXControlBinary" Target="activeX318.bin"/></Relationships>
</file>

<file path=word/activeX/_rels/activeX319.xml.rels><?xml version="1.0" encoding="UTF-8" standalone="yes"?>
<Relationships xmlns="http://schemas.openxmlformats.org/package/2006/relationships"><Relationship Id="rId1" Type="http://schemas.microsoft.com/office/2006/relationships/activeXControlBinary" Target="activeX31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0.xml.rels><?xml version="1.0" encoding="UTF-8" standalone="yes"?>
<Relationships xmlns="http://schemas.openxmlformats.org/package/2006/relationships"><Relationship Id="rId1" Type="http://schemas.microsoft.com/office/2006/relationships/activeXControlBinary" Target="activeX320.bin"/></Relationships>
</file>

<file path=word/activeX/_rels/activeX321.xml.rels><?xml version="1.0" encoding="UTF-8" standalone="yes"?>
<Relationships xmlns="http://schemas.openxmlformats.org/package/2006/relationships"><Relationship Id="rId1" Type="http://schemas.microsoft.com/office/2006/relationships/activeXControlBinary" Target="activeX321.bin"/></Relationships>
</file>

<file path=word/activeX/_rels/activeX322.xml.rels><?xml version="1.0" encoding="UTF-8" standalone="yes"?>
<Relationships xmlns="http://schemas.openxmlformats.org/package/2006/relationships"><Relationship Id="rId1" Type="http://schemas.microsoft.com/office/2006/relationships/activeXControlBinary" Target="activeX322.bin"/></Relationships>
</file>

<file path=word/activeX/_rels/activeX323.xml.rels><?xml version="1.0" encoding="UTF-8" standalone="yes"?>
<Relationships xmlns="http://schemas.openxmlformats.org/package/2006/relationships"><Relationship Id="rId1" Type="http://schemas.microsoft.com/office/2006/relationships/activeXControlBinary" Target="activeX323.bin"/></Relationships>
</file>

<file path=word/activeX/_rels/activeX324.xml.rels><?xml version="1.0" encoding="UTF-8" standalone="yes"?>
<Relationships xmlns="http://schemas.openxmlformats.org/package/2006/relationships"><Relationship Id="rId1" Type="http://schemas.microsoft.com/office/2006/relationships/activeXControlBinary" Target="activeX324.bin"/></Relationships>
</file>

<file path=word/activeX/_rels/activeX325.xml.rels><?xml version="1.0" encoding="UTF-8" standalone="yes"?>
<Relationships xmlns="http://schemas.openxmlformats.org/package/2006/relationships"><Relationship Id="rId1" Type="http://schemas.microsoft.com/office/2006/relationships/activeXControlBinary" Target="activeX325.bin"/></Relationships>
</file>

<file path=word/activeX/_rels/activeX326.xml.rels><?xml version="1.0" encoding="UTF-8" standalone="yes"?>
<Relationships xmlns="http://schemas.openxmlformats.org/package/2006/relationships"><Relationship Id="rId1" Type="http://schemas.microsoft.com/office/2006/relationships/activeXControlBinary" Target="activeX326.bin"/></Relationships>
</file>

<file path=word/activeX/_rels/activeX327.xml.rels><?xml version="1.0" encoding="UTF-8" standalone="yes"?>
<Relationships xmlns="http://schemas.openxmlformats.org/package/2006/relationships"><Relationship Id="rId1" Type="http://schemas.microsoft.com/office/2006/relationships/activeXControlBinary" Target="activeX327.bin"/></Relationships>
</file>

<file path=word/activeX/_rels/activeX328.xml.rels><?xml version="1.0" encoding="UTF-8" standalone="yes"?>
<Relationships xmlns="http://schemas.openxmlformats.org/package/2006/relationships"><Relationship Id="rId1" Type="http://schemas.microsoft.com/office/2006/relationships/activeXControlBinary" Target="activeX328.bin"/></Relationships>
</file>

<file path=word/activeX/_rels/activeX329.xml.rels><?xml version="1.0" encoding="UTF-8" standalone="yes"?>
<Relationships xmlns="http://schemas.openxmlformats.org/package/2006/relationships"><Relationship Id="rId1" Type="http://schemas.microsoft.com/office/2006/relationships/activeXControlBinary" Target="activeX32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0.xml.rels><?xml version="1.0" encoding="UTF-8" standalone="yes"?>
<Relationships xmlns="http://schemas.openxmlformats.org/package/2006/relationships"><Relationship Id="rId1" Type="http://schemas.microsoft.com/office/2006/relationships/activeXControlBinary" Target="activeX330.bin"/></Relationships>
</file>

<file path=word/activeX/_rels/activeX331.xml.rels><?xml version="1.0" encoding="UTF-8" standalone="yes"?>
<Relationships xmlns="http://schemas.openxmlformats.org/package/2006/relationships"><Relationship Id="rId1" Type="http://schemas.microsoft.com/office/2006/relationships/activeXControlBinary" Target="activeX331.bin"/></Relationships>
</file>

<file path=word/activeX/_rels/activeX332.xml.rels><?xml version="1.0" encoding="UTF-8" standalone="yes"?>
<Relationships xmlns="http://schemas.openxmlformats.org/package/2006/relationships"><Relationship Id="rId1" Type="http://schemas.microsoft.com/office/2006/relationships/activeXControlBinary" Target="activeX332.bin"/></Relationships>
</file>

<file path=word/activeX/_rels/activeX333.xml.rels><?xml version="1.0" encoding="UTF-8" standalone="yes"?>
<Relationships xmlns="http://schemas.openxmlformats.org/package/2006/relationships"><Relationship Id="rId1" Type="http://schemas.microsoft.com/office/2006/relationships/activeXControlBinary" Target="activeX333.bin"/></Relationships>
</file>

<file path=word/activeX/_rels/activeX334.xml.rels><?xml version="1.0" encoding="UTF-8" standalone="yes"?>
<Relationships xmlns="http://schemas.openxmlformats.org/package/2006/relationships"><Relationship Id="rId1" Type="http://schemas.microsoft.com/office/2006/relationships/activeXControlBinary" Target="activeX334.bin"/></Relationships>
</file>

<file path=word/activeX/_rels/activeX335.xml.rels><?xml version="1.0" encoding="UTF-8" standalone="yes"?>
<Relationships xmlns="http://schemas.openxmlformats.org/package/2006/relationships"><Relationship Id="rId1" Type="http://schemas.microsoft.com/office/2006/relationships/activeXControlBinary" Target="activeX335.bin"/></Relationships>
</file>

<file path=word/activeX/_rels/activeX336.xml.rels><?xml version="1.0" encoding="UTF-8" standalone="yes"?>
<Relationships xmlns="http://schemas.openxmlformats.org/package/2006/relationships"><Relationship Id="rId1" Type="http://schemas.microsoft.com/office/2006/relationships/activeXControlBinary" Target="activeX336.bin"/></Relationships>
</file>

<file path=word/activeX/_rels/activeX337.xml.rels><?xml version="1.0" encoding="UTF-8" standalone="yes"?>
<Relationships xmlns="http://schemas.openxmlformats.org/package/2006/relationships"><Relationship Id="rId1" Type="http://schemas.microsoft.com/office/2006/relationships/activeXControlBinary" Target="activeX337.bin"/></Relationships>
</file>

<file path=word/activeX/_rels/activeX338.xml.rels><?xml version="1.0" encoding="UTF-8" standalone="yes"?>
<Relationships xmlns="http://schemas.openxmlformats.org/package/2006/relationships"><Relationship Id="rId1" Type="http://schemas.microsoft.com/office/2006/relationships/activeXControlBinary" Target="activeX338.bin"/></Relationships>
</file>

<file path=word/activeX/_rels/activeX339.xml.rels><?xml version="1.0" encoding="UTF-8" standalone="yes"?>
<Relationships xmlns="http://schemas.openxmlformats.org/package/2006/relationships"><Relationship Id="rId1" Type="http://schemas.microsoft.com/office/2006/relationships/activeXControlBinary" Target="activeX339.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0.xml.rels><?xml version="1.0" encoding="UTF-8" standalone="yes"?>
<Relationships xmlns="http://schemas.openxmlformats.org/package/2006/relationships"><Relationship Id="rId1" Type="http://schemas.microsoft.com/office/2006/relationships/activeXControlBinary" Target="activeX340.bin"/></Relationships>
</file>

<file path=word/activeX/_rels/activeX341.xml.rels><?xml version="1.0" encoding="UTF-8" standalone="yes"?>
<Relationships xmlns="http://schemas.openxmlformats.org/package/2006/relationships"><Relationship Id="rId1" Type="http://schemas.microsoft.com/office/2006/relationships/activeXControlBinary" Target="activeX341.bin"/></Relationships>
</file>

<file path=word/activeX/_rels/activeX342.xml.rels><?xml version="1.0" encoding="UTF-8" standalone="yes"?>
<Relationships xmlns="http://schemas.openxmlformats.org/package/2006/relationships"><Relationship Id="rId1" Type="http://schemas.microsoft.com/office/2006/relationships/activeXControlBinary" Target="activeX342.bin"/></Relationships>
</file>

<file path=word/activeX/_rels/activeX343.xml.rels><?xml version="1.0" encoding="UTF-8" standalone="yes"?>
<Relationships xmlns="http://schemas.openxmlformats.org/package/2006/relationships"><Relationship Id="rId1" Type="http://schemas.microsoft.com/office/2006/relationships/activeXControlBinary" Target="activeX343.bin"/></Relationships>
</file>

<file path=word/activeX/_rels/activeX344.xml.rels><?xml version="1.0" encoding="UTF-8" standalone="yes"?>
<Relationships xmlns="http://schemas.openxmlformats.org/package/2006/relationships"><Relationship Id="rId1" Type="http://schemas.microsoft.com/office/2006/relationships/activeXControlBinary" Target="activeX344.bin"/></Relationships>
</file>

<file path=word/activeX/_rels/activeX345.xml.rels><?xml version="1.0" encoding="UTF-8" standalone="yes"?>
<Relationships xmlns="http://schemas.openxmlformats.org/package/2006/relationships"><Relationship Id="rId1" Type="http://schemas.microsoft.com/office/2006/relationships/activeXControlBinary" Target="activeX345.bin"/></Relationships>
</file>

<file path=word/activeX/_rels/activeX346.xml.rels><?xml version="1.0" encoding="UTF-8" standalone="yes"?>
<Relationships xmlns="http://schemas.openxmlformats.org/package/2006/relationships"><Relationship Id="rId1" Type="http://schemas.microsoft.com/office/2006/relationships/activeXControlBinary" Target="activeX346.bin"/></Relationships>
</file>

<file path=word/activeX/_rels/activeX347.xml.rels><?xml version="1.0" encoding="UTF-8" standalone="yes"?>
<Relationships xmlns="http://schemas.openxmlformats.org/package/2006/relationships"><Relationship Id="rId1" Type="http://schemas.microsoft.com/office/2006/relationships/activeXControlBinary" Target="activeX347.bin"/></Relationships>
</file>

<file path=word/activeX/_rels/activeX348.xml.rels><?xml version="1.0" encoding="UTF-8" standalone="yes"?>
<Relationships xmlns="http://schemas.openxmlformats.org/package/2006/relationships"><Relationship Id="rId1" Type="http://schemas.microsoft.com/office/2006/relationships/activeXControlBinary" Target="activeX348.bin"/></Relationships>
</file>

<file path=word/activeX/_rels/activeX349.xml.rels><?xml version="1.0" encoding="UTF-8" standalone="yes"?>
<Relationships xmlns="http://schemas.openxmlformats.org/package/2006/relationships"><Relationship Id="rId1" Type="http://schemas.microsoft.com/office/2006/relationships/activeXControlBinary" Target="activeX349.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50.xml.rels><?xml version="1.0" encoding="UTF-8" standalone="yes"?>
<Relationships xmlns="http://schemas.openxmlformats.org/package/2006/relationships"><Relationship Id="rId1" Type="http://schemas.microsoft.com/office/2006/relationships/activeXControlBinary" Target="activeX350.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6-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6-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6-5CC6-11CF-8D67-00AA00BDCE1D}" ax:persistence="persistStream" r:id="rId1"/>
</file>

<file path=word/activeX/activeX173.xml><?xml version="1.0" encoding="utf-8"?>
<ax:ocx xmlns:ax="http://schemas.microsoft.com/office/2006/activeX" xmlns:r="http://schemas.openxmlformats.org/officeDocument/2006/relationships" ax:classid="{5512D116-5CC6-11CF-8D67-00AA00BDCE1D}" ax:persistence="persistStream" r:id="rId1"/>
</file>

<file path=word/activeX/activeX174.xml><?xml version="1.0" encoding="utf-8"?>
<ax:ocx xmlns:ax="http://schemas.microsoft.com/office/2006/activeX" xmlns:r="http://schemas.openxmlformats.org/officeDocument/2006/relationships" ax:classid="{5512D116-5CC6-11CF-8D67-00AA00BDCE1D}" ax:persistence="persistStream" r:id="rId1"/>
</file>

<file path=word/activeX/activeX175.xml><?xml version="1.0" encoding="utf-8"?>
<ax:ocx xmlns:ax="http://schemas.microsoft.com/office/2006/activeX" xmlns:r="http://schemas.openxmlformats.org/officeDocument/2006/relationships" ax:classid="{5512D116-5CC6-11CF-8D67-00AA00BDCE1D}" ax:persistence="persistStream" r:id="rId1"/>
</file>

<file path=word/activeX/activeX176.xml><?xml version="1.0" encoding="utf-8"?>
<ax:ocx xmlns:ax="http://schemas.microsoft.com/office/2006/activeX" xmlns:r="http://schemas.openxmlformats.org/officeDocument/2006/relationships" ax:classid="{5512D116-5CC6-11CF-8D67-00AA00BDCE1D}" ax:persistence="persistStream" r:id="rId1"/>
</file>

<file path=word/activeX/activeX177.xml><?xml version="1.0" encoding="utf-8"?>
<ax:ocx xmlns:ax="http://schemas.microsoft.com/office/2006/activeX" xmlns:r="http://schemas.openxmlformats.org/officeDocument/2006/relationships" ax:classid="{5512D116-5CC6-11CF-8D67-00AA00BDCE1D}" ax:persistence="persistStream" r:id="rId1"/>
</file>

<file path=word/activeX/activeX178.xml><?xml version="1.0" encoding="utf-8"?>
<ax:ocx xmlns:ax="http://schemas.microsoft.com/office/2006/activeX" xmlns:r="http://schemas.openxmlformats.org/officeDocument/2006/relationships" ax:classid="{5512D116-5CC6-11CF-8D67-00AA00BDCE1D}" ax:persistence="persistStream" r:id="rId1"/>
</file>

<file path=word/activeX/activeX179.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6-5CC6-11CF-8D67-00AA00BDCE1D}" ax:persistence="persistStream" r:id="rId1"/>
</file>

<file path=word/activeX/activeX181.xml><?xml version="1.0" encoding="utf-8"?>
<ax:ocx xmlns:ax="http://schemas.microsoft.com/office/2006/activeX" xmlns:r="http://schemas.openxmlformats.org/officeDocument/2006/relationships" ax:classid="{5512D116-5CC6-11CF-8D67-00AA00BDCE1D}" ax:persistence="persistStream" r:id="rId1"/>
</file>

<file path=word/activeX/activeX182.xml><?xml version="1.0" encoding="utf-8"?>
<ax:ocx xmlns:ax="http://schemas.microsoft.com/office/2006/activeX" xmlns:r="http://schemas.openxmlformats.org/officeDocument/2006/relationships" ax:classid="{5512D116-5CC6-11CF-8D67-00AA00BDCE1D}" ax:persistence="persistStream" r:id="rId1"/>
</file>

<file path=word/activeX/activeX183.xml><?xml version="1.0" encoding="utf-8"?>
<ax:ocx xmlns:ax="http://schemas.microsoft.com/office/2006/activeX" xmlns:r="http://schemas.openxmlformats.org/officeDocument/2006/relationships" ax:classid="{5512D116-5CC6-11CF-8D67-00AA00BDCE1D}" ax:persistence="persistStream" r:id="rId1"/>
</file>

<file path=word/activeX/activeX184.xml><?xml version="1.0" encoding="utf-8"?>
<ax:ocx xmlns:ax="http://schemas.microsoft.com/office/2006/activeX" xmlns:r="http://schemas.openxmlformats.org/officeDocument/2006/relationships" ax:classid="{5512D116-5CC6-11CF-8D67-00AA00BDCE1D}" ax:persistence="persistStream" r:id="rId1"/>
</file>

<file path=word/activeX/activeX185.xml><?xml version="1.0" encoding="utf-8"?>
<ax:ocx xmlns:ax="http://schemas.microsoft.com/office/2006/activeX" xmlns:r="http://schemas.openxmlformats.org/officeDocument/2006/relationships" ax:classid="{5512D116-5CC6-11CF-8D67-00AA00BDCE1D}" ax:persistence="persistStream" r:id="rId1"/>
</file>

<file path=word/activeX/activeX186.xml><?xml version="1.0" encoding="utf-8"?>
<ax:ocx xmlns:ax="http://schemas.microsoft.com/office/2006/activeX" xmlns:r="http://schemas.openxmlformats.org/officeDocument/2006/relationships" ax:classid="{5512D116-5CC6-11CF-8D67-00AA00BDCE1D}" ax:persistence="persistStream" r:id="rId1"/>
</file>

<file path=word/activeX/activeX187.xml><?xml version="1.0" encoding="utf-8"?>
<ax:ocx xmlns:ax="http://schemas.microsoft.com/office/2006/activeX" xmlns:r="http://schemas.openxmlformats.org/officeDocument/2006/relationships" ax:classid="{5512D116-5CC6-11CF-8D67-00AA00BDCE1D}" ax:persistence="persistStream" r:id="rId1"/>
</file>

<file path=word/activeX/activeX188.xml><?xml version="1.0" encoding="utf-8"?>
<ax:ocx xmlns:ax="http://schemas.microsoft.com/office/2006/activeX" xmlns:r="http://schemas.openxmlformats.org/officeDocument/2006/relationships" ax:classid="{5512D116-5CC6-11CF-8D67-00AA00BDCE1D}" ax:persistence="persistStream" r:id="rId1"/>
</file>

<file path=word/activeX/activeX189.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6-5CC6-11CF-8D67-00AA00BDCE1D}" ax:persistence="persistStream" r:id="rId1"/>
</file>

<file path=word/activeX/activeX191.xml><?xml version="1.0" encoding="utf-8"?>
<ax:ocx xmlns:ax="http://schemas.microsoft.com/office/2006/activeX" xmlns:r="http://schemas.openxmlformats.org/officeDocument/2006/relationships" ax:classid="{5512D116-5CC6-11CF-8D67-00AA00BDCE1D}" ax:persistence="persistStream" r:id="rId1"/>
</file>

<file path=word/activeX/activeX192.xml><?xml version="1.0" encoding="utf-8"?>
<ax:ocx xmlns:ax="http://schemas.microsoft.com/office/2006/activeX" xmlns:r="http://schemas.openxmlformats.org/officeDocument/2006/relationships" ax:classid="{5512D116-5CC6-11CF-8D67-00AA00BDCE1D}" ax:persistence="persistStream" r:id="rId1"/>
</file>

<file path=word/activeX/activeX193.xml><?xml version="1.0" encoding="utf-8"?>
<ax:ocx xmlns:ax="http://schemas.microsoft.com/office/2006/activeX" xmlns:r="http://schemas.openxmlformats.org/officeDocument/2006/relationships" ax:classid="{5512D116-5CC6-11CF-8D67-00AA00BDCE1D}" ax:persistence="persistStream" r:id="rId1"/>
</file>

<file path=word/activeX/activeX194.xml><?xml version="1.0" encoding="utf-8"?>
<ax:ocx xmlns:ax="http://schemas.microsoft.com/office/2006/activeX" xmlns:r="http://schemas.openxmlformats.org/officeDocument/2006/relationships" ax:classid="{5512D116-5CC6-11CF-8D67-00AA00BDCE1D}" ax:persistence="persistStream" r:id="rId1"/>
</file>

<file path=word/activeX/activeX195.xml><?xml version="1.0" encoding="utf-8"?>
<ax:ocx xmlns:ax="http://schemas.microsoft.com/office/2006/activeX" xmlns:r="http://schemas.openxmlformats.org/officeDocument/2006/relationships" ax:classid="{5512D116-5CC6-11CF-8D67-00AA00BDCE1D}" ax:persistence="persistStream" r:id="rId1"/>
</file>

<file path=word/activeX/activeX196.xml><?xml version="1.0" encoding="utf-8"?>
<ax:ocx xmlns:ax="http://schemas.microsoft.com/office/2006/activeX" xmlns:r="http://schemas.openxmlformats.org/officeDocument/2006/relationships" ax:classid="{5512D116-5CC6-11CF-8D67-00AA00BDCE1D}" ax:persistence="persistStream" r:id="rId1"/>
</file>

<file path=word/activeX/activeX197.xml><?xml version="1.0" encoding="utf-8"?>
<ax:ocx xmlns:ax="http://schemas.microsoft.com/office/2006/activeX" xmlns:r="http://schemas.openxmlformats.org/officeDocument/2006/relationships" ax:classid="{5512D116-5CC6-11CF-8D67-00AA00BDCE1D}" ax:persistence="persistStream" r:id="rId1"/>
</file>

<file path=word/activeX/activeX198.xml><?xml version="1.0" encoding="utf-8"?>
<ax:ocx xmlns:ax="http://schemas.microsoft.com/office/2006/activeX" xmlns:r="http://schemas.openxmlformats.org/officeDocument/2006/relationships" ax:classid="{5512D116-5CC6-11CF-8D67-00AA00BDCE1D}" ax:persistence="persistStream" r:id="rId1"/>
</file>

<file path=word/activeX/activeX19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6-5CC6-11CF-8D67-00AA00BDCE1D}" ax:persistence="persistStream" r:id="rId1"/>
</file>

<file path=word/activeX/activeX201.xml><?xml version="1.0" encoding="utf-8"?>
<ax:ocx xmlns:ax="http://schemas.microsoft.com/office/2006/activeX" xmlns:r="http://schemas.openxmlformats.org/officeDocument/2006/relationships" ax:classid="{5512D116-5CC6-11CF-8D67-00AA00BDCE1D}" ax:persistence="persistStream" r:id="rId1"/>
</file>

<file path=word/activeX/activeX202.xml><?xml version="1.0" encoding="utf-8"?>
<ax:ocx xmlns:ax="http://schemas.microsoft.com/office/2006/activeX" xmlns:r="http://schemas.openxmlformats.org/officeDocument/2006/relationships" ax:classid="{5512D116-5CC6-11CF-8D67-00AA00BDCE1D}" ax:persistence="persistStream" r:id="rId1"/>
</file>

<file path=word/activeX/activeX203.xml><?xml version="1.0" encoding="utf-8"?>
<ax:ocx xmlns:ax="http://schemas.microsoft.com/office/2006/activeX" xmlns:r="http://schemas.openxmlformats.org/officeDocument/2006/relationships" ax:classid="{5512D116-5CC6-11CF-8D67-00AA00BDCE1D}" ax:persistence="persistStream" r:id="rId1"/>
</file>

<file path=word/activeX/activeX204.xml><?xml version="1.0" encoding="utf-8"?>
<ax:ocx xmlns:ax="http://schemas.microsoft.com/office/2006/activeX" xmlns:r="http://schemas.openxmlformats.org/officeDocument/2006/relationships" ax:classid="{5512D116-5CC6-11CF-8D67-00AA00BDCE1D}" ax:persistence="persistStream" r:id="rId1"/>
</file>

<file path=word/activeX/activeX205.xml><?xml version="1.0" encoding="utf-8"?>
<ax:ocx xmlns:ax="http://schemas.microsoft.com/office/2006/activeX" xmlns:r="http://schemas.openxmlformats.org/officeDocument/2006/relationships" ax:classid="{5512D116-5CC6-11CF-8D67-00AA00BDCE1D}" ax:persistence="persistStream" r:id="rId1"/>
</file>

<file path=word/activeX/activeX206.xml><?xml version="1.0" encoding="utf-8"?>
<ax:ocx xmlns:ax="http://schemas.microsoft.com/office/2006/activeX" xmlns:r="http://schemas.openxmlformats.org/officeDocument/2006/relationships" ax:classid="{5512D116-5CC6-11CF-8D67-00AA00BDCE1D}" ax:persistence="persistStream" r:id="rId1"/>
</file>

<file path=word/activeX/activeX207.xml><?xml version="1.0" encoding="utf-8"?>
<ax:ocx xmlns:ax="http://schemas.microsoft.com/office/2006/activeX" xmlns:r="http://schemas.openxmlformats.org/officeDocument/2006/relationships" ax:classid="{5512D116-5CC6-11CF-8D67-00AA00BDCE1D}" ax:persistence="persistStream" r:id="rId1"/>
</file>

<file path=word/activeX/activeX208.xml><?xml version="1.0" encoding="utf-8"?>
<ax:ocx xmlns:ax="http://schemas.microsoft.com/office/2006/activeX" xmlns:r="http://schemas.openxmlformats.org/officeDocument/2006/relationships" ax:classid="{5512D116-5CC6-11CF-8D67-00AA00BDCE1D}" ax:persistence="persistStream" r:id="rId1"/>
</file>

<file path=word/activeX/activeX209.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6-5CC6-11CF-8D67-00AA00BDCE1D}" ax:persistence="persistStream" r:id="rId1"/>
</file>

<file path=word/activeX/activeX211.xml><?xml version="1.0" encoding="utf-8"?>
<ax:ocx xmlns:ax="http://schemas.microsoft.com/office/2006/activeX" xmlns:r="http://schemas.openxmlformats.org/officeDocument/2006/relationships" ax:classid="{5512D116-5CC6-11CF-8D67-00AA00BDCE1D}" ax:persistence="persistStream" r:id="rId1"/>
</file>

<file path=word/activeX/activeX212.xml><?xml version="1.0" encoding="utf-8"?>
<ax:ocx xmlns:ax="http://schemas.microsoft.com/office/2006/activeX" xmlns:r="http://schemas.openxmlformats.org/officeDocument/2006/relationships" ax:classid="{5512D116-5CC6-11CF-8D67-00AA00BDCE1D}" ax:persistence="persistStream" r:id="rId1"/>
</file>

<file path=word/activeX/activeX213.xml><?xml version="1.0" encoding="utf-8"?>
<ax:ocx xmlns:ax="http://schemas.microsoft.com/office/2006/activeX" xmlns:r="http://schemas.openxmlformats.org/officeDocument/2006/relationships" ax:classid="{5512D116-5CC6-11CF-8D67-00AA00BDCE1D}" ax:persistence="persistStream" r:id="rId1"/>
</file>

<file path=word/activeX/activeX214.xml><?xml version="1.0" encoding="utf-8"?>
<ax:ocx xmlns:ax="http://schemas.microsoft.com/office/2006/activeX" xmlns:r="http://schemas.openxmlformats.org/officeDocument/2006/relationships" ax:classid="{5512D116-5CC6-11CF-8D67-00AA00BDCE1D}" ax:persistence="persistStream" r:id="rId1"/>
</file>

<file path=word/activeX/activeX215.xml><?xml version="1.0" encoding="utf-8"?>
<ax:ocx xmlns:ax="http://schemas.microsoft.com/office/2006/activeX" xmlns:r="http://schemas.openxmlformats.org/officeDocument/2006/relationships" ax:classid="{5512D116-5CC6-11CF-8D67-00AA00BDCE1D}" ax:persistence="persistStream" r:id="rId1"/>
</file>

<file path=word/activeX/activeX216.xml><?xml version="1.0" encoding="utf-8"?>
<ax:ocx xmlns:ax="http://schemas.microsoft.com/office/2006/activeX" xmlns:r="http://schemas.openxmlformats.org/officeDocument/2006/relationships" ax:classid="{5512D116-5CC6-11CF-8D67-00AA00BDCE1D}" ax:persistence="persistStream" r:id="rId1"/>
</file>

<file path=word/activeX/activeX217.xml><?xml version="1.0" encoding="utf-8"?>
<ax:ocx xmlns:ax="http://schemas.microsoft.com/office/2006/activeX" xmlns:r="http://schemas.openxmlformats.org/officeDocument/2006/relationships" ax:classid="{5512D116-5CC6-11CF-8D67-00AA00BDCE1D}" ax:persistence="persistStream" r:id="rId1"/>
</file>

<file path=word/activeX/activeX218.xml><?xml version="1.0" encoding="utf-8"?>
<ax:ocx xmlns:ax="http://schemas.microsoft.com/office/2006/activeX" xmlns:r="http://schemas.openxmlformats.org/officeDocument/2006/relationships" ax:classid="{5512D116-5CC6-11CF-8D67-00AA00BDCE1D}" ax:persistence="persistStream" r:id="rId1"/>
</file>

<file path=word/activeX/activeX219.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6-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8-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65.xml><?xml version="1.0" encoding="utf-8"?>
<ax:ocx xmlns:ax="http://schemas.microsoft.com/office/2006/activeX" xmlns:r="http://schemas.openxmlformats.org/officeDocument/2006/relationships" ax:classid="{5512D118-5CC6-11CF-8D67-00AA00BDCE1D}" ax:persistence="persistStream" r:id="rId1"/>
</file>

<file path=word/activeX/activeX266.xml><?xml version="1.0" encoding="utf-8"?>
<ax:ocx xmlns:ax="http://schemas.microsoft.com/office/2006/activeX" xmlns:r="http://schemas.openxmlformats.org/officeDocument/2006/relationships" ax:classid="{5512D118-5CC6-11CF-8D67-00AA00BDCE1D}" ax:persistence="persistStream" r:id="rId1"/>
</file>

<file path=word/activeX/activeX267.xml><?xml version="1.0" encoding="utf-8"?>
<ax:ocx xmlns:ax="http://schemas.microsoft.com/office/2006/activeX" xmlns:r="http://schemas.openxmlformats.org/officeDocument/2006/relationships" ax:classid="{5512D118-5CC6-11CF-8D67-00AA00BDCE1D}" ax:persistence="persistStream" r:id="rId1"/>
</file>

<file path=word/activeX/activeX268.xml><?xml version="1.0" encoding="utf-8"?>
<ax:ocx xmlns:ax="http://schemas.microsoft.com/office/2006/activeX" xmlns:r="http://schemas.openxmlformats.org/officeDocument/2006/relationships" ax:classid="{5512D118-5CC6-11CF-8D67-00AA00BDCE1D}" ax:persistence="persistStream" r:id="rId1"/>
</file>

<file path=word/activeX/activeX269.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8-5CC6-11CF-8D67-00AA00BDCE1D}" ax:persistence="persistStream" r:id="rId1"/>
</file>

<file path=word/activeX/activeX271.xml><?xml version="1.0" encoding="utf-8"?>
<ax:ocx xmlns:ax="http://schemas.microsoft.com/office/2006/activeX" xmlns:r="http://schemas.openxmlformats.org/officeDocument/2006/relationships" ax:classid="{5512D118-5CC6-11CF-8D67-00AA00BDCE1D}" ax:persistence="persistStream" r:id="rId1"/>
</file>

<file path=word/activeX/activeX272.xml><?xml version="1.0" encoding="utf-8"?>
<ax:ocx xmlns:ax="http://schemas.microsoft.com/office/2006/activeX" xmlns:r="http://schemas.openxmlformats.org/officeDocument/2006/relationships" ax:classid="{5512D118-5CC6-11CF-8D67-00AA00BDCE1D}" ax:persistence="persistStream" r:id="rId1"/>
</file>

<file path=word/activeX/activeX273.xml><?xml version="1.0" encoding="utf-8"?>
<ax:ocx xmlns:ax="http://schemas.microsoft.com/office/2006/activeX" xmlns:r="http://schemas.openxmlformats.org/officeDocument/2006/relationships" ax:classid="{5512D118-5CC6-11CF-8D67-00AA00BDCE1D}" ax:persistence="persistStream" r:id="rId1"/>
</file>

<file path=word/activeX/activeX274.xml><?xml version="1.0" encoding="utf-8"?>
<ax:ocx xmlns:ax="http://schemas.microsoft.com/office/2006/activeX" xmlns:r="http://schemas.openxmlformats.org/officeDocument/2006/relationships" ax:classid="{5512D118-5CC6-11CF-8D67-00AA00BDCE1D}" ax:persistence="persistStream" r:id="rId1"/>
</file>

<file path=word/activeX/activeX275.xml><?xml version="1.0" encoding="utf-8"?>
<ax:ocx xmlns:ax="http://schemas.microsoft.com/office/2006/activeX" xmlns:r="http://schemas.openxmlformats.org/officeDocument/2006/relationships" ax:classid="{5512D118-5CC6-11CF-8D67-00AA00BDCE1D}" ax:persistence="persistStream" r:id="rId1"/>
</file>

<file path=word/activeX/activeX276.xml><?xml version="1.0" encoding="utf-8"?>
<ax:ocx xmlns:ax="http://schemas.microsoft.com/office/2006/activeX" xmlns:r="http://schemas.openxmlformats.org/officeDocument/2006/relationships" ax:classid="{5512D118-5CC6-11CF-8D67-00AA00BDCE1D}" ax:persistence="persistStream" r:id="rId1"/>
</file>

<file path=word/activeX/activeX277.xml><?xml version="1.0" encoding="utf-8"?>
<ax:ocx xmlns:ax="http://schemas.microsoft.com/office/2006/activeX" xmlns:r="http://schemas.openxmlformats.org/officeDocument/2006/relationships" ax:classid="{5512D118-5CC6-11CF-8D67-00AA00BDCE1D}" ax:persistence="persistStream" r:id="rId1"/>
</file>

<file path=word/activeX/activeX278.xml><?xml version="1.0" encoding="utf-8"?>
<ax:ocx xmlns:ax="http://schemas.microsoft.com/office/2006/activeX" xmlns:r="http://schemas.openxmlformats.org/officeDocument/2006/relationships" ax:classid="{5512D118-5CC6-11CF-8D67-00AA00BDCE1D}" ax:persistence="persistStream" r:id="rId1"/>
</file>

<file path=word/activeX/activeX279.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8-5CC6-11CF-8D67-00AA00BDCE1D}" ax:persistence="persistStream" r:id="rId1"/>
</file>

<file path=word/activeX/activeX281.xml><?xml version="1.0" encoding="utf-8"?>
<ax:ocx xmlns:ax="http://schemas.microsoft.com/office/2006/activeX" xmlns:r="http://schemas.openxmlformats.org/officeDocument/2006/relationships" ax:classid="{5512D118-5CC6-11CF-8D67-00AA00BDCE1D}" ax:persistence="persistStream" r:id="rId1"/>
</file>

<file path=word/activeX/activeX282.xml><?xml version="1.0" encoding="utf-8"?>
<ax:ocx xmlns:ax="http://schemas.microsoft.com/office/2006/activeX" xmlns:r="http://schemas.openxmlformats.org/officeDocument/2006/relationships" ax:classid="{5512D118-5CC6-11CF-8D67-00AA00BDCE1D}" ax:persistence="persistStream" r:id="rId1"/>
</file>

<file path=word/activeX/activeX283.xml><?xml version="1.0" encoding="utf-8"?>
<ax:ocx xmlns:ax="http://schemas.microsoft.com/office/2006/activeX" xmlns:r="http://schemas.openxmlformats.org/officeDocument/2006/relationships" ax:classid="{5512D118-5CC6-11CF-8D67-00AA00BDCE1D}" ax:persistence="persistStream" r:id="rId1"/>
</file>

<file path=word/activeX/activeX284.xml><?xml version="1.0" encoding="utf-8"?>
<ax:ocx xmlns:ax="http://schemas.microsoft.com/office/2006/activeX" xmlns:r="http://schemas.openxmlformats.org/officeDocument/2006/relationships" ax:classid="{5512D118-5CC6-11CF-8D67-00AA00BDCE1D}" ax:persistence="persistStream" r:id="rId1"/>
</file>

<file path=word/activeX/activeX285.xml><?xml version="1.0" encoding="utf-8"?>
<ax:ocx xmlns:ax="http://schemas.microsoft.com/office/2006/activeX" xmlns:r="http://schemas.openxmlformats.org/officeDocument/2006/relationships" ax:classid="{5512D118-5CC6-11CF-8D67-00AA00BDCE1D}" ax:persistence="persistStream" r:id="rId1"/>
</file>

<file path=word/activeX/activeX286.xml><?xml version="1.0" encoding="utf-8"?>
<ax:ocx xmlns:ax="http://schemas.microsoft.com/office/2006/activeX" xmlns:r="http://schemas.openxmlformats.org/officeDocument/2006/relationships" ax:classid="{5512D118-5CC6-11CF-8D67-00AA00BDCE1D}" ax:persistence="persistStream" r:id="rId1"/>
</file>

<file path=word/activeX/activeX287.xml><?xml version="1.0" encoding="utf-8"?>
<ax:ocx xmlns:ax="http://schemas.microsoft.com/office/2006/activeX" xmlns:r="http://schemas.openxmlformats.org/officeDocument/2006/relationships" ax:classid="{5512D118-5CC6-11CF-8D67-00AA00BDCE1D}" ax:persistence="persistStream" r:id="rId1"/>
</file>

<file path=word/activeX/activeX288.xml><?xml version="1.0" encoding="utf-8"?>
<ax:ocx xmlns:ax="http://schemas.microsoft.com/office/2006/activeX" xmlns:r="http://schemas.openxmlformats.org/officeDocument/2006/relationships" ax:classid="{5512D118-5CC6-11CF-8D67-00AA00BDCE1D}" ax:persistence="persistStream" r:id="rId1"/>
</file>

<file path=word/activeX/activeX289.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8-5CC6-11CF-8D67-00AA00BDCE1D}" ax:persistence="persistStream" r:id="rId1"/>
</file>

<file path=word/activeX/activeX291.xml><?xml version="1.0" encoding="utf-8"?>
<ax:ocx xmlns:ax="http://schemas.microsoft.com/office/2006/activeX" xmlns:r="http://schemas.openxmlformats.org/officeDocument/2006/relationships" ax:classid="{5512D118-5CC6-11CF-8D67-00AA00BDCE1D}" ax:persistence="persistStream" r:id="rId1"/>
</file>

<file path=word/activeX/activeX292.xml><?xml version="1.0" encoding="utf-8"?>
<ax:ocx xmlns:ax="http://schemas.microsoft.com/office/2006/activeX" xmlns:r="http://schemas.openxmlformats.org/officeDocument/2006/relationships" ax:classid="{5512D118-5CC6-11CF-8D67-00AA00BDCE1D}" ax:persistence="persistStream" r:id="rId1"/>
</file>

<file path=word/activeX/activeX293.xml><?xml version="1.0" encoding="utf-8"?>
<ax:ocx xmlns:ax="http://schemas.microsoft.com/office/2006/activeX" xmlns:r="http://schemas.openxmlformats.org/officeDocument/2006/relationships" ax:classid="{5512D118-5CC6-11CF-8D67-00AA00BDCE1D}" ax:persistence="persistStream" r:id="rId1"/>
</file>

<file path=word/activeX/activeX294.xml><?xml version="1.0" encoding="utf-8"?>
<ax:ocx xmlns:ax="http://schemas.microsoft.com/office/2006/activeX" xmlns:r="http://schemas.openxmlformats.org/officeDocument/2006/relationships" ax:classid="{5512D118-5CC6-11CF-8D67-00AA00BDCE1D}" ax:persistence="persistStream" r:id="rId1"/>
</file>

<file path=word/activeX/activeX295.xml><?xml version="1.0" encoding="utf-8"?>
<ax:ocx xmlns:ax="http://schemas.microsoft.com/office/2006/activeX" xmlns:r="http://schemas.openxmlformats.org/officeDocument/2006/relationships" ax:classid="{5512D118-5CC6-11CF-8D67-00AA00BDCE1D}" ax:persistence="persistStream" r:id="rId1"/>
</file>

<file path=word/activeX/activeX296.xml><?xml version="1.0" encoding="utf-8"?>
<ax:ocx xmlns:ax="http://schemas.microsoft.com/office/2006/activeX" xmlns:r="http://schemas.openxmlformats.org/officeDocument/2006/relationships" ax:classid="{5512D118-5CC6-11CF-8D67-00AA00BDCE1D}" ax:persistence="persistStream" r:id="rId1"/>
</file>

<file path=word/activeX/activeX297.xml><?xml version="1.0" encoding="utf-8"?>
<ax:ocx xmlns:ax="http://schemas.microsoft.com/office/2006/activeX" xmlns:r="http://schemas.openxmlformats.org/officeDocument/2006/relationships" ax:classid="{5512D118-5CC6-11CF-8D67-00AA00BDCE1D}" ax:persistence="persistStream" r:id="rId1"/>
</file>

<file path=word/activeX/activeX298.xml><?xml version="1.0" encoding="utf-8"?>
<ax:ocx xmlns:ax="http://schemas.microsoft.com/office/2006/activeX" xmlns:r="http://schemas.openxmlformats.org/officeDocument/2006/relationships" ax:classid="{5512D118-5CC6-11CF-8D67-00AA00BDCE1D}" ax:persistence="persistStream" r:id="rId1"/>
</file>

<file path=word/activeX/activeX29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00.xml><?xml version="1.0" encoding="utf-8"?>
<ax:ocx xmlns:ax="http://schemas.microsoft.com/office/2006/activeX" xmlns:r="http://schemas.openxmlformats.org/officeDocument/2006/relationships" ax:classid="{5512D118-5CC6-11CF-8D67-00AA00BDCE1D}" ax:persistence="persistStream" r:id="rId1"/>
</file>

<file path=word/activeX/activeX301.xml><?xml version="1.0" encoding="utf-8"?>
<ax:ocx xmlns:ax="http://schemas.microsoft.com/office/2006/activeX" xmlns:r="http://schemas.openxmlformats.org/officeDocument/2006/relationships" ax:classid="{5512D116-5CC6-11CF-8D67-00AA00BDCE1D}" ax:persistence="persistStream" r:id="rId1"/>
</file>

<file path=word/activeX/activeX302.xml><?xml version="1.0" encoding="utf-8"?>
<ax:ocx xmlns:ax="http://schemas.microsoft.com/office/2006/activeX" xmlns:r="http://schemas.openxmlformats.org/officeDocument/2006/relationships" ax:classid="{5512D116-5CC6-11CF-8D67-00AA00BDCE1D}" ax:persistence="persistStream" r:id="rId1"/>
</file>

<file path=word/activeX/activeX303.xml><?xml version="1.0" encoding="utf-8"?>
<ax:ocx xmlns:ax="http://schemas.microsoft.com/office/2006/activeX" xmlns:r="http://schemas.openxmlformats.org/officeDocument/2006/relationships" ax:classid="{5512D116-5CC6-11CF-8D67-00AA00BDCE1D}" ax:persistence="persistStream" r:id="rId1"/>
</file>

<file path=word/activeX/activeX304.xml><?xml version="1.0" encoding="utf-8"?>
<ax:ocx xmlns:ax="http://schemas.microsoft.com/office/2006/activeX" xmlns:r="http://schemas.openxmlformats.org/officeDocument/2006/relationships" ax:classid="{5512D116-5CC6-11CF-8D67-00AA00BDCE1D}" ax:persistence="persistStream" r:id="rId1"/>
</file>

<file path=word/activeX/activeX305.xml><?xml version="1.0" encoding="utf-8"?>
<ax:ocx xmlns:ax="http://schemas.microsoft.com/office/2006/activeX" xmlns:r="http://schemas.openxmlformats.org/officeDocument/2006/relationships" ax:classid="{5512D116-5CC6-11CF-8D67-00AA00BDCE1D}" ax:persistence="persistStream" r:id="rId1"/>
</file>

<file path=word/activeX/activeX306.xml><?xml version="1.0" encoding="utf-8"?>
<ax:ocx xmlns:ax="http://schemas.microsoft.com/office/2006/activeX" xmlns:r="http://schemas.openxmlformats.org/officeDocument/2006/relationships" ax:classid="{5512D116-5CC6-11CF-8D67-00AA00BDCE1D}" ax:persistence="persistStream" r:id="rId1"/>
</file>

<file path=word/activeX/activeX307.xml><?xml version="1.0" encoding="utf-8"?>
<ax:ocx xmlns:ax="http://schemas.microsoft.com/office/2006/activeX" xmlns:r="http://schemas.openxmlformats.org/officeDocument/2006/relationships" ax:classid="{5512D116-5CC6-11CF-8D67-00AA00BDCE1D}" ax:persistence="persistStream" r:id="rId1"/>
</file>

<file path=word/activeX/activeX308.xml><?xml version="1.0" encoding="utf-8"?>
<ax:ocx xmlns:ax="http://schemas.microsoft.com/office/2006/activeX" xmlns:r="http://schemas.openxmlformats.org/officeDocument/2006/relationships" ax:classid="{5512D116-5CC6-11CF-8D67-00AA00BDCE1D}" ax:persistence="persistStream" r:id="rId1"/>
</file>

<file path=word/activeX/activeX309.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10.xml><?xml version="1.0" encoding="utf-8"?>
<ax:ocx xmlns:ax="http://schemas.microsoft.com/office/2006/activeX" xmlns:r="http://schemas.openxmlformats.org/officeDocument/2006/relationships" ax:classid="{5512D116-5CC6-11CF-8D67-00AA00BDCE1D}" ax:persistence="persistStream" r:id="rId1"/>
</file>

<file path=word/activeX/activeX311.xml><?xml version="1.0" encoding="utf-8"?>
<ax:ocx xmlns:ax="http://schemas.microsoft.com/office/2006/activeX" xmlns:r="http://schemas.openxmlformats.org/officeDocument/2006/relationships" ax:classid="{5512D116-5CC6-11CF-8D67-00AA00BDCE1D}" ax:persistence="persistStream" r:id="rId1"/>
</file>

<file path=word/activeX/activeX312.xml><?xml version="1.0" encoding="utf-8"?>
<ax:ocx xmlns:ax="http://schemas.microsoft.com/office/2006/activeX" xmlns:r="http://schemas.openxmlformats.org/officeDocument/2006/relationships" ax:classid="{5512D116-5CC6-11CF-8D67-00AA00BDCE1D}" ax:persistence="persistStream" r:id="rId1"/>
</file>

<file path=word/activeX/activeX313.xml><?xml version="1.0" encoding="utf-8"?>
<ax:ocx xmlns:ax="http://schemas.microsoft.com/office/2006/activeX" xmlns:r="http://schemas.openxmlformats.org/officeDocument/2006/relationships" ax:classid="{5512D116-5CC6-11CF-8D67-00AA00BDCE1D}" ax:persistence="persistStream" r:id="rId1"/>
</file>

<file path=word/activeX/activeX314.xml><?xml version="1.0" encoding="utf-8"?>
<ax:ocx xmlns:ax="http://schemas.microsoft.com/office/2006/activeX" xmlns:r="http://schemas.openxmlformats.org/officeDocument/2006/relationships" ax:classid="{5512D116-5CC6-11CF-8D67-00AA00BDCE1D}" ax:persistence="persistStream" r:id="rId1"/>
</file>

<file path=word/activeX/activeX315.xml><?xml version="1.0" encoding="utf-8"?>
<ax:ocx xmlns:ax="http://schemas.microsoft.com/office/2006/activeX" xmlns:r="http://schemas.openxmlformats.org/officeDocument/2006/relationships" ax:classid="{5512D116-5CC6-11CF-8D67-00AA00BDCE1D}" ax:persistence="persistStream" r:id="rId1"/>
</file>

<file path=word/activeX/activeX316.xml><?xml version="1.0" encoding="utf-8"?>
<ax:ocx xmlns:ax="http://schemas.microsoft.com/office/2006/activeX" xmlns:r="http://schemas.openxmlformats.org/officeDocument/2006/relationships" ax:classid="{5512D116-5CC6-11CF-8D67-00AA00BDCE1D}" ax:persistence="persistStream" r:id="rId1"/>
</file>

<file path=word/activeX/activeX317.xml><?xml version="1.0" encoding="utf-8"?>
<ax:ocx xmlns:ax="http://schemas.microsoft.com/office/2006/activeX" xmlns:r="http://schemas.openxmlformats.org/officeDocument/2006/relationships" ax:classid="{5512D116-5CC6-11CF-8D67-00AA00BDCE1D}" ax:persistence="persistStream" r:id="rId1"/>
</file>

<file path=word/activeX/activeX318.xml><?xml version="1.0" encoding="utf-8"?>
<ax:ocx xmlns:ax="http://schemas.microsoft.com/office/2006/activeX" xmlns:r="http://schemas.openxmlformats.org/officeDocument/2006/relationships" ax:classid="{5512D116-5CC6-11CF-8D67-00AA00BDCE1D}" ax:persistence="persistStream" r:id="rId1"/>
</file>

<file path=word/activeX/activeX319.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20.xml><?xml version="1.0" encoding="utf-8"?>
<ax:ocx xmlns:ax="http://schemas.microsoft.com/office/2006/activeX" xmlns:r="http://schemas.openxmlformats.org/officeDocument/2006/relationships" ax:classid="{5512D116-5CC6-11CF-8D67-00AA00BDCE1D}" ax:persistence="persistStream" r:id="rId1"/>
</file>

<file path=word/activeX/activeX321.xml><?xml version="1.0" encoding="utf-8"?>
<ax:ocx xmlns:ax="http://schemas.microsoft.com/office/2006/activeX" xmlns:r="http://schemas.openxmlformats.org/officeDocument/2006/relationships" ax:classid="{5512D116-5CC6-11CF-8D67-00AA00BDCE1D}" ax:persistence="persistStream" r:id="rId1"/>
</file>

<file path=word/activeX/activeX322.xml><?xml version="1.0" encoding="utf-8"?>
<ax:ocx xmlns:ax="http://schemas.microsoft.com/office/2006/activeX" xmlns:r="http://schemas.openxmlformats.org/officeDocument/2006/relationships" ax:classid="{5512D116-5CC6-11CF-8D67-00AA00BDCE1D}" ax:persistence="persistStream" r:id="rId1"/>
</file>

<file path=word/activeX/activeX323.xml><?xml version="1.0" encoding="utf-8"?>
<ax:ocx xmlns:ax="http://schemas.microsoft.com/office/2006/activeX" xmlns:r="http://schemas.openxmlformats.org/officeDocument/2006/relationships" ax:classid="{5512D116-5CC6-11CF-8D67-00AA00BDCE1D}" ax:persistence="persistStream" r:id="rId1"/>
</file>

<file path=word/activeX/activeX324.xml><?xml version="1.0" encoding="utf-8"?>
<ax:ocx xmlns:ax="http://schemas.microsoft.com/office/2006/activeX" xmlns:r="http://schemas.openxmlformats.org/officeDocument/2006/relationships" ax:classid="{5512D116-5CC6-11CF-8D67-00AA00BDCE1D}" ax:persistence="persistStream" r:id="rId1"/>
</file>

<file path=word/activeX/activeX325.xml><?xml version="1.0" encoding="utf-8"?>
<ax:ocx xmlns:ax="http://schemas.microsoft.com/office/2006/activeX" xmlns:r="http://schemas.openxmlformats.org/officeDocument/2006/relationships" ax:classid="{5512D116-5CC6-11CF-8D67-00AA00BDCE1D}" ax:persistence="persistStream" r:id="rId1"/>
</file>

<file path=word/activeX/activeX326.xml><?xml version="1.0" encoding="utf-8"?>
<ax:ocx xmlns:ax="http://schemas.microsoft.com/office/2006/activeX" xmlns:r="http://schemas.openxmlformats.org/officeDocument/2006/relationships" ax:classid="{5512D116-5CC6-11CF-8D67-00AA00BDCE1D}" ax:persistence="persistStream" r:id="rId1"/>
</file>

<file path=word/activeX/activeX327.xml><?xml version="1.0" encoding="utf-8"?>
<ax:ocx xmlns:ax="http://schemas.microsoft.com/office/2006/activeX" xmlns:r="http://schemas.openxmlformats.org/officeDocument/2006/relationships" ax:classid="{5512D116-5CC6-11CF-8D67-00AA00BDCE1D}" ax:persistence="persistStream" r:id="rId1"/>
</file>

<file path=word/activeX/activeX328.xml><?xml version="1.0" encoding="utf-8"?>
<ax:ocx xmlns:ax="http://schemas.microsoft.com/office/2006/activeX" xmlns:r="http://schemas.openxmlformats.org/officeDocument/2006/relationships" ax:classid="{5512D116-5CC6-11CF-8D67-00AA00BDCE1D}" ax:persistence="persistStream" r:id="rId1"/>
</file>

<file path=word/activeX/activeX329.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30.xml><?xml version="1.0" encoding="utf-8"?>
<ax:ocx xmlns:ax="http://schemas.microsoft.com/office/2006/activeX" xmlns:r="http://schemas.openxmlformats.org/officeDocument/2006/relationships" ax:classid="{5512D116-5CC6-11CF-8D67-00AA00BDCE1D}" ax:persistence="persistStream" r:id="rId1"/>
</file>

<file path=word/activeX/activeX331.xml><?xml version="1.0" encoding="utf-8"?>
<ax:ocx xmlns:ax="http://schemas.microsoft.com/office/2006/activeX" xmlns:r="http://schemas.openxmlformats.org/officeDocument/2006/relationships" ax:classid="{5512D116-5CC6-11CF-8D67-00AA00BDCE1D}" ax:persistence="persistStream" r:id="rId1"/>
</file>

<file path=word/activeX/activeX332.xml><?xml version="1.0" encoding="utf-8"?>
<ax:ocx xmlns:ax="http://schemas.microsoft.com/office/2006/activeX" xmlns:r="http://schemas.openxmlformats.org/officeDocument/2006/relationships" ax:classid="{5512D116-5CC6-11CF-8D67-00AA00BDCE1D}" ax:persistence="persistStream" r:id="rId1"/>
</file>

<file path=word/activeX/activeX333.xml><?xml version="1.0" encoding="utf-8"?>
<ax:ocx xmlns:ax="http://schemas.microsoft.com/office/2006/activeX" xmlns:r="http://schemas.openxmlformats.org/officeDocument/2006/relationships" ax:classid="{5512D116-5CC6-11CF-8D67-00AA00BDCE1D}" ax:persistence="persistStream" r:id="rId1"/>
</file>

<file path=word/activeX/activeX334.xml><?xml version="1.0" encoding="utf-8"?>
<ax:ocx xmlns:ax="http://schemas.microsoft.com/office/2006/activeX" xmlns:r="http://schemas.openxmlformats.org/officeDocument/2006/relationships" ax:classid="{5512D116-5CC6-11CF-8D67-00AA00BDCE1D}" ax:persistence="persistStream" r:id="rId1"/>
</file>

<file path=word/activeX/activeX335.xml><?xml version="1.0" encoding="utf-8"?>
<ax:ocx xmlns:ax="http://schemas.microsoft.com/office/2006/activeX" xmlns:r="http://schemas.openxmlformats.org/officeDocument/2006/relationships" ax:classid="{5512D116-5CC6-11CF-8D67-00AA00BDCE1D}" ax:persistence="persistStream" r:id="rId1"/>
</file>

<file path=word/activeX/activeX336.xml><?xml version="1.0" encoding="utf-8"?>
<ax:ocx xmlns:ax="http://schemas.microsoft.com/office/2006/activeX" xmlns:r="http://schemas.openxmlformats.org/officeDocument/2006/relationships" ax:classid="{5512D116-5CC6-11CF-8D67-00AA00BDCE1D}" ax:persistence="persistStream" r:id="rId1"/>
</file>

<file path=word/activeX/activeX337.xml><?xml version="1.0" encoding="utf-8"?>
<ax:ocx xmlns:ax="http://schemas.microsoft.com/office/2006/activeX" xmlns:r="http://schemas.openxmlformats.org/officeDocument/2006/relationships" ax:classid="{5512D116-5CC6-11CF-8D67-00AA00BDCE1D}" ax:persistence="persistStream" r:id="rId1"/>
</file>

<file path=word/activeX/activeX338.xml><?xml version="1.0" encoding="utf-8"?>
<ax:ocx xmlns:ax="http://schemas.microsoft.com/office/2006/activeX" xmlns:r="http://schemas.openxmlformats.org/officeDocument/2006/relationships" ax:classid="{5512D116-5CC6-11CF-8D67-00AA00BDCE1D}" ax:persistence="persistStream" r:id="rId1"/>
</file>

<file path=word/activeX/activeX339.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40.xml><?xml version="1.0" encoding="utf-8"?>
<ax:ocx xmlns:ax="http://schemas.microsoft.com/office/2006/activeX" xmlns:r="http://schemas.openxmlformats.org/officeDocument/2006/relationships" ax:classid="{5512D116-5CC6-11CF-8D67-00AA00BDCE1D}" ax:persistence="persistStream" r:id="rId1"/>
</file>

<file path=word/activeX/activeX341.xml><?xml version="1.0" encoding="utf-8"?>
<ax:ocx xmlns:ax="http://schemas.microsoft.com/office/2006/activeX" xmlns:r="http://schemas.openxmlformats.org/officeDocument/2006/relationships" ax:classid="{5512D116-5CC6-11CF-8D67-00AA00BDCE1D}" ax:persistence="persistStream" r:id="rId1"/>
</file>

<file path=word/activeX/activeX342.xml><?xml version="1.0" encoding="utf-8"?>
<ax:ocx xmlns:ax="http://schemas.microsoft.com/office/2006/activeX" xmlns:r="http://schemas.openxmlformats.org/officeDocument/2006/relationships" ax:classid="{5512D116-5CC6-11CF-8D67-00AA00BDCE1D}" ax:persistence="persistStream" r:id="rId1"/>
</file>

<file path=word/activeX/activeX343.xml><?xml version="1.0" encoding="utf-8"?>
<ax:ocx xmlns:ax="http://schemas.microsoft.com/office/2006/activeX" xmlns:r="http://schemas.openxmlformats.org/officeDocument/2006/relationships" ax:classid="{5512D116-5CC6-11CF-8D67-00AA00BDCE1D}" ax:persistence="persistStream" r:id="rId1"/>
</file>

<file path=word/activeX/activeX344.xml><?xml version="1.0" encoding="utf-8"?>
<ax:ocx xmlns:ax="http://schemas.microsoft.com/office/2006/activeX" xmlns:r="http://schemas.openxmlformats.org/officeDocument/2006/relationships" ax:classid="{5512D116-5CC6-11CF-8D67-00AA00BDCE1D}" ax:persistence="persistStream" r:id="rId1"/>
</file>

<file path=word/activeX/activeX345.xml><?xml version="1.0" encoding="utf-8"?>
<ax:ocx xmlns:ax="http://schemas.microsoft.com/office/2006/activeX" xmlns:r="http://schemas.openxmlformats.org/officeDocument/2006/relationships" ax:classid="{5512D116-5CC6-11CF-8D67-00AA00BDCE1D}" ax:persistence="persistStream" r:id="rId1"/>
</file>

<file path=word/activeX/activeX346.xml><?xml version="1.0" encoding="utf-8"?>
<ax:ocx xmlns:ax="http://schemas.microsoft.com/office/2006/activeX" xmlns:r="http://schemas.openxmlformats.org/officeDocument/2006/relationships" ax:classid="{5512D116-5CC6-11CF-8D67-00AA00BDCE1D}" ax:persistence="persistStream" r:id="rId1"/>
</file>

<file path=word/activeX/activeX347.xml><?xml version="1.0" encoding="utf-8"?>
<ax:ocx xmlns:ax="http://schemas.microsoft.com/office/2006/activeX" xmlns:r="http://schemas.openxmlformats.org/officeDocument/2006/relationships" ax:classid="{5512D116-5CC6-11CF-8D67-00AA00BDCE1D}" ax:persistence="persistStream" r:id="rId1"/>
</file>

<file path=word/activeX/activeX348.xml><?xml version="1.0" encoding="utf-8"?>
<ax:ocx xmlns:ax="http://schemas.microsoft.com/office/2006/activeX" xmlns:r="http://schemas.openxmlformats.org/officeDocument/2006/relationships" ax:classid="{5512D116-5CC6-11CF-8D67-00AA00BDCE1D}" ax:persistence="persistStream" r:id="rId1"/>
</file>

<file path=word/activeX/activeX349.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50.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6-5CC6-11CF-8D67-00AA00BDCE1D}" ax:persistence="persistStream" r:id="rId1"/>
</file>

<file path=word/activeX/activeX9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3391</Words>
  <Characters>19333</Characters>
  <Application>Microsoft Office Word</Application>
  <DocSecurity>0</DocSecurity>
  <Lines>161</Lines>
  <Paragraphs>45</Paragraphs>
  <ScaleCrop>false</ScaleCrop>
  <Company>微软中国</Company>
  <LinksUpToDate>false</LinksUpToDate>
  <CharactersWithSpaces>22679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2015-11-24T02:45:00Z</dcterms:created>
  <dcterms:modified xsi:type="dcterms:W3CDTF">2015-11-24T02:46:00Z</dcterms:modified>
</cp:coreProperties>
</file>