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4D7" w:rsidRPr="00BD74D7" w:rsidRDefault="00BD74D7" w:rsidP="00BD74D7">
      <w:pPr>
        <w:widowControl/>
        <w:shd w:val="clear" w:color="auto" w:fill="EEF3F9"/>
        <w:jc w:val="center"/>
        <w:rPr>
          <w:rFonts w:ascii="Simsun" w:eastAsia="宋体" w:hAnsi="Simsun" w:cs="宋体"/>
          <w:color w:val="000000"/>
          <w:kern w:val="0"/>
          <w:sz w:val="72"/>
          <w:szCs w:val="72"/>
        </w:rPr>
      </w:pPr>
      <w:r w:rsidRPr="00BD74D7">
        <w:rPr>
          <w:rFonts w:ascii="Simsun" w:eastAsia="宋体" w:hAnsi="Simsun" w:cs="宋体"/>
          <w:color w:val="000000"/>
          <w:kern w:val="0"/>
          <w:sz w:val="72"/>
          <w:szCs w:val="72"/>
        </w:rPr>
        <w:t>信息管理概论</w:t>
      </w:r>
      <w:r w:rsidRPr="00BD74D7">
        <w:rPr>
          <w:rFonts w:ascii="Simsun" w:eastAsia="宋体" w:hAnsi="Simsun" w:cs="宋体"/>
          <w:color w:val="000000"/>
          <w:kern w:val="0"/>
          <w:sz w:val="72"/>
          <w:szCs w:val="72"/>
        </w:rPr>
        <w:t>01</w:t>
      </w:r>
    </w:p>
    <w:p w:rsidR="00BD74D7" w:rsidRPr="00BD74D7" w:rsidRDefault="00BD74D7" w:rsidP="00BD74D7">
      <w:pPr>
        <w:widowControl/>
        <w:shd w:val="clear" w:color="auto" w:fill="EEF3F9"/>
        <w:jc w:val="center"/>
        <w:rPr>
          <w:rFonts w:ascii="Simsun" w:eastAsia="宋体" w:hAnsi="Simsun" w:cs="宋体"/>
          <w:color w:val="000000"/>
          <w:kern w:val="0"/>
          <w:sz w:val="43"/>
          <w:szCs w:val="43"/>
        </w:rPr>
      </w:pPr>
      <w:r w:rsidRPr="00BD74D7">
        <w:rPr>
          <w:rFonts w:ascii="Simsun" w:eastAsia="宋体" w:hAnsi="Simsun" w:cs="宋体"/>
          <w:color w:val="000000"/>
          <w:kern w:val="0"/>
          <w:sz w:val="43"/>
          <w:szCs w:val="43"/>
        </w:rPr>
        <w:t>试卷总分：</w:t>
      </w:r>
      <w:r w:rsidRPr="00BD74D7">
        <w:rPr>
          <w:rFonts w:ascii="Simsun" w:eastAsia="宋体" w:hAnsi="Simsun" w:cs="宋体"/>
          <w:color w:val="000000"/>
          <w:kern w:val="0"/>
          <w:sz w:val="43"/>
          <w:szCs w:val="43"/>
        </w:rPr>
        <w:t>100</w:t>
      </w:r>
    </w:p>
    <w:p w:rsidR="00BD74D7" w:rsidRPr="00BD74D7" w:rsidRDefault="00BD74D7" w:rsidP="00BD74D7">
      <w:pPr>
        <w:widowControl/>
        <w:shd w:val="clear" w:color="auto" w:fill="EEF3F9"/>
        <w:jc w:val="left"/>
        <w:rPr>
          <w:rFonts w:ascii="Simsun" w:eastAsia="宋体" w:hAnsi="Simsun" w:cs="宋体"/>
          <w:color w:val="000000"/>
          <w:kern w:val="0"/>
          <w:sz w:val="60"/>
          <w:szCs w:val="60"/>
        </w:rPr>
      </w:pPr>
      <w:r w:rsidRPr="00BD74D7">
        <w:rPr>
          <w:rFonts w:ascii="Simsun" w:eastAsia="宋体" w:hAnsi="Simsun" w:cs="宋体"/>
          <w:color w:val="000000"/>
          <w:kern w:val="0"/>
          <w:sz w:val="60"/>
          <w:szCs w:val="60"/>
        </w:rPr>
        <w:br/>
      </w:r>
      <w:r w:rsidRPr="00BD74D7">
        <w:rPr>
          <w:rFonts w:ascii="Simsun" w:eastAsia="宋体" w:hAnsi="Simsun" w:cs="宋体"/>
          <w:color w:val="000000"/>
          <w:kern w:val="0"/>
          <w:sz w:val="60"/>
          <w:szCs w:val="60"/>
        </w:rPr>
        <w:br/>
        <w:t>01</w:t>
      </w:r>
      <w:r w:rsidRPr="00BD74D7">
        <w:rPr>
          <w:rFonts w:ascii="Simsun" w:eastAsia="宋体" w:hAnsi="Simsun" w:cs="宋体"/>
          <w:color w:val="000000"/>
          <w:kern w:val="0"/>
          <w:sz w:val="60"/>
          <w:szCs w:val="60"/>
        </w:rPr>
        <w:t>任务</w:t>
      </w:r>
    </w:p>
    <w:p w:rsidR="00BD74D7" w:rsidRPr="00BD74D7" w:rsidRDefault="00BD74D7" w:rsidP="00BD74D7">
      <w:pPr>
        <w:widowControl/>
        <w:shd w:val="clear" w:color="auto" w:fill="EEF3F9"/>
        <w:jc w:val="left"/>
        <w:rPr>
          <w:rFonts w:ascii="Simsun" w:eastAsia="宋体" w:hAnsi="Simsun" w:cs="宋体"/>
          <w:color w:val="000000"/>
          <w:kern w:val="0"/>
          <w:sz w:val="60"/>
          <w:szCs w:val="60"/>
        </w:rPr>
      </w:pPr>
      <w:r w:rsidRPr="00BD74D7">
        <w:rPr>
          <w:rFonts w:ascii="Simsun" w:eastAsia="宋体" w:hAnsi="Simsun" w:cs="宋体"/>
          <w:color w:val="000000"/>
          <w:kern w:val="0"/>
          <w:sz w:val="60"/>
          <w:szCs w:val="60"/>
        </w:rPr>
        <w:t>单选题</w:t>
      </w:r>
      <w:r w:rsidRPr="00BD74D7">
        <w:rPr>
          <w:rFonts w:ascii="Simsun" w:eastAsia="宋体" w:hAnsi="Simsun" w:cs="宋体"/>
          <w:color w:val="000000"/>
          <w:kern w:val="0"/>
          <w:sz w:val="60"/>
          <w:szCs w:val="60"/>
        </w:rPr>
        <w:t>(</w:t>
      </w:r>
      <w:r w:rsidRPr="00BD74D7">
        <w:rPr>
          <w:rFonts w:ascii="Simsun" w:eastAsia="宋体" w:hAnsi="Simsun" w:cs="宋体"/>
          <w:color w:val="000000"/>
          <w:kern w:val="0"/>
          <w:sz w:val="60"/>
          <w:szCs w:val="60"/>
        </w:rPr>
        <w:t>共</w:t>
      </w:r>
      <w:r w:rsidRPr="00BD74D7">
        <w:rPr>
          <w:rFonts w:ascii="Simsun" w:eastAsia="宋体" w:hAnsi="Simsun" w:cs="宋体"/>
          <w:color w:val="000000"/>
          <w:kern w:val="0"/>
          <w:sz w:val="60"/>
          <w:szCs w:val="60"/>
        </w:rPr>
        <w:t>10</w:t>
      </w:r>
      <w:r w:rsidRPr="00BD74D7">
        <w:rPr>
          <w:rFonts w:ascii="Simsun" w:eastAsia="宋体" w:hAnsi="Simsun" w:cs="宋体"/>
          <w:color w:val="000000"/>
          <w:kern w:val="0"/>
          <w:sz w:val="60"/>
          <w:szCs w:val="60"/>
        </w:rPr>
        <w:t>题</w:t>
      </w:r>
      <w:r w:rsidRPr="00BD74D7">
        <w:rPr>
          <w:rFonts w:ascii="Simsun" w:eastAsia="宋体" w:hAnsi="Simsun" w:cs="宋体"/>
          <w:color w:val="000000"/>
          <w:kern w:val="0"/>
          <w:sz w:val="60"/>
          <w:szCs w:val="60"/>
        </w:rPr>
        <w:t>,</w:t>
      </w:r>
      <w:r w:rsidRPr="00BD74D7">
        <w:rPr>
          <w:rFonts w:ascii="Simsun" w:eastAsia="宋体" w:hAnsi="Simsun" w:cs="宋体"/>
          <w:color w:val="000000"/>
          <w:kern w:val="0"/>
          <w:sz w:val="60"/>
          <w:szCs w:val="60"/>
        </w:rPr>
        <w:t>共</w:t>
      </w:r>
      <w:r w:rsidRPr="00BD74D7">
        <w:rPr>
          <w:rFonts w:ascii="Simsun" w:eastAsia="宋体" w:hAnsi="Simsun" w:cs="宋体"/>
          <w:color w:val="000000"/>
          <w:kern w:val="0"/>
          <w:sz w:val="60"/>
          <w:szCs w:val="60"/>
        </w:rPr>
        <w:t>80</w:t>
      </w:r>
      <w:r w:rsidRPr="00BD74D7">
        <w:rPr>
          <w:rFonts w:ascii="Simsun" w:eastAsia="宋体" w:hAnsi="Simsun" w:cs="宋体"/>
          <w:color w:val="000000"/>
          <w:kern w:val="0"/>
          <w:sz w:val="60"/>
          <w:szCs w:val="60"/>
        </w:rPr>
        <w:t>分</w:t>
      </w:r>
      <w:r w:rsidRPr="00BD74D7">
        <w:rPr>
          <w:rFonts w:ascii="Simsun" w:eastAsia="宋体" w:hAnsi="Simsun" w:cs="宋体"/>
          <w:color w:val="000000"/>
          <w:kern w:val="0"/>
          <w:sz w:val="60"/>
          <w:szCs w:val="60"/>
        </w:rPr>
        <w:t>)</w:t>
      </w:r>
      <w:r w:rsidRPr="00BD74D7">
        <w:rPr>
          <w:rFonts w:ascii="Simsun" w:eastAsia="宋体" w:hAnsi="Simsun" w:cs="宋体"/>
          <w:color w:val="000000"/>
          <w:kern w:val="0"/>
          <w:sz w:val="30"/>
          <w:szCs w:val="30"/>
        </w:rPr>
        <w:br/>
      </w:r>
      <w:r w:rsidRPr="00BD74D7">
        <w:rPr>
          <w:rFonts w:ascii="Simsun" w:eastAsia="宋体" w:hAnsi="Simsun" w:cs="宋体"/>
          <w:color w:val="000000"/>
          <w:kern w:val="0"/>
          <w:sz w:val="30"/>
          <w:szCs w:val="30"/>
        </w:rPr>
        <w:t>开始说明：</w:t>
      </w:r>
      <w:r w:rsidRPr="00BD74D7">
        <w:rPr>
          <w:rFonts w:ascii="Simsun" w:eastAsia="宋体" w:hAnsi="Simsun" w:cs="宋体"/>
          <w:color w:val="000000"/>
          <w:kern w:val="0"/>
          <w:sz w:val="30"/>
          <w:szCs w:val="30"/>
        </w:rPr>
        <w:br/>
      </w:r>
      <w:r w:rsidRPr="00BD74D7">
        <w:rPr>
          <w:rFonts w:ascii="Simsun" w:eastAsia="宋体" w:hAnsi="Simsun" w:cs="宋体"/>
          <w:color w:val="000000"/>
          <w:kern w:val="0"/>
          <w:sz w:val="30"/>
          <w:szCs w:val="30"/>
        </w:rPr>
        <w:t>结束说明：</w:t>
      </w:r>
    </w:p>
    <w:p w:rsidR="00BD74D7" w:rsidRPr="00BD74D7" w:rsidRDefault="00BD74D7" w:rsidP="00BD74D7">
      <w:pPr>
        <w:widowControl/>
        <w:shd w:val="clear" w:color="auto" w:fill="EEF3F9"/>
        <w:jc w:val="left"/>
        <w:rPr>
          <w:rFonts w:ascii="Simsun" w:eastAsia="宋体" w:hAnsi="Simsun" w:cs="宋体"/>
          <w:color w:val="000000"/>
          <w:kern w:val="0"/>
          <w:sz w:val="32"/>
          <w:szCs w:val="32"/>
        </w:rPr>
      </w:pPr>
      <w:r w:rsidRPr="00BD74D7">
        <w:rPr>
          <w:rFonts w:ascii="Simsun" w:eastAsia="宋体" w:hAnsi="Simsun" w:cs="宋体"/>
          <w:color w:val="000000"/>
          <w:kern w:val="0"/>
          <w:sz w:val="32"/>
          <w:szCs w:val="32"/>
        </w:rPr>
        <w:t>1.(8</w:t>
      </w:r>
      <w:r w:rsidRPr="00BD74D7">
        <w:rPr>
          <w:rFonts w:ascii="Simsun" w:eastAsia="宋体" w:hAnsi="Simsun" w:cs="宋体"/>
          <w:color w:val="000000"/>
          <w:kern w:val="0"/>
          <w:sz w:val="32"/>
          <w:szCs w:val="32"/>
        </w:rPr>
        <w:t>分</w:t>
      </w:r>
      <w:r w:rsidRPr="00BD74D7">
        <w:rPr>
          <w:rFonts w:ascii="Simsun" w:eastAsia="宋体" w:hAnsi="Simsun" w:cs="宋体"/>
          <w:color w:val="000000"/>
          <w:kern w:val="0"/>
          <w:sz w:val="32"/>
          <w:szCs w:val="32"/>
        </w:rPr>
        <w:t>)</w:t>
      </w:r>
    </w:p>
    <w:p w:rsidR="00BD74D7" w:rsidRPr="00BD74D7" w:rsidRDefault="00BD74D7" w:rsidP="00BD74D7">
      <w:pPr>
        <w:widowControl/>
        <w:shd w:val="clear" w:color="auto" w:fill="EEF3F9"/>
        <w:jc w:val="left"/>
        <w:rPr>
          <w:rFonts w:ascii="宋体" w:eastAsia="宋体" w:hAnsi="宋体" w:cs="宋体"/>
          <w:color w:val="000000"/>
          <w:kern w:val="0"/>
          <w:sz w:val="32"/>
          <w:szCs w:val="32"/>
        </w:rPr>
      </w:pPr>
      <w:r w:rsidRPr="00BD74D7">
        <w:rPr>
          <w:rFonts w:ascii="宋体" w:eastAsia="宋体" w:hAnsi="宋体" w:cs="宋体" w:hint="eastAsia"/>
          <w:color w:val="000000"/>
          <w:kern w:val="0"/>
          <w:sz w:val="32"/>
          <w:szCs w:val="32"/>
        </w:rPr>
        <w:t>能够被计算机硬件系统直接识别的语言是（ ）。</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4" type="#_x0000_t75" style="width:20.25pt;height:15.75pt" o:ole="">
            <v:imagedata r:id="rId5" o:title=""/>
          </v:shape>
          <w:control r:id="rId6" w:name="DefaultOcxName" w:shapeid="_x0000_i1174"/>
        </w:object>
      </w:r>
      <w:r w:rsidRPr="00BD74D7">
        <w:rPr>
          <w:rFonts w:ascii="宋体" w:eastAsia="宋体" w:hAnsi="宋体" w:cs="宋体" w:hint="eastAsia"/>
          <w:color w:val="000000"/>
          <w:kern w:val="0"/>
          <w:sz w:val="32"/>
          <w:szCs w:val="32"/>
        </w:rPr>
        <w:t>A、机器语言</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73" type="#_x0000_t75" style="width:20.25pt;height:15.75pt" o:ole="">
            <v:imagedata r:id="rId7" o:title=""/>
          </v:shape>
          <w:control r:id="rId8" w:name="DefaultOcxName1" w:shapeid="_x0000_i1173"/>
        </w:object>
      </w:r>
      <w:r w:rsidRPr="00BD74D7">
        <w:rPr>
          <w:rFonts w:ascii="宋体" w:eastAsia="宋体" w:hAnsi="宋体" w:cs="宋体" w:hint="eastAsia"/>
          <w:color w:val="000000"/>
          <w:kern w:val="0"/>
          <w:sz w:val="32"/>
          <w:szCs w:val="32"/>
        </w:rPr>
        <w:t>B、汇编语言</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72" type="#_x0000_t75" style="width:20.25pt;height:15.75pt" o:ole="">
            <v:imagedata r:id="rId7" o:title=""/>
          </v:shape>
          <w:control r:id="rId9" w:name="DefaultOcxName2" w:shapeid="_x0000_i1172"/>
        </w:object>
      </w:r>
      <w:r w:rsidRPr="00BD74D7">
        <w:rPr>
          <w:rFonts w:ascii="宋体" w:eastAsia="宋体" w:hAnsi="宋体" w:cs="宋体" w:hint="eastAsia"/>
          <w:color w:val="000000"/>
          <w:kern w:val="0"/>
          <w:sz w:val="32"/>
          <w:szCs w:val="32"/>
        </w:rPr>
        <w:t>C、高级程序语言</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71" type="#_x0000_t75" style="width:20.25pt;height:15.75pt" o:ole="">
            <v:imagedata r:id="rId7" o:title=""/>
          </v:shape>
          <w:control r:id="rId10" w:name="DefaultOcxName3" w:shapeid="_x0000_i1171"/>
        </w:object>
      </w:r>
      <w:r w:rsidRPr="00BD74D7">
        <w:rPr>
          <w:rFonts w:ascii="宋体" w:eastAsia="宋体" w:hAnsi="宋体" w:cs="宋体" w:hint="eastAsia"/>
          <w:color w:val="000000"/>
          <w:kern w:val="0"/>
          <w:sz w:val="32"/>
          <w:szCs w:val="32"/>
        </w:rPr>
        <w:t>D、前面三种</w:t>
      </w:r>
    </w:p>
    <w:p w:rsidR="00BD74D7" w:rsidRPr="00BD74D7" w:rsidRDefault="00BD74D7" w:rsidP="00BD74D7">
      <w:pPr>
        <w:widowControl/>
        <w:shd w:val="clear" w:color="auto" w:fill="EEF3F9"/>
        <w:jc w:val="left"/>
        <w:rPr>
          <w:rFonts w:ascii="Simsun" w:eastAsia="宋体" w:hAnsi="Simsun" w:cs="宋体" w:hint="eastAsia"/>
          <w:color w:val="000000"/>
          <w:kern w:val="0"/>
          <w:sz w:val="32"/>
          <w:szCs w:val="32"/>
        </w:rPr>
      </w:pPr>
      <w:r w:rsidRPr="00BD74D7">
        <w:rPr>
          <w:rFonts w:ascii="Simsun" w:eastAsia="宋体" w:hAnsi="Simsun" w:cs="宋体"/>
          <w:color w:val="000000"/>
          <w:kern w:val="0"/>
          <w:sz w:val="32"/>
          <w:szCs w:val="32"/>
        </w:rPr>
        <w:t>2.(8</w:t>
      </w:r>
      <w:r w:rsidRPr="00BD74D7">
        <w:rPr>
          <w:rFonts w:ascii="Simsun" w:eastAsia="宋体" w:hAnsi="Simsun" w:cs="宋体"/>
          <w:color w:val="000000"/>
          <w:kern w:val="0"/>
          <w:sz w:val="32"/>
          <w:szCs w:val="32"/>
        </w:rPr>
        <w:t>分</w:t>
      </w:r>
      <w:r w:rsidRPr="00BD74D7">
        <w:rPr>
          <w:rFonts w:ascii="Simsun" w:eastAsia="宋体" w:hAnsi="Simsun" w:cs="宋体"/>
          <w:color w:val="000000"/>
          <w:kern w:val="0"/>
          <w:sz w:val="32"/>
          <w:szCs w:val="32"/>
        </w:rPr>
        <w:t>)</w:t>
      </w:r>
    </w:p>
    <w:p w:rsidR="00BD74D7" w:rsidRPr="00BD74D7" w:rsidRDefault="00BD74D7" w:rsidP="00BD74D7">
      <w:pPr>
        <w:widowControl/>
        <w:shd w:val="clear" w:color="auto" w:fill="EEF3F9"/>
        <w:jc w:val="left"/>
        <w:rPr>
          <w:rFonts w:ascii="宋体" w:eastAsia="宋体" w:hAnsi="宋体" w:cs="宋体"/>
          <w:color w:val="000000"/>
          <w:kern w:val="0"/>
          <w:sz w:val="32"/>
          <w:szCs w:val="32"/>
        </w:rPr>
      </w:pPr>
      <w:r w:rsidRPr="00BD74D7">
        <w:rPr>
          <w:rFonts w:ascii="宋体" w:eastAsia="宋体" w:hAnsi="宋体" w:cs="宋体" w:hint="eastAsia"/>
          <w:color w:val="000000"/>
          <w:kern w:val="0"/>
          <w:sz w:val="32"/>
          <w:szCs w:val="32"/>
        </w:rPr>
        <w:t>全面揭示和再现信息的特征，科学反映和描述信息的特色。这是信息组织的（ ）。</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70" type="#_x0000_t75" style="width:20.25pt;height:15.75pt" o:ole="">
            <v:imagedata r:id="rId5" o:title=""/>
          </v:shape>
          <w:control r:id="rId11" w:name="DefaultOcxName4" w:shapeid="_x0000_i1170"/>
        </w:object>
      </w:r>
      <w:r w:rsidRPr="00BD74D7">
        <w:rPr>
          <w:rFonts w:ascii="宋体" w:eastAsia="宋体" w:hAnsi="宋体" w:cs="宋体" w:hint="eastAsia"/>
          <w:color w:val="000000"/>
          <w:kern w:val="0"/>
          <w:sz w:val="32"/>
          <w:szCs w:val="32"/>
        </w:rPr>
        <w:t>A、基本功能</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69" type="#_x0000_t75" style="width:20.25pt;height:15.75pt" o:ole="">
            <v:imagedata r:id="rId7" o:title=""/>
          </v:shape>
          <w:control r:id="rId12" w:name="DefaultOcxName5" w:shapeid="_x0000_i1169"/>
        </w:object>
      </w:r>
      <w:r w:rsidRPr="00BD74D7">
        <w:rPr>
          <w:rFonts w:ascii="宋体" w:eastAsia="宋体" w:hAnsi="宋体" w:cs="宋体" w:hint="eastAsia"/>
          <w:color w:val="000000"/>
          <w:kern w:val="0"/>
          <w:sz w:val="32"/>
          <w:szCs w:val="32"/>
        </w:rPr>
        <w:t>B、增值优化功能</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lastRenderedPageBreak/>
        <w:object w:dxaOrig="1440" w:dyaOrig="1440">
          <v:shape id="_x0000_i1168" type="#_x0000_t75" style="width:20.25pt;height:15.75pt" o:ole="">
            <v:imagedata r:id="rId7" o:title=""/>
          </v:shape>
          <w:control r:id="rId13" w:name="DefaultOcxName6" w:shapeid="_x0000_i1168"/>
        </w:object>
      </w:r>
      <w:r w:rsidRPr="00BD74D7">
        <w:rPr>
          <w:rFonts w:ascii="宋体" w:eastAsia="宋体" w:hAnsi="宋体" w:cs="宋体" w:hint="eastAsia"/>
          <w:color w:val="000000"/>
          <w:kern w:val="0"/>
          <w:sz w:val="32"/>
          <w:szCs w:val="32"/>
        </w:rPr>
        <w:t>C、目标功能</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67" type="#_x0000_t75" style="width:20.25pt;height:15.75pt" o:ole="">
            <v:imagedata r:id="rId7" o:title=""/>
          </v:shape>
          <w:control r:id="rId14" w:name="DefaultOcxName7" w:shapeid="_x0000_i1167"/>
        </w:object>
      </w:r>
      <w:r w:rsidRPr="00BD74D7">
        <w:rPr>
          <w:rFonts w:ascii="宋体" w:eastAsia="宋体" w:hAnsi="宋体" w:cs="宋体" w:hint="eastAsia"/>
          <w:color w:val="000000"/>
          <w:kern w:val="0"/>
          <w:sz w:val="32"/>
          <w:szCs w:val="32"/>
        </w:rPr>
        <w:t>D、社会功能</w:t>
      </w:r>
    </w:p>
    <w:p w:rsidR="00BD74D7" w:rsidRPr="00BD74D7" w:rsidRDefault="00BD74D7" w:rsidP="00BD74D7">
      <w:pPr>
        <w:widowControl/>
        <w:shd w:val="clear" w:color="auto" w:fill="EEF3F9"/>
        <w:jc w:val="left"/>
        <w:rPr>
          <w:rFonts w:ascii="Simsun" w:eastAsia="宋体" w:hAnsi="Simsun" w:cs="宋体" w:hint="eastAsia"/>
          <w:color w:val="000000"/>
          <w:kern w:val="0"/>
          <w:sz w:val="32"/>
          <w:szCs w:val="32"/>
        </w:rPr>
      </w:pPr>
      <w:r w:rsidRPr="00BD74D7">
        <w:rPr>
          <w:rFonts w:ascii="Simsun" w:eastAsia="宋体" w:hAnsi="Simsun" w:cs="宋体"/>
          <w:color w:val="000000"/>
          <w:kern w:val="0"/>
          <w:sz w:val="32"/>
          <w:szCs w:val="32"/>
        </w:rPr>
        <w:t>3.(8</w:t>
      </w:r>
      <w:r w:rsidRPr="00BD74D7">
        <w:rPr>
          <w:rFonts w:ascii="Simsun" w:eastAsia="宋体" w:hAnsi="Simsun" w:cs="宋体"/>
          <w:color w:val="000000"/>
          <w:kern w:val="0"/>
          <w:sz w:val="32"/>
          <w:szCs w:val="32"/>
        </w:rPr>
        <w:t>分</w:t>
      </w:r>
      <w:r w:rsidRPr="00BD74D7">
        <w:rPr>
          <w:rFonts w:ascii="Simsun" w:eastAsia="宋体" w:hAnsi="Simsun" w:cs="宋体"/>
          <w:color w:val="000000"/>
          <w:kern w:val="0"/>
          <w:sz w:val="32"/>
          <w:szCs w:val="32"/>
        </w:rPr>
        <w:t>)</w:t>
      </w:r>
    </w:p>
    <w:p w:rsidR="00BD74D7" w:rsidRPr="00BD74D7" w:rsidRDefault="00BD74D7" w:rsidP="00BD74D7">
      <w:pPr>
        <w:widowControl/>
        <w:shd w:val="clear" w:color="auto" w:fill="EEF3F9"/>
        <w:jc w:val="left"/>
        <w:rPr>
          <w:rFonts w:ascii="宋体" w:eastAsia="宋体" w:hAnsi="宋体" w:cs="宋体"/>
          <w:color w:val="000000"/>
          <w:kern w:val="0"/>
          <w:sz w:val="32"/>
          <w:szCs w:val="32"/>
        </w:rPr>
      </w:pPr>
      <w:r w:rsidRPr="00BD74D7">
        <w:rPr>
          <w:rFonts w:ascii="宋体" w:eastAsia="宋体" w:hAnsi="宋体" w:cs="宋体" w:hint="eastAsia"/>
          <w:color w:val="000000"/>
          <w:kern w:val="0"/>
          <w:sz w:val="32"/>
          <w:szCs w:val="32"/>
        </w:rPr>
        <w:t>提供计算机间通过某种通信网络进行信息传送功能，属于OSI模型中的（ ）。</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66" type="#_x0000_t75" style="width:20.25pt;height:15.75pt" o:ole="">
            <v:imagedata r:id="rId7" o:title=""/>
          </v:shape>
          <w:control r:id="rId15" w:name="DefaultOcxName8" w:shapeid="_x0000_i1166"/>
        </w:object>
      </w:r>
      <w:r w:rsidRPr="00BD74D7">
        <w:rPr>
          <w:rFonts w:ascii="宋体" w:eastAsia="宋体" w:hAnsi="宋体" w:cs="宋体" w:hint="eastAsia"/>
          <w:color w:val="000000"/>
          <w:kern w:val="0"/>
          <w:sz w:val="32"/>
          <w:szCs w:val="32"/>
        </w:rPr>
        <w:t>A、物理层</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65" type="#_x0000_t75" style="width:20.25pt;height:15.75pt" o:ole="">
            <v:imagedata r:id="rId7" o:title=""/>
          </v:shape>
          <w:control r:id="rId16" w:name="DefaultOcxName9" w:shapeid="_x0000_i1165"/>
        </w:object>
      </w:r>
      <w:r w:rsidRPr="00BD74D7">
        <w:rPr>
          <w:rFonts w:ascii="宋体" w:eastAsia="宋体" w:hAnsi="宋体" w:cs="宋体" w:hint="eastAsia"/>
          <w:color w:val="000000"/>
          <w:kern w:val="0"/>
          <w:sz w:val="32"/>
          <w:szCs w:val="32"/>
        </w:rPr>
        <w:t>B、数据链路层</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64" type="#_x0000_t75" style="width:20.25pt;height:15.75pt" o:ole="">
            <v:imagedata r:id="rId5" o:title=""/>
          </v:shape>
          <w:control r:id="rId17" w:name="DefaultOcxName10" w:shapeid="_x0000_i1164"/>
        </w:object>
      </w:r>
      <w:r w:rsidRPr="00BD74D7">
        <w:rPr>
          <w:rFonts w:ascii="宋体" w:eastAsia="宋体" w:hAnsi="宋体" w:cs="宋体" w:hint="eastAsia"/>
          <w:color w:val="000000"/>
          <w:kern w:val="0"/>
          <w:sz w:val="32"/>
          <w:szCs w:val="32"/>
        </w:rPr>
        <w:t>C、网络层</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63" type="#_x0000_t75" style="width:20.25pt;height:15.75pt" o:ole="">
            <v:imagedata r:id="rId7" o:title=""/>
          </v:shape>
          <w:control r:id="rId18" w:name="DefaultOcxName11" w:shapeid="_x0000_i1163"/>
        </w:object>
      </w:r>
      <w:r w:rsidRPr="00BD74D7">
        <w:rPr>
          <w:rFonts w:ascii="宋体" w:eastAsia="宋体" w:hAnsi="宋体" w:cs="宋体" w:hint="eastAsia"/>
          <w:color w:val="000000"/>
          <w:kern w:val="0"/>
          <w:sz w:val="32"/>
          <w:szCs w:val="32"/>
        </w:rPr>
        <w:t>D、运输层</w:t>
      </w:r>
    </w:p>
    <w:p w:rsidR="00BD74D7" w:rsidRPr="00BD74D7" w:rsidRDefault="00BD74D7" w:rsidP="00BD74D7">
      <w:pPr>
        <w:widowControl/>
        <w:shd w:val="clear" w:color="auto" w:fill="EEF3F9"/>
        <w:jc w:val="left"/>
        <w:rPr>
          <w:rFonts w:ascii="Simsun" w:eastAsia="宋体" w:hAnsi="Simsun" w:cs="宋体" w:hint="eastAsia"/>
          <w:color w:val="000000"/>
          <w:kern w:val="0"/>
          <w:sz w:val="32"/>
          <w:szCs w:val="32"/>
        </w:rPr>
      </w:pPr>
      <w:r w:rsidRPr="00BD74D7">
        <w:rPr>
          <w:rFonts w:ascii="Simsun" w:eastAsia="宋体" w:hAnsi="Simsun" w:cs="宋体"/>
          <w:color w:val="000000"/>
          <w:kern w:val="0"/>
          <w:sz w:val="32"/>
          <w:szCs w:val="32"/>
        </w:rPr>
        <w:t>4.(8</w:t>
      </w:r>
      <w:r w:rsidRPr="00BD74D7">
        <w:rPr>
          <w:rFonts w:ascii="Simsun" w:eastAsia="宋体" w:hAnsi="Simsun" w:cs="宋体"/>
          <w:color w:val="000000"/>
          <w:kern w:val="0"/>
          <w:sz w:val="32"/>
          <w:szCs w:val="32"/>
        </w:rPr>
        <w:t>分</w:t>
      </w:r>
      <w:r w:rsidRPr="00BD74D7">
        <w:rPr>
          <w:rFonts w:ascii="Simsun" w:eastAsia="宋体" w:hAnsi="Simsun" w:cs="宋体"/>
          <w:color w:val="000000"/>
          <w:kern w:val="0"/>
          <w:sz w:val="32"/>
          <w:szCs w:val="32"/>
        </w:rPr>
        <w:t>)</w:t>
      </w:r>
    </w:p>
    <w:p w:rsidR="00BD74D7" w:rsidRPr="00BD74D7" w:rsidRDefault="00BD74D7" w:rsidP="00BD74D7">
      <w:pPr>
        <w:widowControl/>
        <w:shd w:val="clear" w:color="auto" w:fill="EEF3F9"/>
        <w:jc w:val="left"/>
        <w:rPr>
          <w:rFonts w:ascii="宋体" w:eastAsia="宋体" w:hAnsi="宋体" w:cs="宋体"/>
          <w:color w:val="000000"/>
          <w:kern w:val="0"/>
          <w:sz w:val="32"/>
          <w:szCs w:val="32"/>
        </w:rPr>
      </w:pPr>
      <w:r w:rsidRPr="00BD74D7">
        <w:rPr>
          <w:rFonts w:ascii="宋体" w:eastAsia="宋体" w:hAnsi="宋体" w:cs="宋体" w:hint="eastAsia"/>
          <w:color w:val="000000"/>
          <w:kern w:val="0"/>
          <w:sz w:val="32"/>
          <w:szCs w:val="32"/>
        </w:rPr>
        <w:t>基于宽带CDMA技术和计算机多媒体技术的移动通信系统技术属于（ ）。</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62" type="#_x0000_t75" style="width:20.25pt;height:15.75pt" o:ole="">
            <v:imagedata r:id="rId7" o:title=""/>
          </v:shape>
          <w:control r:id="rId19" w:name="DefaultOcxName12" w:shapeid="_x0000_i1162"/>
        </w:object>
      </w:r>
      <w:r w:rsidRPr="00BD74D7">
        <w:rPr>
          <w:rFonts w:ascii="宋体" w:eastAsia="宋体" w:hAnsi="宋体" w:cs="宋体" w:hint="eastAsia"/>
          <w:color w:val="000000"/>
          <w:kern w:val="0"/>
          <w:sz w:val="32"/>
          <w:szCs w:val="32"/>
        </w:rPr>
        <w:t>A、第一代移动技术</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61" type="#_x0000_t75" style="width:20.25pt;height:15.75pt" o:ole="">
            <v:imagedata r:id="rId7" o:title=""/>
          </v:shape>
          <w:control r:id="rId20" w:name="DefaultOcxName13" w:shapeid="_x0000_i1161"/>
        </w:object>
      </w:r>
      <w:r w:rsidRPr="00BD74D7">
        <w:rPr>
          <w:rFonts w:ascii="宋体" w:eastAsia="宋体" w:hAnsi="宋体" w:cs="宋体" w:hint="eastAsia"/>
          <w:color w:val="000000"/>
          <w:kern w:val="0"/>
          <w:sz w:val="32"/>
          <w:szCs w:val="32"/>
        </w:rPr>
        <w:t>B、第二代移动技术</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60" type="#_x0000_t75" style="width:20.25pt;height:15.75pt" o:ole="">
            <v:imagedata r:id="rId5" o:title=""/>
          </v:shape>
          <w:control r:id="rId21" w:name="DefaultOcxName14" w:shapeid="_x0000_i1160"/>
        </w:object>
      </w:r>
      <w:r w:rsidRPr="00BD74D7">
        <w:rPr>
          <w:rFonts w:ascii="宋体" w:eastAsia="宋体" w:hAnsi="宋体" w:cs="宋体" w:hint="eastAsia"/>
          <w:color w:val="000000"/>
          <w:kern w:val="0"/>
          <w:sz w:val="32"/>
          <w:szCs w:val="32"/>
        </w:rPr>
        <w:t>C、第三代移动技术</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59" type="#_x0000_t75" style="width:20.25pt;height:15.75pt" o:ole="">
            <v:imagedata r:id="rId7" o:title=""/>
          </v:shape>
          <w:control r:id="rId22" w:name="DefaultOcxName15" w:shapeid="_x0000_i1159"/>
        </w:object>
      </w:r>
      <w:r w:rsidRPr="00BD74D7">
        <w:rPr>
          <w:rFonts w:ascii="宋体" w:eastAsia="宋体" w:hAnsi="宋体" w:cs="宋体" w:hint="eastAsia"/>
          <w:color w:val="000000"/>
          <w:kern w:val="0"/>
          <w:sz w:val="32"/>
          <w:szCs w:val="32"/>
        </w:rPr>
        <w:t>D、第四代移动技术</w:t>
      </w:r>
    </w:p>
    <w:p w:rsidR="00BD74D7" w:rsidRPr="00BD74D7" w:rsidRDefault="00BD74D7" w:rsidP="00BD74D7">
      <w:pPr>
        <w:widowControl/>
        <w:shd w:val="clear" w:color="auto" w:fill="EEF3F9"/>
        <w:jc w:val="left"/>
        <w:rPr>
          <w:rFonts w:ascii="Simsun" w:eastAsia="宋体" w:hAnsi="Simsun" w:cs="宋体" w:hint="eastAsia"/>
          <w:color w:val="000000"/>
          <w:kern w:val="0"/>
          <w:sz w:val="32"/>
          <w:szCs w:val="32"/>
        </w:rPr>
      </w:pPr>
      <w:r w:rsidRPr="00BD74D7">
        <w:rPr>
          <w:rFonts w:ascii="Simsun" w:eastAsia="宋体" w:hAnsi="Simsun" w:cs="宋体"/>
          <w:color w:val="000000"/>
          <w:kern w:val="0"/>
          <w:sz w:val="32"/>
          <w:szCs w:val="32"/>
        </w:rPr>
        <w:t>5.(8</w:t>
      </w:r>
      <w:r w:rsidRPr="00BD74D7">
        <w:rPr>
          <w:rFonts w:ascii="Simsun" w:eastAsia="宋体" w:hAnsi="Simsun" w:cs="宋体"/>
          <w:color w:val="000000"/>
          <w:kern w:val="0"/>
          <w:sz w:val="32"/>
          <w:szCs w:val="32"/>
        </w:rPr>
        <w:t>分</w:t>
      </w:r>
      <w:r w:rsidRPr="00BD74D7">
        <w:rPr>
          <w:rFonts w:ascii="Simsun" w:eastAsia="宋体" w:hAnsi="Simsun" w:cs="宋体"/>
          <w:color w:val="000000"/>
          <w:kern w:val="0"/>
          <w:sz w:val="32"/>
          <w:szCs w:val="32"/>
        </w:rPr>
        <w:t>)</w:t>
      </w:r>
    </w:p>
    <w:p w:rsidR="00BD74D7" w:rsidRPr="00BD74D7" w:rsidRDefault="00BD74D7" w:rsidP="00BD74D7">
      <w:pPr>
        <w:widowControl/>
        <w:shd w:val="clear" w:color="auto" w:fill="EEF3F9"/>
        <w:jc w:val="left"/>
        <w:rPr>
          <w:rFonts w:ascii="宋体" w:eastAsia="宋体" w:hAnsi="宋体" w:cs="宋体"/>
          <w:color w:val="000000"/>
          <w:kern w:val="0"/>
          <w:sz w:val="32"/>
          <w:szCs w:val="32"/>
        </w:rPr>
      </w:pPr>
      <w:r w:rsidRPr="00BD74D7">
        <w:rPr>
          <w:rFonts w:ascii="宋体" w:eastAsia="宋体" w:hAnsi="宋体" w:cs="宋体" w:hint="eastAsia"/>
          <w:color w:val="000000"/>
          <w:kern w:val="0"/>
          <w:sz w:val="32"/>
          <w:szCs w:val="32"/>
        </w:rPr>
        <w:t>以下不属于信息分析主要方法的是（ ）</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58" type="#_x0000_t75" style="width:20.25pt;height:15.75pt" o:ole="">
            <v:imagedata r:id="rId7" o:title=""/>
          </v:shape>
          <w:control r:id="rId23" w:name="DefaultOcxName16" w:shapeid="_x0000_i1158"/>
        </w:object>
      </w:r>
      <w:r w:rsidRPr="00BD74D7">
        <w:rPr>
          <w:rFonts w:ascii="宋体" w:eastAsia="宋体" w:hAnsi="宋体" w:cs="宋体" w:hint="eastAsia"/>
          <w:color w:val="000000"/>
          <w:kern w:val="0"/>
          <w:sz w:val="32"/>
          <w:szCs w:val="32"/>
        </w:rPr>
        <w:t>A、比较法</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57" type="#_x0000_t75" style="width:20.25pt;height:15.75pt" o:ole="">
            <v:imagedata r:id="rId7" o:title=""/>
          </v:shape>
          <w:control r:id="rId24" w:name="DefaultOcxName17" w:shapeid="_x0000_i1157"/>
        </w:object>
      </w:r>
      <w:r w:rsidRPr="00BD74D7">
        <w:rPr>
          <w:rFonts w:ascii="宋体" w:eastAsia="宋体" w:hAnsi="宋体" w:cs="宋体" w:hint="eastAsia"/>
          <w:color w:val="000000"/>
          <w:kern w:val="0"/>
          <w:sz w:val="32"/>
          <w:szCs w:val="32"/>
        </w:rPr>
        <w:t>B、分析综合法</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56" type="#_x0000_t75" style="width:20.25pt;height:15.75pt" o:ole="">
            <v:imagedata r:id="rId5" o:title=""/>
          </v:shape>
          <w:control r:id="rId25" w:name="DefaultOcxName18" w:shapeid="_x0000_i1156"/>
        </w:object>
      </w:r>
      <w:r w:rsidRPr="00BD74D7">
        <w:rPr>
          <w:rFonts w:ascii="宋体" w:eastAsia="宋体" w:hAnsi="宋体" w:cs="宋体" w:hint="eastAsia"/>
          <w:color w:val="000000"/>
          <w:kern w:val="0"/>
          <w:sz w:val="32"/>
          <w:szCs w:val="32"/>
        </w:rPr>
        <w:t>C、归纳法</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55" type="#_x0000_t75" style="width:20.25pt;height:15.75pt" o:ole="">
            <v:imagedata r:id="rId7" o:title=""/>
          </v:shape>
          <w:control r:id="rId26" w:name="DefaultOcxName19" w:shapeid="_x0000_i1155"/>
        </w:object>
      </w:r>
      <w:r w:rsidRPr="00BD74D7">
        <w:rPr>
          <w:rFonts w:ascii="宋体" w:eastAsia="宋体" w:hAnsi="宋体" w:cs="宋体" w:hint="eastAsia"/>
          <w:color w:val="000000"/>
          <w:kern w:val="0"/>
          <w:sz w:val="32"/>
          <w:szCs w:val="32"/>
        </w:rPr>
        <w:t>D、时间序列分析法</w:t>
      </w:r>
    </w:p>
    <w:p w:rsidR="00BD74D7" w:rsidRPr="00BD74D7" w:rsidRDefault="00BD74D7" w:rsidP="00BD74D7">
      <w:pPr>
        <w:widowControl/>
        <w:shd w:val="clear" w:color="auto" w:fill="EEF3F9"/>
        <w:jc w:val="left"/>
        <w:rPr>
          <w:rFonts w:ascii="Simsun" w:eastAsia="宋体" w:hAnsi="Simsun" w:cs="宋体" w:hint="eastAsia"/>
          <w:color w:val="000000"/>
          <w:kern w:val="0"/>
          <w:sz w:val="32"/>
          <w:szCs w:val="32"/>
        </w:rPr>
      </w:pPr>
      <w:r w:rsidRPr="00BD74D7">
        <w:rPr>
          <w:rFonts w:ascii="Simsun" w:eastAsia="宋体" w:hAnsi="Simsun" w:cs="宋体"/>
          <w:color w:val="000000"/>
          <w:kern w:val="0"/>
          <w:sz w:val="32"/>
          <w:szCs w:val="32"/>
        </w:rPr>
        <w:lastRenderedPageBreak/>
        <w:t>6.(8</w:t>
      </w:r>
      <w:r w:rsidRPr="00BD74D7">
        <w:rPr>
          <w:rFonts w:ascii="Simsun" w:eastAsia="宋体" w:hAnsi="Simsun" w:cs="宋体"/>
          <w:color w:val="000000"/>
          <w:kern w:val="0"/>
          <w:sz w:val="32"/>
          <w:szCs w:val="32"/>
        </w:rPr>
        <w:t>分</w:t>
      </w:r>
      <w:r w:rsidRPr="00BD74D7">
        <w:rPr>
          <w:rFonts w:ascii="Simsun" w:eastAsia="宋体" w:hAnsi="Simsun" w:cs="宋体"/>
          <w:color w:val="000000"/>
          <w:kern w:val="0"/>
          <w:sz w:val="32"/>
          <w:szCs w:val="32"/>
        </w:rPr>
        <w:t>)</w:t>
      </w:r>
    </w:p>
    <w:p w:rsidR="00BD74D7" w:rsidRPr="00BD74D7" w:rsidRDefault="00BD74D7" w:rsidP="00BD74D7">
      <w:pPr>
        <w:widowControl/>
        <w:shd w:val="clear" w:color="auto" w:fill="EEF3F9"/>
        <w:jc w:val="left"/>
        <w:rPr>
          <w:rFonts w:ascii="宋体" w:eastAsia="宋体" w:hAnsi="宋体" w:cs="宋体"/>
          <w:color w:val="000000"/>
          <w:kern w:val="0"/>
          <w:sz w:val="32"/>
          <w:szCs w:val="32"/>
        </w:rPr>
      </w:pPr>
      <w:r w:rsidRPr="00BD74D7">
        <w:rPr>
          <w:rFonts w:ascii="宋体" w:eastAsia="宋体" w:hAnsi="宋体" w:cs="宋体" w:hint="eastAsia"/>
          <w:color w:val="000000"/>
          <w:kern w:val="0"/>
          <w:sz w:val="32"/>
          <w:szCs w:val="32"/>
        </w:rPr>
        <w:t>第一台计算机采用的主要逻辑元件是（ ）。</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54" type="#_x0000_t75" style="width:20.25pt;height:15.75pt" o:ole="">
            <v:imagedata r:id="rId7" o:title=""/>
          </v:shape>
          <w:control r:id="rId27" w:name="DefaultOcxName20" w:shapeid="_x0000_i1154"/>
        </w:object>
      </w:r>
      <w:r w:rsidRPr="00BD74D7">
        <w:rPr>
          <w:rFonts w:ascii="宋体" w:eastAsia="宋体" w:hAnsi="宋体" w:cs="宋体" w:hint="eastAsia"/>
          <w:color w:val="000000"/>
          <w:kern w:val="0"/>
          <w:sz w:val="32"/>
          <w:szCs w:val="32"/>
        </w:rPr>
        <w:t>A、继电器</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53" type="#_x0000_t75" style="width:20.25pt;height:15.75pt" o:ole="">
            <v:imagedata r:id="rId5" o:title=""/>
          </v:shape>
          <w:control r:id="rId28" w:name="DefaultOcxName21" w:shapeid="_x0000_i1153"/>
        </w:object>
      </w:r>
      <w:r w:rsidRPr="00BD74D7">
        <w:rPr>
          <w:rFonts w:ascii="宋体" w:eastAsia="宋体" w:hAnsi="宋体" w:cs="宋体" w:hint="eastAsia"/>
          <w:color w:val="000000"/>
          <w:kern w:val="0"/>
          <w:sz w:val="32"/>
          <w:szCs w:val="32"/>
        </w:rPr>
        <w:t>B、电子管</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52" type="#_x0000_t75" style="width:20.25pt;height:15.75pt" o:ole="">
            <v:imagedata r:id="rId7" o:title=""/>
          </v:shape>
          <w:control r:id="rId29" w:name="DefaultOcxName22" w:shapeid="_x0000_i1152"/>
        </w:object>
      </w:r>
      <w:r w:rsidRPr="00BD74D7">
        <w:rPr>
          <w:rFonts w:ascii="宋体" w:eastAsia="宋体" w:hAnsi="宋体" w:cs="宋体" w:hint="eastAsia"/>
          <w:color w:val="000000"/>
          <w:kern w:val="0"/>
          <w:sz w:val="32"/>
          <w:szCs w:val="32"/>
        </w:rPr>
        <w:t>C、晶体管</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51" type="#_x0000_t75" style="width:20.25pt;height:15.75pt" o:ole="">
            <v:imagedata r:id="rId7" o:title=""/>
          </v:shape>
          <w:control r:id="rId30" w:name="DefaultOcxName23" w:shapeid="_x0000_i1151"/>
        </w:object>
      </w:r>
      <w:r w:rsidRPr="00BD74D7">
        <w:rPr>
          <w:rFonts w:ascii="宋体" w:eastAsia="宋体" w:hAnsi="宋体" w:cs="宋体" w:hint="eastAsia"/>
          <w:color w:val="000000"/>
          <w:kern w:val="0"/>
          <w:sz w:val="32"/>
          <w:szCs w:val="32"/>
        </w:rPr>
        <w:t>D、集成电路</w:t>
      </w:r>
    </w:p>
    <w:p w:rsidR="00BD74D7" w:rsidRPr="00BD74D7" w:rsidRDefault="00BD74D7" w:rsidP="00BD74D7">
      <w:pPr>
        <w:widowControl/>
        <w:shd w:val="clear" w:color="auto" w:fill="EEF3F9"/>
        <w:jc w:val="left"/>
        <w:rPr>
          <w:rFonts w:ascii="Simsun" w:eastAsia="宋体" w:hAnsi="Simsun" w:cs="宋体" w:hint="eastAsia"/>
          <w:color w:val="000000"/>
          <w:kern w:val="0"/>
          <w:sz w:val="32"/>
          <w:szCs w:val="32"/>
        </w:rPr>
      </w:pPr>
      <w:r w:rsidRPr="00BD74D7">
        <w:rPr>
          <w:rFonts w:ascii="Simsun" w:eastAsia="宋体" w:hAnsi="Simsun" w:cs="宋体"/>
          <w:color w:val="000000"/>
          <w:kern w:val="0"/>
          <w:sz w:val="32"/>
          <w:szCs w:val="32"/>
        </w:rPr>
        <w:t>7.(8</w:t>
      </w:r>
      <w:r w:rsidRPr="00BD74D7">
        <w:rPr>
          <w:rFonts w:ascii="Simsun" w:eastAsia="宋体" w:hAnsi="Simsun" w:cs="宋体"/>
          <w:color w:val="000000"/>
          <w:kern w:val="0"/>
          <w:sz w:val="32"/>
          <w:szCs w:val="32"/>
        </w:rPr>
        <w:t>分</w:t>
      </w:r>
      <w:r w:rsidRPr="00BD74D7">
        <w:rPr>
          <w:rFonts w:ascii="Simsun" w:eastAsia="宋体" w:hAnsi="Simsun" w:cs="宋体"/>
          <w:color w:val="000000"/>
          <w:kern w:val="0"/>
          <w:sz w:val="32"/>
          <w:szCs w:val="32"/>
        </w:rPr>
        <w:t>)</w:t>
      </w:r>
    </w:p>
    <w:p w:rsidR="00BD74D7" w:rsidRPr="00BD74D7" w:rsidRDefault="00BD74D7" w:rsidP="00BD74D7">
      <w:pPr>
        <w:widowControl/>
        <w:shd w:val="clear" w:color="auto" w:fill="EEF3F9"/>
        <w:jc w:val="left"/>
        <w:rPr>
          <w:rFonts w:ascii="宋体" w:eastAsia="宋体" w:hAnsi="宋体" w:cs="宋体"/>
          <w:color w:val="000000"/>
          <w:kern w:val="0"/>
          <w:sz w:val="32"/>
          <w:szCs w:val="32"/>
        </w:rPr>
      </w:pPr>
      <w:r w:rsidRPr="00BD74D7">
        <w:rPr>
          <w:rFonts w:ascii="宋体" w:eastAsia="宋体" w:hAnsi="宋体" w:cs="宋体" w:hint="eastAsia"/>
          <w:color w:val="000000"/>
          <w:kern w:val="0"/>
          <w:sz w:val="32"/>
          <w:szCs w:val="32"/>
        </w:rPr>
        <w:t>信息服务在适当的时机发挥功能，同时，信息服务的内容和策略选择、新项目开发和发展战略调整等都具有时代特征。这表明了信息服务的（ ）。</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50" type="#_x0000_t75" style="width:20.25pt;height:15.75pt" o:ole="">
            <v:imagedata r:id="rId7" o:title=""/>
          </v:shape>
          <w:control r:id="rId31" w:name="DefaultOcxName24" w:shapeid="_x0000_i1150"/>
        </w:object>
      </w:r>
      <w:r w:rsidRPr="00BD74D7">
        <w:rPr>
          <w:rFonts w:ascii="宋体" w:eastAsia="宋体" w:hAnsi="宋体" w:cs="宋体" w:hint="eastAsia"/>
          <w:color w:val="000000"/>
          <w:kern w:val="0"/>
          <w:sz w:val="32"/>
          <w:szCs w:val="32"/>
        </w:rPr>
        <w:t>A、社会性</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49" type="#_x0000_t75" style="width:20.25pt;height:15.75pt" o:ole="">
            <v:imagedata r:id="rId7" o:title=""/>
          </v:shape>
          <w:control r:id="rId32" w:name="DefaultOcxName25" w:shapeid="_x0000_i1149"/>
        </w:object>
      </w:r>
      <w:r w:rsidRPr="00BD74D7">
        <w:rPr>
          <w:rFonts w:ascii="宋体" w:eastAsia="宋体" w:hAnsi="宋体" w:cs="宋体" w:hint="eastAsia"/>
          <w:color w:val="000000"/>
          <w:kern w:val="0"/>
          <w:sz w:val="32"/>
          <w:szCs w:val="32"/>
        </w:rPr>
        <w:t>B、动态性</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48" type="#_x0000_t75" style="width:20.25pt;height:15.75pt" o:ole="">
            <v:imagedata r:id="rId7" o:title=""/>
          </v:shape>
          <w:control r:id="rId33" w:name="DefaultOcxName26" w:shapeid="_x0000_i1148"/>
        </w:object>
      </w:r>
      <w:r w:rsidRPr="00BD74D7">
        <w:rPr>
          <w:rFonts w:ascii="宋体" w:eastAsia="宋体" w:hAnsi="宋体" w:cs="宋体" w:hint="eastAsia"/>
          <w:color w:val="000000"/>
          <w:kern w:val="0"/>
          <w:sz w:val="32"/>
          <w:szCs w:val="32"/>
        </w:rPr>
        <w:t>C、时效性</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47" type="#_x0000_t75" style="width:20.25pt;height:15.75pt" o:ole="">
            <v:imagedata r:id="rId5" o:title=""/>
          </v:shape>
          <w:control r:id="rId34" w:name="DefaultOcxName27" w:shapeid="_x0000_i1147"/>
        </w:object>
      </w:r>
      <w:r w:rsidRPr="00BD74D7">
        <w:rPr>
          <w:rFonts w:ascii="宋体" w:eastAsia="宋体" w:hAnsi="宋体" w:cs="宋体" w:hint="eastAsia"/>
          <w:color w:val="000000"/>
          <w:kern w:val="0"/>
          <w:sz w:val="32"/>
          <w:szCs w:val="32"/>
        </w:rPr>
        <w:t>D、适时性</w:t>
      </w:r>
    </w:p>
    <w:p w:rsidR="00BD74D7" w:rsidRPr="00BD74D7" w:rsidRDefault="00BD74D7" w:rsidP="00BD74D7">
      <w:pPr>
        <w:widowControl/>
        <w:shd w:val="clear" w:color="auto" w:fill="EEF3F9"/>
        <w:jc w:val="left"/>
        <w:rPr>
          <w:rFonts w:ascii="Simsun" w:eastAsia="宋体" w:hAnsi="Simsun" w:cs="宋体" w:hint="eastAsia"/>
          <w:color w:val="000000"/>
          <w:kern w:val="0"/>
          <w:sz w:val="32"/>
          <w:szCs w:val="32"/>
        </w:rPr>
      </w:pPr>
      <w:r w:rsidRPr="00BD74D7">
        <w:rPr>
          <w:rFonts w:ascii="Simsun" w:eastAsia="宋体" w:hAnsi="Simsun" w:cs="宋体"/>
          <w:color w:val="000000"/>
          <w:kern w:val="0"/>
          <w:sz w:val="32"/>
          <w:szCs w:val="32"/>
        </w:rPr>
        <w:t>8.(8</w:t>
      </w:r>
      <w:r w:rsidRPr="00BD74D7">
        <w:rPr>
          <w:rFonts w:ascii="Simsun" w:eastAsia="宋体" w:hAnsi="Simsun" w:cs="宋体"/>
          <w:color w:val="000000"/>
          <w:kern w:val="0"/>
          <w:sz w:val="32"/>
          <w:szCs w:val="32"/>
        </w:rPr>
        <w:t>分</w:t>
      </w:r>
      <w:r w:rsidRPr="00BD74D7">
        <w:rPr>
          <w:rFonts w:ascii="Simsun" w:eastAsia="宋体" w:hAnsi="Simsun" w:cs="宋体"/>
          <w:color w:val="000000"/>
          <w:kern w:val="0"/>
          <w:sz w:val="32"/>
          <w:szCs w:val="32"/>
        </w:rPr>
        <w:t>)</w:t>
      </w:r>
    </w:p>
    <w:p w:rsidR="00BD74D7" w:rsidRPr="00BD74D7" w:rsidRDefault="00BD74D7" w:rsidP="00BD74D7">
      <w:pPr>
        <w:widowControl/>
        <w:shd w:val="clear" w:color="auto" w:fill="EEF3F9"/>
        <w:jc w:val="left"/>
        <w:rPr>
          <w:rFonts w:ascii="宋体" w:eastAsia="宋体" w:hAnsi="宋体" w:cs="宋体"/>
          <w:color w:val="000000"/>
          <w:kern w:val="0"/>
          <w:sz w:val="32"/>
          <w:szCs w:val="32"/>
        </w:rPr>
      </w:pPr>
      <w:r w:rsidRPr="00BD74D7">
        <w:rPr>
          <w:rFonts w:ascii="宋体" w:eastAsia="宋体" w:hAnsi="宋体" w:cs="宋体" w:hint="eastAsia"/>
          <w:color w:val="000000"/>
          <w:kern w:val="0"/>
          <w:sz w:val="32"/>
          <w:szCs w:val="32"/>
        </w:rPr>
        <w:t>在Internet上，基于WWW的信息组织和信息检索结果显示，均采用（ ）。</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46" type="#_x0000_t75" style="width:20.25pt;height:15.75pt" o:ole="">
            <v:imagedata r:id="rId7" o:title=""/>
          </v:shape>
          <w:control r:id="rId35" w:name="DefaultOcxName28" w:shapeid="_x0000_i1146"/>
        </w:object>
      </w:r>
      <w:r w:rsidRPr="00BD74D7">
        <w:rPr>
          <w:rFonts w:ascii="宋体" w:eastAsia="宋体" w:hAnsi="宋体" w:cs="宋体" w:hint="eastAsia"/>
          <w:color w:val="000000"/>
          <w:kern w:val="0"/>
          <w:sz w:val="32"/>
          <w:szCs w:val="32"/>
        </w:rPr>
        <w:t>A、连接文本结构</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45" type="#_x0000_t75" style="width:20.25pt;height:15.75pt" o:ole="">
            <v:imagedata r:id="rId7" o:title=""/>
          </v:shape>
          <w:control r:id="rId36" w:name="DefaultOcxName29" w:shapeid="_x0000_i1145"/>
        </w:object>
      </w:r>
      <w:r w:rsidRPr="00BD74D7">
        <w:rPr>
          <w:rFonts w:ascii="宋体" w:eastAsia="宋体" w:hAnsi="宋体" w:cs="宋体" w:hint="eastAsia"/>
          <w:color w:val="000000"/>
          <w:kern w:val="0"/>
          <w:sz w:val="32"/>
          <w:szCs w:val="32"/>
        </w:rPr>
        <w:t>B、纯文本结构</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44" type="#_x0000_t75" style="width:20.25pt;height:15.75pt" o:ole="">
            <v:imagedata r:id="rId5" o:title=""/>
          </v:shape>
          <w:control r:id="rId37" w:name="DefaultOcxName30" w:shapeid="_x0000_i1144"/>
        </w:object>
      </w:r>
      <w:r w:rsidRPr="00BD74D7">
        <w:rPr>
          <w:rFonts w:ascii="宋体" w:eastAsia="宋体" w:hAnsi="宋体" w:cs="宋体" w:hint="eastAsia"/>
          <w:color w:val="000000"/>
          <w:kern w:val="0"/>
          <w:sz w:val="32"/>
          <w:szCs w:val="32"/>
        </w:rPr>
        <w:t>C、超文本结构</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43" type="#_x0000_t75" style="width:20.25pt;height:15.75pt" o:ole="">
            <v:imagedata r:id="rId7" o:title=""/>
          </v:shape>
          <w:control r:id="rId38" w:name="DefaultOcxName31" w:shapeid="_x0000_i1143"/>
        </w:object>
      </w:r>
      <w:r w:rsidRPr="00BD74D7">
        <w:rPr>
          <w:rFonts w:ascii="宋体" w:eastAsia="宋体" w:hAnsi="宋体" w:cs="宋体" w:hint="eastAsia"/>
          <w:color w:val="000000"/>
          <w:kern w:val="0"/>
          <w:sz w:val="32"/>
          <w:szCs w:val="32"/>
        </w:rPr>
        <w:t>D、文本加图形结构</w:t>
      </w:r>
    </w:p>
    <w:p w:rsidR="00BD74D7" w:rsidRPr="00BD74D7" w:rsidRDefault="00BD74D7" w:rsidP="00BD74D7">
      <w:pPr>
        <w:widowControl/>
        <w:shd w:val="clear" w:color="auto" w:fill="EEF3F9"/>
        <w:jc w:val="left"/>
        <w:rPr>
          <w:rFonts w:ascii="Simsun" w:eastAsia="宋体" w:hAnsi="Simsun" w:cs="宋体" w:hint="eastAsia"/>
          <w:color w:val="000000"/>
          <w:kern w:val="0"/>
          <w:sz w:val="32"/>
          <w:szCs w:val="32"/>
        </w:rPr>
      </w:pPr>
      <w:r w:rsidRPr="00BD74D7">
        <w:rPr>
          <w:rFonts w:ascii="Simsun" w:eastAsia="宋体" w:hAnsi="Simsun" w:cs="宋体"/>
          <w:color w:val="000000"/>
          <w:kern w:val="0"/>
          <w:sz w:val="32"/>
          <w:szCs w:val="32"/>
        </w:rPr>
        <w:t>9.(8</w:t>
      </w:r>
      <w:r w:rsidRPr="00BD74D7">
        <w:rPr>
          <w:rFonts w:ascii="Simsun" w:eastAsia="宋体" w:hAnsi="Simsun" w:cs="宋体"/>
          <w:color w:val="000000"/>
          <w:kern w:val="0"/>
          <w:sz w:val="32"/>
          <w:szCs w:val="32"/>
        </w:rPr>
        <w:t>分</w:t>
      </w:r>
      <w:r w:rsidRPr="00BD74D7">
        <w:rPr>
          <w:rFonts w:ascii="Simsun" w:eastAsia="宋体" w:hAnsi="Simsun" w:cs="宋体"/>
          <w:color w:val="000000"/>
          <w:kern w:val="0"/>
          <w:sz w:val="32"/>
          <w:szCs w:val="32"/>
        </w:rPr>
        <w:t>)</w:t>
      </w:r>
    </w:p>
    <w:p w:rsidR="00BD74D7" w:rsidRPr="00BD74D7" w:rsidRDefault="00BD74D7" w:rsidP="00BD74D7">
      <w:pPr>
        <w:widowControl/>
        <w:shd w:val="clear" w:color="auto" w:fill="EEF3F9"/>
        <w:jc w:val="left"/>
        <w:rPr>
          <w:rFonts w:ascii="宋体" w:eastAsia="宋体" w:hAnsi="宋体" w:cs="宋体"/>
          <w:color w:val="000000"/>
          <w:kern w:val="0"/>
          <w:sz w:val="32"/>
          <w:szCs w:val="32"/>
        </w:rPr>
      </w:pPr>
      <w:r w:rsidRPr="00BD74D7">
        <w:rPr>
          <w:rFonts w:ascii="宋体" w:eastAsia="宋体" w:hAnsi="宋体" w:cs="宋体" w:hint="eastAsia"/>
          <w:color w:val="000000"/>
          <w:kern w:val="0"/>
          <w:sz w:val="32"/>
          <w:szCs w:val="32"/>
        </w:rPr>
        <w:lastRenderedPageBreak/>
        <w:t>如果一所大学有5个校区，分别处于一个城市的5个不同地方，那这个学校的计算机网络应使用（ ）。</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42" type="#_x0000_t75" style="width:20.25pt;height:15.75pt" o:ole="">
            <v:imagedata r:id="rId7" o:title=""/>
          </v:shape>
          <w:control r:id="rId39" w:name="DefaultOcxName32" w:shapeid="_x0000_i1142"/>
        </w:object>
      </w:r>
      <w:r w:rsidRPr="00BD74D7">
        <w:rPr>
          <w:rFonts w:ascii="宋体" w:eastAsia="宋体" w:hAnsi="宋体" w:cs="宋体" w:hint="eastAsia"/>
          <w:color w:val="000000"/>
          <w:kern w:val="0"/>
          <w:sz w:val="32"/>
          <w:szCs w:val="32"/>
        </w:rPr>
        <w:t>A、局域网</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41" type="#_x0000_t75" style="width:20.25pt;height:15.75pt" o:ole="">
            <v:imagedata r:id="rId7" o:title=""/>
          </v:shape>
          <w:control r:id="rId40" w:name="DefaultOcxName33" w:shapeid="_x0000_i1141"/>
        </w:object>
      </w:r>
      <w:r w:rsidRPr="00BD74D7">
        <w:rPr>
          <w:rFonts w:ascii="宋体" w:eastAsia="宋体" w:hAnsi="宋体" w:cs="宋体" w:hint="eastAsia"/>
          <w:color w:val="000000"/>
          <w:kern w:val="0"/>
          <w:sz w:val="32"/>
          <w:szCs w:val="32"/>
        </w:rPr>
        <w:t>B、广域网</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40" type="#_x0000_t75" style="width:20.25pt;height:15.75pt" o:ole="">
            <v:imagedata r:id="rId5" o:title=""/>
          </v:shape>
          <w:control r:id="rId41" w:name="DefaultOcxName34" w:shapeid="_x0000_i1140"/>
        </w:object>
      </w:r>
      <w:r w:rsidRPr="00BD74D7">
        <w:rPr>
          <w:rFonts w:ascii="宋体" w:eastAsia="宋体" w:hAnsi="宋体" w:cs="宋体" w:hint="eastAsia"/>
          <w:color w:val="000000"/>
          <w:kern w:val="0"/>
          <w:sz w:val="32"/>
          <w:szCs w:val="32"/>
        </w:rPr>
        <w:t>C、城域网</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39" type="#_x0000_t75" style="width:20.25pt;height:15.75pt" o:ole="">
            <v:imagedata r:id="rId7" o:title=""/>
          </v:shape>
          <w:control r:id="rId42" w:name="DefaultOcxName35" w:shapeid="_x0000_i1139"/>
        </w:object>
      </w:r>
      <w:r w:rsidRPr="00BD74D7">
        <w:rPr>
          <w:rFonts w:ascii="宋体" w:eastAsia="宋体" w:hAnsi="宋体" w:cs="宋体" w:hint="eastAsia"/>
          <w:color w:val="000000"/>
          <w:kern w:val="0"/>
          <w:sz w:val="32"/>
          <w:szCs w:val="32"/>
        </w:rPr>
        <w:t>D、互连网</w:t>
      </w:r>
    </w:p>
    <w:p w:rsidR="00BD74D7" w:rsidRPr="00BD74D7" w:rsidRDefault="00BD74D7" w:rsidP="00BD74D7">
      <w:pPr>
        <w:widowControl/>
        <w:shd w:val="clear" w:color="auto" w:fill="EEF3F9"/>
        <w:jc w:val="left"/>
        <w:rPr>
          <w:rFonts w:ascii="Simsun" w:eastAsia="宋体" w:hAnsi="Simsun" w:cs="宋体" w:hint="eastAsia"/>
          <w:color w:val="000000"/>
          <w:kern w:val="0"/>
          <w:sz w:val="32"/>
          <w:szCs w:val="32"/>
        </w:rPr>
      </w:pPr>
      <w:r w:rsidRPr="00BD74D7">
        <w:rPr>
          <w:rFonts w:ascii="Simsun" w:eastAsia="宋体" w:hAnsi="Simsun" w:cs="宋体"/>
          <w:color w:val="000000"/>
          <w:kern w:val="0"/>
          <w:sz w:val="32"/>
          <w:szCs w:val="32"/>
        </w:rPr>
        <w:t>10.(8</w:t>
      </w:r>
      <w:r w:rsidRPr="00BD74D7">
        <w:rPr>
          <w:rFonts w:ascii="Simsun" w:eastAsia="宋体" w:hAnsi="Simsun" w:cs="宋体"/>
          <w:color w:val="000000"/>
          <w:kern w:val="0"/>
          <w:sz w:val="32"/>
          <w:szCs w:val="32"/>
        </w:rPr>
        <w:t>分</w:t>
      </w:r>
      <w:r w:rsidRPr="00BD74D7">
        <w:rPr>
          <w:rFonts w:ascii="Simsun" w:eastAsia="宋体" w:hAnsi="Simsun" w:cs="宋体"/>
          <w:color w:val="000000"/>
          <w:kern w:val="0"/>
          <w:sz w:val="32"/>
          <w:szCs w:val="32"/>
        </w:rPr>
        <w:t>)</w:t>
      </w:r>
    </w:p>
    <w:p w:rsidR="00BD74D7" w:rsidRPr="00BD74D7" w:rsidRDefault="00BD74D7" w:rsidP="00BD74D7">
      <w:pPr>
        <w:widowControl/>
        <w:shd w:val="clear" w:color="auto" w:fill="EEF3F9"/>
        <w:jc w:val="left"/>
        <w:rPr>
          <w:rFonts w:ascii="宋体" w:eastAsia="宋体" w:hAnsi="宋体" w:cs="宋体"/>
          <w:color w:val="000000"/>
          <w:kern w:val="0"/>
          <w:sz w:val="32"/>
          <w:szCs w:val="32"/>
        </w:rPr>
      </w:pPr>
      <w:r w:rsidRPr="00BD74D7">
        <w:rPr>
          <w:rFonts w:ascii="宋体" w:eastAsia="宋体" w:hAnsi="宋体" w:cs="宋体" w:hint="eastAsia"/>
          <w:color w:val="000000"/>
          <w:kern w:val="0"/>
          <w:sz w:val="32"/>
          <w:szCs w:val="32"/>
        </w:rPr>
        <w:t>电子邮件属于TCP/IP协议的（ ）。</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38" type="#_x0000_t75" style="width:20.25pt;height:15.75pt" o:ole="">
            <v:imagedata r:id="rId5" o:title=""/>
          </v:shape>
          <w:control r:id="rId43" w:name="DefaultOcxName36" w:shapeid="_x0000_i1138"/>
        </w:object>
      </w:r>
      <w:r w:rsidRPr="00BD74D7">
        <w:rPr>
          <w:rFonts w:ascii="宋体" w:eastAsia="宋体" w:hAnsi="宋体" w:cs="宋体" w:hint="eastAsia"/>
          <w:color w:val="000000"/>
          <w:kern w:val="0"/>
          <w:sz w:val="32"/>
          <w:szCs w:val="32"/>
        </w:rPr>
        <w:t>A、应用层</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37" type="#_x0000_t75" style="width:20.25pt;height:15.75pt" o:ole="">
            <v:imagedata r:id="rId7" o:title=""/>
          </v:shape>
          <w:control r:id="rId44" w:name="DefaultOcxName37" w:shapeid="_x0000_i1137"/>
        </w:object>
      </w:r>
      <w:r w:rsidRPr="00BD74D7">
        <w:rPr>
          <w:rFonts w:ascii="宋体" w:eastAsia="宋体" w:hAnsi="宋体" w:cs="宋体" w:hint="eastAsia"/>
          <w:color w:val="000000"/>
          <w:kern w:val="0"/>
          <w:sz w:val="32"/>
          <w:szCs w:val="32"/>
        </w:rPr>
        <w:t>B、传输层</w:t>
      </w:r>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36" type="#_x0000_t75" style="width:20.25pt;height:15.75pt" o:ole="">
            <v:imagedata r:id="rId7" o:title=""/>
          </v:shape>
          <w:control r:id="rId45" w:name="DefaultOcxName38" w:shapeid="_x0000_i1136"/>
        </w:object>
      </w:r>
      <w:r w:rsidRPr="00BD74D7">
        <w:rPr>
          <w:rFonts w:ascii="宋体" w:eastAsia="宋体" w:hAnsi="宋体" w:cs="宋体" w:hint="eastAsia"/>
          <w:color w:val="000000"/>
          <w:kern w:val="0"/>
          <w:sz w:val="32"/>
          <w:szCs w:val="32"/>
        </w:rPr>
        <w:t>C、</w:t>
      </w:r>
      <w:proofErr w:type="gramStart"/>
      <w:r w:rsidRPr="00BD74D7">
        <w:rPr>
          <w:rFonts w:ascii="宋体" w:eastAsia="宋体" w:hAnsi="宋体" w:cs="宋体" w:hint="eastAsia"/>
          <w:color w:val="000000"/>
          <w:kern w:val="0"/>
          <w:sz w:val="32"/>
          <w:szCs w:val="32"/>
        </w:rPr>
        <w:t>网际层</w:t>
      </w:r>
      <w:proofErr w:type="gramEnd"/>
      <w:r w:rsidRPr="00BD74D7">
        <w:rPr>
          <w:rFonts w:ascii="宋体" w:eastAsia="宋体" w:hAnsi="宋体" w:cs="宋体" w:hint="eastAsia"/>
          <w:color w:val="000000"/>
          <w:kern w:val="0"/>
          <w:sz w:val="32"/>
          <w:szCs w:val="32"/>
        </w:rPr>
        <w:br/>
      </w:r>
      <w:r w:rsidRPr="00BD74D7">
        <w:rPr>
          <w:rFonts w:ascii="宋体" w:eastAsia="宋体" w:hAnsi="宋体" w:cs="宋体"/>
          <w:color w:val="000000"/>
          <w:kern w:val="0"/>
          <w:sz w:val="32"/>
          <w:szCs w:val="32"/>
        </w:rPr>
        <w:object w:dxaOrig="1440" w:dyaOrig="1440">
          <v:shape id="_x0000_i1135" type="#_x0000_t75" style="width:20.25pt;height:15.75pt" o:ole="">
            <v:imagedata r:id="rId7" o:title=""/>
          </v:shape>
          <w:control r:id="rId46" w:name="DefaultOcxName39" w:shapeid="_x0000_i1135"/>
        </w:object>
      </w:r>
      <w:r w:rsidRPr="00BD74D7">
        <w:rPr>
          <w:rFonts w:ascii="宋体" w:eastAsia="宋体" w:hAnsi="宋体" w:cs="宋体" w:hint="eastAsia"/>
          <w:color w:val="000000"/>
          <w:kern w:val="0"/>
          <w:sz w:val="32"/>
          <w:szCs w:val="32"/>
        </w:rPr>
        <w:t>D、网络接口层</w:t>
      </w:r>
    </w:p>
    <w:p w:rsidR="00BD74D7" w:rsidRPr="00BD74D7" w:rsidRDefault="00BD74D7" w:rsidP="00BD74D7">
      <w:pPr>
        <w:widowControl/>
        <w:shd w:val="clear" w:color="auto" w:fill="EEF3F9"/>
        <w:jc w:val="left"/>
        <w:rPr>
          <w:rFonts w:ascii="Simsun" w:eastAsia="宋体" w:hAnsi="Simsun" w:cs="宋体" w:hint="eastAsia"/>
          <w:color w:val="000000"/>
          <w:kern w:val="0"/>
          <w:sz w:val="60"/>
          <w:szCs w:val="60"/>
        </w:rPr>
      </w:pPr>
      <w:r w:rsidRPr="00BD74D7">
        <w:rPr>
          <w:rFonts w:ascii="Simsun" w:eastAsia="宋体" w:hAnsi="Simsun" w:cs="宋体"/>
          <w:color w:val="000000"/>
          <w:kern w:val="0"/>
          <w:sz w:val="60"/>
          <w:szCs w:val="60"/>
        </w:rPr>
        <w:t>判断题</w:t>
      </w:r>
      <w:r w:rsidRPr="00BD74D7">
        <w:rPr>
          <w:rFonts w:ascii="Simsun" w:eastAsia="宋体" w:hAnsi="Simsun" w:cs="宋体"/>
          <w:color w:val="000000"/>
          <w:kern w:val="0"/>
          <w:sz w:val="60"/>
          <w:szCs w:val="60"/>
        </w:rPr>
        <w:t>(</w:t>
      </w:r>
      <w:r w:rsidRPr="00BD74D7">
        <w:rPr>
          <w:rFonts w:ascii="Simsun" w:eastAsia="宋体" w:hAnsi="Simsun" w:cs="宋体"/>
          <w:color w:val="000000"/>
          <w:kern w:val="0"/>
          <w:sz w:val="60"/>
          <w:szCs w:val="60"/>
        </w:rPr>
        <w:t>共</w:t>
      </w:r>
      <w:r w:rsidRPr="00BD74D7">
        <w:rPr>
          <w:rFonts w:ascii="Simsun" w:eastAsia="宋体" w:hAnsi="Simsun" w:cs="宋体"/>
          <w:color w:val="000000"/>
          <w:kern w:val="0"/>
          <w:sz w:val="60"/>
          <w:szCs w:val="60"/>
        </w:rPr>
        <w:t>5</w:t>
      </w:r>
      <w:r w:rsidRPr="00BD74D7">
        <w:rPr>
          <w:rFonts w:ascii="Simsun" w:eastAsia="宋体" w:hAnsi="Simsun" w:cs="宋体"/>
          <w:color w:val="000000"/>
          <w:kern w:val="0"/>
          <w:sz w:val="60"/>
          <w:szCs w:val="60"/>
        </w:rPr>
        <w:t>题</w:t>
      </w:r>
      <w:r w:rsidRPr="00BD74D7">
        <w:rPr>
          <w:rFonts w:ascii="Simsun" w:eastAsia="宋体" w:hAnsi="Simsun" w:cs="宋体"/>
          <w:color w:val="000000"/>
          <w:kern w:val="0"/>
          <w:sz w:val="60"/>
          <w:szCs w:val="60"/>
        </w:rPr>
        <w:t>,</w:t>
      </w:r>
      <w:r w:rsidRPr="00BD74D7">
        <w:rPr>
          <w:rFonts w:ascii="Simsun" w:eastAsia="宋体" w:hAnsi="Simsun" w:cs="宋体"/>
          <w:color w:val="000000"/>
          <w:kern w:val="0"/>
          <w:sz w:val="60"/>
          <w:szCs w:val="60"/>
        </w:rPr>
        <w:t>共</w:t>
      </w:r>
      <w:r w:rsidRPr="00BD74D7">
        <w:rPr>
          <w:rFonts w:ascii="Simsun" w:eastAsia="宋体" w:hAnsi="Simsun" w:cs="宋体"/>
          <w:color w:val="000000"/>
          <w:kern w:val="0"/>
          <w:sz w:val="60"/>
          <w:szCs w:val="60"/>
        </w:rPr>
        <w:t>20</w:t>
      </w:r>
      <w:r w:rsidRPr="00BD74D7">
        <w:rPr>
          <w:rFonts w:ascii="Simsun" w:eastAsia="宋体" w:hAnsi="Simsun" w:cs="宋体"/>
          <w:color w:val="000000"/>
          <w:kern w:val="0"/>
          <w:sz w:val="60"/>
          <w:szCs w:val="60"/>
        </w:rPr>
        <w:t>分</w:t>
      </w:r>
      <w:r w:rsidRPr="00BD74D7">
        <w:rPr>
          <w:rFonts w:ascii="Simsun" w:eastAsia="宋体" w:hAnsi="Simsun" w:cs="宋体"/>
          <w:color w:val="000000"/>
          <w:kern w:val="0"/>
          <w:sz w:val="60"/>
          <w:szCs w:val="60"/>
        </w:rPr>
        <w:t>)</w:t>
      </w:r>
      <w:r w:rsidRPr="00BD74D7">
        <w:rPr>
          <w:rFonts w:ascii="Simsun" w:eastAsia="宋体" w:hAnsi="Simsun" w:cs="宋体"/>
          <w:color w:val="000000"/>
          <w:kern w:val="0"/>
          <w:sz w:val="30"/>
          <w:szCs w:val="30"/>
        </w:rPr>
        <w:br/>
      </w:r>
      <w:r w:rsidRPr="00BD74D7">
        <w:rPr>
          <w:rFonts w:ascii="Simsun" w:eastAsia="宋体" w:hAnsi="Simsun" w:cs="宋体"/>
          <w:color w:val="000000"/>
          <w:kern w:val="0"/>
          <w:sz w:val="30"/>
          <w:szCs w:val="30"/>
        </w:rPr>
        <w:t>开始说明：</w:t>
      </w:r>
      <w:r w:rsidRPr="00BD74D7">
        <w:rPr>
          <w:rFonts w:ascii="Simsun" w:eastAsia="宋体" w:hAnsi="Simsun" w:cs="宋体"/>
          <w:color w:val="000000"/>
          <w:kern w:val="0"/>
          <w:sz w:val="30"/>
          <w:szCs w:val="30"/>
        </w:rPr>
        <w:br/>
      </w:r>
      <w:r w:rsidRPr="00BD74D7">
        <w:rPr>
          <w:rFonts w:ascii="Simsun" w:eastAsia="宋体" w:hAnsi="Simsun" w:cs="宋体"/>
          <w:color w:val="000000"/>
          <w:kern w:val="0"/>
          <w:sz w:val="30"/>
          <w:szCs w:val="30"/>
        </w:rPr>
        <w:t>结束说明：</w:t>
      </w:r>
    </w:p>
    <w:p w:rsidR="00BD74D7" w:rsidRPr="00BD74D7" w:rsidRDefault="00BD74D7" w:rsidP="00BD74D7">
      <w:pPr>
        <w:widowControl/>
        <w:shd w:val="clear" w:color="auto" w:fill="EEF3F9"/>
        <w:jc w:val="left"/>
        <w:rPr>
          <w:rFonts w:ascii="Simsun" w:eastAsia="宋体" w:hAnsi="Simsun" w:cs="宋体"/>
          <w:color w:val="000000"/>
          <w:kern w:val="0"/>
          <w:sz w:val="32"/>
          <w:szCs w:val="32"/>
        </w:rPr>
      </w:pPr>
      <w:r w:rsidRPr="00BD74D7">
        <w:rPr>
          <w:rFonts w:ascii="Simsun" w:eastAsia="宋体" w:hAnsi="Simsun" w:cs="宋体"/>
          <w:color w:val="000000"/>
          <w:kern w:val="0"/>
          <w:sz w:val="32"/>
          <w:szCs w:val="32"/>
        </w:rPr>
        <w:t>11.(4</w:t>
      </w:r>
      <w:r w:rsidRPr="00BD74D7">
        <w:rPr>
          <w:rFonts w:ascii="Simsun" w:eastAsia="宋体" w:hAnsi="Simsun" w:cs="宋体"/>
          <w:color w:val="000000"/>
          <w:kern w:val="0"/>
          <w:sz w:val="32"/>
          <w:szCs w:val="32"/>
        </w:rPr>
        <w:t>分</w:t>
      </w:r>
      <w:r w:rsidRPr="00BD74D7">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BD74D7" w:rsidRPr="00BD74D7" w:rsidTr="00BD74D7">
        <w:trPr>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24"/>
                <w:szCs w:val="24"/>
              </w:rPr>
            </w:pPr>
            <w:r w:rsidRPr="00BD74D7">
              <w:rPr>
                <w:rFonts w:ascii="宋体" w:eastAsia="宋体" w:hAnsi="宋体" w:cs="宋体"/>
                <w:kern w:val="0"/>
                <w:sz w:val="24"/>
                <w:szCs w:val="24"/>
              </w:rPr>
              <w:t>开放式互连系统模型OSI提出用于互连协议的标准框架，但不是实际应用协议。（ ）</w:t>
            </w:r>
          </w:p>
        </w:tc>
      </w:tr>
      <w:tr w:rsidR="00BD74D7" w:rsidRPr="00BD74D7" w:rsidTr="00BD74D7">
        <w:trPr>
          <w:trHeight w:val="150"/>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16"/>
                <w:szCs w:val="24"/>
              </w:rPr>
            </w:pPr>
          </w:p>
        </w:tc>
      </w:tr>
      <w:tr w:rsidR="00BD74D7" w:rsidRPr="00BD74D7" w:rsidTr="00BD74D7">
        <w:trPr>
          <w:trHeight w:val="375"/>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24"/>
                <w:szCs w:val="24"/>
              </w:rPr>
            </w:pPr>
            <w:r w:rsidRPr="00BD74D7">
              <w:rPr>
                <w:rFonts w:ascii="宋体" w:eastAsia="宋体" w:hAnsi="宋体" w:cs="宋体"/>
                <w:kern w:val="0"/>
                <w:sz w:val="24"/>
                <w:szCs w:val="24"/>
              </w:rPr>
              <w:object w:dxaOrig="1440" w:dyaOrig="1440">
                <v:shape id="_x0000_i1134" type="#_x0000_t75" style="width:20.25pt;height:15.75pt" o:ole="">
                  <v:imagedata r:id="rId5" o:title=""/>
                </v:shape>
                <w:control r:id="rId47" w:name="DefaultOcxName40" w:shapeid="_x0000_i1134"/>
              </w:object>
            </w:r>
            <w:r w:rsidRPr="00BD74D7">
              <w:rPr>
                <w:rFonts w:ascii="宋体" w:eastAsia="宋体" w:hAnsi="宋体" w:cs="宋体"/>
                <w:kern w:val="0"/>
                <w:sz w:val="24"/>
                <w:szCs w:val="24"/>
              </w:rPr>
              <w:t>√</w:t>
            </w:r>
          </w:p>
        </w:tc>
      </w:tr>
      <w:tr w:rsidR="00BD74D7" w:rsidRPr="00BD74D7" w:rsidTr="00BD74D7">
        <w:trPr>
          <w:trHeight w:val="375"/>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24"/>
                <w:szCs w:val="24"/>
              </w:rPr>
            </w:pPr>
            <w:r w:rsidRPr="00BD74D7">
              <w:rPr>
                <w:rFonts w:ascii="宋体" w:eastAsia="宋体" w:hAnsi="宋体" w:cs="宋体"/>
                <w:kern w:val="0"/>
                <w:sz w:val="24"/>
                <w:szCs w:val="24"/>
              </w:rPr>
              <w:object w:dxaOrig="1440" w:dyaOrig="1440">
                <v:shape id="_x0000_i1133" type="#_x0000_t75" style="width:20.25pt;height:15.75pt" o:ole="">
                  <v:imagedata r:id="rId7" o:title=""/>
                </v:shape>
                <w:control r:id="rId48" w:name="DefaultOcxName41" w:shapeid="_x0000_i1133"/>
              </w:object>
            </w:r>
            <w:r w:rsidRPr="00BD74D7">
              <w:rPr>
                <w:rFonts w:ascii="宋体" w:eastAsia="宋体" w:hAnsi="宋体" w:cs="宋体"/>
                <w:kern w:val="0"/>
                <w:sz w:val="24"/>
                <w:szCs w:val="24"/>
              </w:rPr>
              <w:t>×</w:t>
            </w:r>
          </w:p>
        </w:tc>
      </w:tr>
    </w:tbl>
    <w:p w:rsidR="00BD74D7" w:rsidRPr="00BD74D7" w:rsidRDefault="00BD74D7" w:rsidP="00BD74D7">
      <w:pPr>
        <w:widowControl/>
        <w:shd w:val="clear" w:color="auto" w:fill="EEF3F9"/>
        <w:jc w:val="left"/>
        <w:rPr>
          <w:rFonts w:ascii="Simsun" w:eastAsia="宋体" w:hAnsi="Simsun" w:cs="宋体"/>
          <w:color w:val="000000"/>
          <w:kern w:val="0"/>
          <w:sz w:val="32"/>
          <w:szCs w:val="32"/>
        </w:rPr>
      </w:pPr>
      <w:r w:rsidRPr="00BD74D7">
        <w:rPr>
          <w:rFonts w:ascii="Simsun" w:eastAsia="宋体" w:hAnsi="Simsun" w:cs="宋体"/>
          <w:color w:val="000000"/>
          <w:kern w:val="0"/>
          <w:sz w:val="32"/>
          <w:szCs w:val="32"/>
        </w:rPr>
        <w:t>12.(4</w:t>
      </w:r>
      <w:r w:rsidRPr="00BD74D7">
        <w:rPr>
          <w:rFonts w:ascii="Simsun" w:eastAsia="宋体" w:hAnsi="Simsun" w:cs="宋体"/>
          <w:color w:val="000000"/>
          <w:kern w:val="0"/>
          <w:sz w:val="32"/>
          <w:szCs w:val="32"/>
        </w:rPr>
        <w:t>分</w:t>
      </w:r>
      <w:r w:rsidRPr="00BD74D7">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BD74D7" w:rsidRPr="00BD74D7" w:rsidTr="00BD74D7">
        <w:trPr>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24"/>
                <w:szCs w:val="24"/>
              </w:rPr>
            </w:pPr>
            <w:r w:rsidRPr="00BD74D7">
              <w:rPr>
                <w:rFonts w:ascii="宋体" w:eastAsia="宋体" w:hAnsi="宋体" w:cs="宋体"/>
                <w:kern w:val="0"/>
                <w:sz w:val="24"/>
                <w:szCs w:val="24"/>
              </w:rPr>
              <w:t>信息工作是指一切单位为满足生产、经营、决策与科学研究的需要而进行的信息活动。（ ）</w:t>
            </w:r>
          </w:p>
        </w:tc>
      </w:tr>
      <w:tr w:rsidR="00BD74D7" w:rsidRPr="00BD74D7" w:rsidTr="00BD74D7">
        <w:trPr>
          <w:trHeight w:val="150"/>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16"/>
                <w:szCs w:val="24"/>
              </w:rPr>
            </w:pPr>
          </w:p>
        </w:tc>
      </w:tr>
      <w:tr w:rsidR="00BD74D7" w:rsidRPr="00BD74D7" w:rsidTr="00BD74D7">
        <w:trPr>
          <w:trHeight w:val="375"/>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24"/>
                <w:szCs w:val="24"/>
              </w:rPr>
            </w:pPr>
            <w:r w:rsidRPr="00BD74D7">
              <w:rPr>
                <w:rFonts w:ascii="宋体" w:eastAsia="宋体" w:hAnsi="宋体" w:cs="宋体"/>
                <w:kern w:val="0"/>
                <w:sz w:val="24"/>
                <w:szCs w:val="24"/>
              </w:rPr>
              <w:lastRenderedPageBreak/>
              <w:object w:dxaOrig="1440" w:dyaOrig="1440">
                <v:shape id="_x0000_i1132" type="#_x0000_t75" style="width:20.25pt;height:15.75pt" o:ole="">
                  <v:imagedata r:id="rId5" o:title=""/>
                </v:shape>
                <w:control r:id="rId49" w:name="DefaultOcxName42" w:shapeid="_x0000_i1132"/>
              </w:object>
            </w:r>
            <w:r w:rsidRPr="00BD74D7">
              <w:rPr>
                <w:rFonts w:ascii="宋体" w:eastAsia="宋体" w:hAnsi="宋体" w:cs="宋体"/>
                <w:kern w:val="0"/>
                <w:sz w:val="24"/>
                <w:szCs w:val="24"/>
              </w:rPr>
              <w:t>√</w:t>
            </w:r>
          </w:p>
        </w:tc>
      </w:tr>
      <w:tr w:rsidR="00BD74D7" w:rsidRPr="00BD74D7" w:rsidTr="00BD74D7">
        <w:trPr>
          <w:trHeight w:val="375"/>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24"/>
                <w:szCs w:val="24"/>
              </w:rPr>
            </w:pPr>
            <w:r w:rsidRPr="00BD74D7">
              <w:rPr>
                <w:rFonts w:ascii="宋体" w:eastAsia="宋体" w:hAnsi="宋体" w:cs="宋体"/>
                <w:kern w:val="0"/>
                <w:sz w:val="24"/>
                <w:szCs w:val="24"/>
              </w:rPr>
              <w:object w:dxaOrig="1440" w:dyaOrig="1440">
                <v:shape id="_x0000_i1131" type="#_x0000_t75" style="width:20.25pt;height:15.75pt" o:ole="">
                  <v:imagedata r:id="rId7" o:title=""/>
                </v:shape>
                <w:control r:id="rId50" w:name="DefaultOcxName43" w:shapeid="_x0000_i1131"/>
              </w:object>
            </w:r>
            <w:r w:rsidRPr="00BD74D7">
              <w:rPr>
                <w:rFonts w:ascii="宋体" w:eastAsia="宋体" w:hAnsi="宋体" w:cs="宋体"/>
                <w:kern w:val="0"/>
                <w:sz w:val="24"/>
                <w:szCs w:val="24"/>
              </w:rPr>
              <w:t>×</w:t>
            </w:r>
          </w:p>
        </w:tc>
      </w:tr>
    </w:tbl>
    <w:p w:rsidR="00BD74D7" w:rsidRPr="00BD74D7" w:rsidRDefault="00BD74D7" w:rsidP="00BD74D7">
      <w:pPr>
        <w:widowControl/>
        <w:shd w:val="clear" w:color="auto" w:fill="EEF3F9"/>
        <w:jc w:val="left"/>
        <w:rPr>
          <w:rFonts w:ascii="Simsun" w:eastAsia="宋体" w:hAnsi="Simsun" w:cs="宋体"/>
          <w:color w:val="000000"/>
          <w:kern w:val="0"/>
          <w:sz w:val="32"/>
          <w:szCs w:val="32"/>
        </w:rPr>
      </w:pPr>
      <w:r w:rsidRPr="00BD74D7">
        <w:rPr>
          <w:rFonts w:ascii="Simsun" w:eastAsia="宋体" w:hAnsi="Simsun" w:cs="宋体"/>
          <w:color w:val="000000"/>
          <w:kern w:val="0"/>
          <w:sz w:val="32"/>
          <w:szCs w:val="32"/>
        </w:rPr>
        <w:t>13.(4</w:t>
      </w:r>
      <w:r w:rsidRPr="00BD74D7">
        <w:rPr>
          <w:rFonts w:ascii="Simsun" w:eastAsia="宋体" w:hAnsi="Simsun" w:cs="宋体"/>
          <w:color w:val="000000"/>
          <w:kern w:val="0"/>
          <w:sz w:val="32"/>
          <w:szCs w:val="32"/>
        </w:rPr>
        <w:t>分</w:t>
      </w:r>
      <w:r w:rsidRPr="00BD74D7">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5940"/>
      </w:tblGrid>
      <w:tr w:rsidR="00BD74D7" w:rsidRPr="00BD74D7" w:rsidTr="00BD74D7">
        <w:trPr>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24"/>
                <w:szCs w:val="24"/>
              </w:rPr>
            </w:pPr>
            <w:r w:rsidRPr="00BD74D7">
              <w:rPr>
                <w:rFonts w:ascii="宋体" w:eastAsia="宋体" w:hAnsi="宋体" w:cs="宋体"/>
                <w:kern w:val="0"/>
                <w:sz w:val="24"/>
                <w:szCs w:val="24"/>
              </w:rPr>
              <w:t>网页的链接结构通常可分为树状结构和网状结构。（ ）</w:t>
            </w:r>
          </w:p>
        </w:tc>
      </w:tr>
      <w:tr w:rsidR="00BD74D7" w:rsidRPr="00BD74D7" w:rsidTr="00BD74D7">
        <w:trPr>
          <w:trHeight w:val="150"/>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16"/>
                <w:szCs w:val="24"/>
              </w:rPr>
            </w:pPr>
          </w:p>
        </w:tc>
      </w:tr>
      <w:tr w:rsidR="00BD74D7" w:rsidRPr="00BD74D7" w:rsidTr="00BD74D7">
        <w:trPr>
          <w:trHeight w:val="375"/>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24"/>
                <w:szCs w:val="24"/>
              </w:rPr>
            </w:pPr>
            <w:r w:rsidRPr="00BD74D7">
              <w:rPr>
                <w:rFonts w:ascii="宋体" w:eastAsia="宋体" w:hAnsi="宋体" w:cs="宋体"/>
                <w:kern w:val="0"/>
                <w:sz w:val="24"/>
                <w:szCs w:val="24"/>
              </w:rPr>
              <w:object w:dxaOrig="1440" w:dyaOrig="1440">
                <v:shape id="_x0000_i1130" type="#_x0000_t75" style="width:20.25pt;height:15.75pt" o:ole="">
                  <v:imagedata r:id="rId5" o:title=""/>
                </v:shape>
                <w:control r:id="rId51" w:name="DefaultOcxName44" w:shapeid="_x0000_i1130"/>
              </w:object>
            </w:r>
            <w:r w:rsidRPr="00BD74D7">
              <w:rPr>
                <w:rFonts w:ascii="宋体" w:eastAsia="宋体" w:hAnsi="宋体" w:cs="宋体"/>
                <w:kern w:val="0"/>
                <w:sz w:val="24"/>
                <w:szCs w:val="24"/>
              </w:rPr>
              <w:t>√</w:t>
            </w:r>
          </w:p>
        </w:tc>
      </w:tr>
      <w:tr w:rsidR="00BD74D7" w:rsidRPr="00BD74D7" w:rsidTr="00BD74D7">
        <w:trPr>
          <w:trHeight w:val="375"/>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24"/>
                <w:szCs w:val="24"/>
              </w:rPr>
            </w:pPr>
            <w:r w:rsidRPr="00BD74D7">
              <w:rPr>
                <w:rFonts w:ascii="宋体" w:eastAsia="宋体" w:hAnsi="宋体" w:cs="宋体"/>
                <w:kern w:val="0"/>
                <w:sz w:val="24"/>
                <w:szCs w:val="24"/>
              </w:rPr>
              <w:object w:dxaOrig="1440" w:dyaOrig="1440">
                <v:shape id="_x0000_i1129" type="#_x0000_t75" style="width:20.25pt;height:15.75pt" o:ole="">
                  <v:imagedata r:id="rId7" o:title=""/>
                </v:shape>
                <w:control r:id="rId52" w:name="DefaultOcxName45" w:shapeid="_x0000_i1129"/>
              </w:object>
            </w:r>
            <w:r w:rsidRPr="00BD74D7">
              <w:rPr>
                <w:rFonts w:ascii="宋体" w:eastAsia="宋体" w:hAnsi="宋体" w:cs="宋体"/>
                <w:kern w:val="0"/>
                <w:sz w:val="24"/>
                <w:szCs w:val="24"/>
              </w:rPr>
              <w:t>×</w:t>
            </w:r>
          </w:p>
        </w:tc>
      </w:tr>
    </w:tbl>
    <w:p w:rsidR="00BD74D7" w:rsidRPr="00BD74D7" w:rsidRDefault="00BD74D7" w:rsidP="00BD74D7">
      <w:pPr>
        <w:widowControl/>
        <w:shd w:val="clear" w:color="auto" w:fill="EEF3F9"/>
        <w:jc w:val="left"/>
        <w:rPr>
          <w:rFonts w:ascii="Simsun" w:eastAsia="宋体" w:hAnsi="Simsun" w:cs="宋体"/>
          <w:color w:val="000000"/>
          <w:kern w:val="0"/>
          <w:sz w:val="32"/>
          <w:szCs w:val="32"/>
        </w:rPr>
      </w:pPr>
      <w:r w:rsidRPr="00BD74D7">
        <w:rPr>
          <w:rFonts w:ascii="Simsun" w:eastAsia="宋体" w:hAnsi="Simsun" w:cs="宋体"/>
          <w:color w:val="000000"/>
          <w:kern w:val="0"/>
          <w:sz w:val="32"/>
          <w:szCs w:val="32"/>
        </w:rPr>
        <w:t>14.(4</w:t>
      </w:r>
      <w:r w:rsidRPr="00BD74D7">
        <w:rPr>
          <w:rFonts w:ascii="Simsun" w:eastAsia="宋体" w:hAnsi="Simsun" w:cs="宋体"/>
          <w:color w:val="000000"/>
          <w:kern w:val="0"/>
          <w:sz w:val="32"/>
          <w:szCs w:val="32"/>
        </w:rPr>
        <w:t>分</w:t>
      </w:r>
      <w:r w:rsidRPr="00BD74D7">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BD74D7" w:rsidRPr="00BD74D7" w:rsidTr="00BD74D7">
        <w:trPr>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24"/>
                <w:szCs w:val="24"/>
              </w:rPr>
            </w:pPr>
            <w:r w:rsidRPr="00BD74D7">
              <w:rPr>
                <w:rFonts w:ascii="宋体" w:eastAsia="宋体" w:hAnsi="宋体" w:cs="宋体"/>
                <w:kern w:val="0"/>
                <w:sz w:val="24"/>
                <w:szCs w:val="24"/>
              </w:rPr>
              <w:t>网络信息服务是指在网络环境下，信息机构和行业利用计算机、通讯和网络等现代技术从事信息采集、处理、存贮、传递和提供利用等一切活动。（ )</w:t>
            </w:r>
          </w:p>
        </w:tc>
      </w:tr>
      <w:tr w:rsidR="00BD74D7" w:rsidRPr="00BD74D7" w:rsidTr="00BD74D7">
        <w:trPr>
          <w:trHeight w:val="150"/>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16"/>
                <w:szCs w:val="24"/>
              </w:rPr>
            </w:pPr>
          </w:p>
        </w:tc>
      </w:tr>
      <w:tr w:rsidR="00BD74D7" w:rsidRPr="00BD74D7" w:rsidTr="00BD74D7">
        <w:trPr>
          <w:trHeight w:val="375"/>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24"/>
                <w:szCs w:val="24"/>
              </w:rPr>
            </w:pPr>
            <w:r w:rsidRPr="00BD74D7">
              <w:rPr>
                <w:rFonts w:ascii="宋体" w:eastAsia="宋体" w:hAnsi="宋体" w:cs="宋体"/>
                <w:kern w:val="0"/>
                <w:sz w:val="24"/>
                <w:szCs w:val="24"/>
              </w:rPr>
              <w:object w:dxaOrig="1440" w:dyaOrig="1440">
                <v:shape id="_x0000_i1128" type="#_x0000_t75" style="width:20.25pt;height:15.75pt" o:ole="">
                  <v:imagedata r:id="rId5" o:title=""/>
                </v:shape>
                <w:control r:id="rId53" w:name="DefaultOcxName46" w:shapeid="_x0000_i1128"/>
              </w:object>
            </w:r>
            <w:r w:rsidRPr="00BD74D7">
              <w:rPr>
                <w:rFonts w:ascii="宋体" w:eastAsia="宋体" w:hAnsi="宋体" w:cs="宋体"/>
                <w:kern w:val="0"/>
                <w:sz w:val="24"/>
                <w:szCs w:val="24"/>
              </w:rPr>
              <w:t>√</w:t>
            </w:r>
          </w:p>
        </w:tc>
      </w:tr>
      <w:tr w:rsidR="00BD74D7" w:rsidRPr="00BD74D7" w:rsidTr="00BD74D7">
        <w:trPr>
          <w:trHeight w:val="375"/>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24"/>
                <w:szCs w:val="24"/>
              </w:rPr>
            </w:pPr>
            <w:r w:rsidRPr="00BD74D7">
              <w:rPr>
                <w:rFonts w:ascii="宋体" w:eastAsia="宋体" w:hAnsi="宋体" w:cs="宋体"/>
                <w:kern w:val="0"/>
                <w:sz w:val="24"/>
                <w:szCs w:val="24"/>
              </w:rPr>
              <w:object w:dxaOrig="1440" w:dyaOrig="1440">
                <v:shape id="_x0000_i1127" type="#_x0000_t75" style="width:20.25pt;height:15.75pt" o:ole="">
                  <v:imagedata r:id="rId7" o:title=""/>
                </v:shape>
                <w:control r:id="rId54" w:name="DefaultOcxName47" w:shapeid="_x0000_i1127"/>
              </w:object>
            </w:r>
            <w:r w:rsidRPr="00BD74D7">
              <w:rPr>
                <w:rFonts w:ascii="宋体" w:eastAsia="宋体" w:hAnsi="宋体" w:cs="宋体"/>
                <w:kern w:val="0"/>
                <w:sz w:val="24"/>
                <w:szCs w:val="24"/>
              </w:rPr>
              <w:t>×</w:t>
            </w:r>
          </w:p>
        </w:tc>
      </w:tr>
    </w:tbl>
    <w:p w:rsidR="00BD74D7" w:rsidRPr="00BD74D7" w:rsidRDefault="00BD74D7" w:rsidP="00BD74D7">
      <w:pPr>
        <w:widowControl/>
        <w:shd w:val="clear" w:color="auto" w:fill="EEF3F9"/>
        <w:jc w:val="left"/>
        <w:rPr>
          <w:rFonts w:ascii="Simsun" w:eastAsia="宋体" w:hAnsi="Simsun" w:cs="宋体"/>
          <w:color w:val="000000"/>
          <w:kern w:val="0"/>
          <w:sz w:val="32"/>
          <w:szCs w:val="32"/>
        </w:rPr>
      </w:pPr>
      <w:r w:rsidRPr="00BD74D7">
        <w:rPr>
          <w:rFonts w:ascii="Simsun" w:eastAsia="宋体" w:hAnsi="Simsun" w:cs="宋体"/>
          <w:color w:val="000000"/>
          <w:kern w:val="0"/>
          <w:sz w:val="32"/>
          <w:szCs w:val="32"/>
        </w:rPr>
        <w:t>15.(4</w:t>
      </w:r>
      <w:r w:rsidRPr="00BD74D7">
        <w:rPr>
          <w:rFonts w:ascii="Simsun" w:eastAsia="宋体" w:hAnsi="Simsun" w:cs="宋体"/>
          <w:color w:val="000000"/>
          <w:kern w:val="0"/>
          <w:sz w:val="32"/>
          <w:szCs w:val="32"/>
        </w:rPr>
        <w:t>分</w:t>
      </w:r>
      <w:r w:rsidRPr="00BD74D7">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740"/>
      </w:tblGrid>
      <w:tr w:rsidR="00BD74D7" w:rsidRPr="00BD74D7" w:rsidTr="00BD74D7">
        <w:trPr>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24"/>
                <w:szCs w:val="24"/>
              </w:rPr>
            </w:pPr>
            <w:r w:rsidRPr="00BD74D7">
              <w:rPr>
                <w:rFonts w:ascii="宋体" w:eastAsia="宋体" w:hAnsi="宋体" w:cs="宋体"/>
                <w:kern w:val="0"/>
                <w:sz w:val="24"/>
                <w:szCs w:val="24"/>
              </w:rPr>
              <w:t>第二代计算机使用了小规模集成电路。（ ）</w:t>
            </w:r>
          </w:p>
        </w:tc>
      </w:tr>
      <w:tr w:rsidR="00BD74D7" w:rsidRPr="00BD74D7" w:rsidTr="00BD74D7">
        <w:trPr>
          <w:trHeight w:val="150"/>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16"/>
                <w:szCs w:val="24"/>
              </w:rPr>
            </w:pPr>
          </w:p>
        </w:tc>
      </w:tr>
      <w:tr w:rsidR="00BD74D7" w:rsidRPr="00BD74D7" w:rsidTr="00BD74D7">
        <w:trPr>
          <w:trHeight w:val="375"/>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24"/>
                <w:szCs w:val="24"/>
              </w:rPr>
            </w:pPr>
            <w:r w:rsidRPr="00BD74D7">
              <w:rPr>
                <w:rFonts w:ascii="宋体" w:eastAsia="宋体" w:hAnsi="宋体" w:cs="宋体"/>
                <w:kern w:val="0"/>
                <w:sz w:val="24"/>
                <w:szCs w:val="24"/>
              </w:rPr>
              <w:object w:dxaOrig="1440" w:dyaOrig="1440">
                <v:shape id="_x0000_i1126" type="#_x0000_t75" style="width:20.25pt;height:15.75pt" o:ole="">
                  <v:imagedata r:id="rId7" o:title=""/>
                </v:shape>
                <w:control r:id="rId55" w:name="DefaultOcxName48" w:shapeid="_x0000_i1126"/>
              </w:object>
            </w:r>
            <w:r w:rsidRPr="00BD74D7">
              <w:rPr>
                <w:rFonts w:ascii="宋体" w:eastAsia="宋体" w:hAnsi="宋体" w:cs="宋体"/>
                <w:kern w:val="0"/>
                <w:sz w:val="24"/>
                <w:szCs w:val="24"/>
              </w:rPr>
              <w:t>√</w:t>
            </w:r>
          </w:p>
        </w:tc>
      </w:tr>
      <w:tr w:rsidR="00BD74D7" w:rsidRPr="00BD74D7" w:rsidTr="00BD74D7">
        <w:trPr>
          <w:trHeight w:val="375"/>
          <w:tblCellSpacing w:w="15" w:type="dxa"/>
        </w:trPr>
        <w:tc>
          <w:tcPr>
            <w:tcW w:w="0" w:type="auto"/>
            <w:vAlign w:val="center"/>
            <w:hideMark/>
          </w:tcPr>
          <w:p w:rsidR="00BD74D7" w:rsidRPr="00BD74D7" w:rsidRDefault="00BD74D7" w:rsidP="00BD74D7">
            <w:pPr>
              <w:widowControl/>
              <w:jc w:val="left"/>
              <w:rPr>
                <w:rFonts w:ascii="宋体" w:eastAsia="宋体" w:hAnsi="宋体" w:cs="宋体"/>
                <w:kern w:val="0"/>
                <w:sz w:val="24"/>
                <w:szCs w:val="24"/>
              </w:rPr>
            </w:pPr>
            <w:r w:rsidRPr="00BD74D7">
              <w:rPr>
                <w:rFonts w:ascii="宋体" w:eastAsia="宋体" w:hAnsi="宋体" w:cs="宋体"/>
                <w:kern w:val="0"/>
                <w:sz w:val="24"/>
                <w:szCs w:val="24"/>
              </w:rPr>
              <w:object w:dxaOrig="1440" w:dyaOrig="1440">
                <v:shape id="_x0000_i1125" type="#_x0000_t75" style="width:20.25pt;height:15.75pt" o:ole="">
                  <v:imagedata r:id="rId5" o:title=""/>
                </v:shape>
                <w:control r:id="rId56" w:name="DefaultOcxName49" w:shapeid="_x0000_i1125"/>
              </w:object>
            </w:r>
            <w:r w:rsidRPr="00BD74D7">
              <w:rPr>
                <w:rFonts w:ascii="宋体" w:eastAsia="宋体" w:hAnsi="宋体" w:cs="宋体"/>
                <w:kern w:val="0"/>
                <w:sz w:val="24"/>
                <w:szCs w:val="24"/>
              </w:rPr>
              <w:t>×</w:t>
            </w:r>
          </w:p>
        </w:tc>
      </w:tr>
    </w:tbl>
    <w:p w:rsidR="00B00509" w:rsidRPr="00B00509" w:rsidRDefault="00B00509" w:rsidP="00B00509">
      <w:pPr>
        <w:widowControl/>
        <w:shd w:val="clear" w:color="auto" w:fill="EEF3F9"/>
        <w:jc w:val="center"/>
        <w:rPr>
          <w:rFonts w:ascii="Simsun" w:eastAsia="宋体" w:hAnsi="Simsun" w:cs="宋体"/>
          <w:color w:val="000000"/>
          <w:kern w:val="0"/>
          <w:sz w:val="72"/>
          <w:szCs w:val="72"/>
        </w:rPr>
      </w:pPr>
      <w:r w:rsidRPr="00B00509">
        <w:rPr>
          <w:rFonts w:ascii="Simsun" w:eastAsia="宋体" w:hAnsi="Simsun" w:cs="宋体"/>
          <w:color w:val="000000"/>
          <w:kern w:val="0"/>
          <w:sz w:val="72"/>
          <w:szCs w:val="72"/>
        </w:rPr>
        <w:t>信息管理概论</w:t>
      </w:r>
      <w:r w:rsidRPr="00B00509">
        <w:rPr>
          <w:rFonts w:ascii="Simsun" w:eastAsia="宋体" w:hAnsi="Simsun" w:cs="宋体"/>
          <w:color w:val="000000"/>
          <w:kern w:val="0"/>
          <w:sz w:val="72"/>
          <w:szCs w:val="72"/>
        </w:rPr>
        <w:t>02</w:t>
      </w:r>
    </w:p>
    <w:p w:rsidR="00B00509" w:rsidRPr="00B00509" w:rsidRDefault="00B00509" w:rsidP="00B00509">
      <w:pPr>
        <w:widowControl/>
        <w:shd w:val="clear" w:color="auto" w:fill="EEF3F9"/>
        <w:jc w:val="center"/>
        <w:rPr>
          <w:rFonts w:ascii="Simsun" w:eastAsia="宋体" w:hAnsi="Simsun" w:cs="宋体"/>
          <w:color w:val="000000"/>
          <w:kern w:val="0"/>
          <w:sz w:val="43"/>
          <w:szCs w:val="43"/>
        </w:rPr>
      </w:pPr>
      <w:r w:rsidRPr="00B00509">
        <w:rPr>
          <w:rFonts w:ascii="Simsun" w:eastAsia="宋体" w:hAnsi="Simsun" w:cs="宋体"/>
          <w:color w:val="000000"/>
          <w:kern w:val="0"/>
          <w:sz w:val="43"/>
          <w:szCs w:val="43"/>
        </w:rPr>
        <w:t>试卷总分：</w:t>
      </w:r>
      <w:r w:rsidRPr="00B00509">
        <w:rPr>
          <w:rFonts w:ascii="Simsun" w:eastAsia="宋体" w:hAnsi="Simsun" w:cs="宋体"/>
          <w:color w:val="000000"/>
          <w:kern w:val="0"/>
          <w:sz w:val="43"/>
          <w:szCs w:val="43"/>
        </w:rPr>
        <w:t>100</w:t>
      </w:r>
    </w:p>
    <w:p w:rsidR="00B00509" w:rsidRPr="00B00509" w:rsidRDefault="00B00509" w:rsidP="00B00509">
      <w:pPr>
        <w:widowControl/>
        <w:shd w:val="clear" w:color="auto" w:fill="EEF3F9"/>
        <w:jc w:val="left"/>
        <w:rPr>
          <w:rFonts w:ascii="Simsun" w:eastAsia="宋体" w:hAnsi="Simsun" w:cs="宋体"/>
          <w:color w:val="000000"/>
          <w:kern w:val="0"/>
          <w:sz w:val="60"/>
          <w:szCs w:val="60"/>
        </w:rPr>
      </w:pPr>
      <w:r w:rsidRPr="00B00509">
        <w:rPr>
          <w:rFonts w:ascii="Simsun" w:eastAsia="宋体" w:hAnsi="Simsun" w:cs="宋体"/>
          <w:color w:val="000000"/>
          <w:kern w:val="0"/>
          <w:sz w:val="60"/>
          <w:szCs w:val="60"/>
        </w:rPr>
        <w:br/>
      </w:r>
      <w:r w:rsidRPr="00B00509">
        <w:rPr>
          <w:rFonts w:ascii="Simsun" w:eastAsia="宋体" w:hAnsi="Simsun" w:cs="宋体"/>
          <w:color w:val="000000"/>
          <w:kern w:val="0"/>
          <w:sz w:val="60"/>
          <w:szCs w:val="60"/>
        </w:rPr>
        <w:br/>
        <w:t>02</w:t>
      </w:r>
      <w:r w:rsidRPr="00B00509">
        <w:rPr>
          <w:rFonts w:ascii="Simsun" w:eastAsia="宋体" w:hAnsi="Simsun" w:cs="宋体"/>
          <w:color w:val="000000"/>
          <w:kern w:val="0"/>
          <w:sz w:val="60"/>
          <w:szCs w:val="60"/>
        </w:rPr>
        <w:t>任务</w:t>
      </w:r>
    </w:p>
    <w:p w:rsidR="00B00509" w:rsidRPr="00B00509" w:rsidRDefault="00B00509" w:rsidP="00B00509">
      <w:pPr>
        <w:widowControl/>
        <w:shd w:val="clear" w:color="auto" w:fill="EEF3F9"/>
        <w:jc w:val="left"/>
        <w:rPr>
          <w:rFonts w:ascii="Simsun" w:eastAsia="宋体" w:hAnsi="Simsun" w:cs="宋体"/>
          <w:color w:val="000000"/>
          <w:kern w:val="0"/>
          <w:sz w:val="60"/>
          <w:szCs w:val="60"/>
        </w:rPr>
      </w:pPr>
      <w:r w:rsidRPr="00B00509">
        <w:rPr>
          <w:rFonts w:ascii="Simsun" w:eastAsia="宋体" w:hAnsi="Simsun" w:cs="宋体"/>
          <w:color w:val="000000"/>
          <w:kern w:val="0"/>
          <w:sz w:val="60"/>
          <w:szCs w:val="60"/>
        </w:rPr>
        <w:lastRenderedPageBreak/>
        <w:t>不定项选择题</w:t>
      </w:r>
      <w:r w:rsidRPr="00B00509">
        <w:rPr>
          <w:rFonts w:ascii="Simsun" w:eastAsia="宋体" w:hAnsi="Simsun" w:cs="宋体"/>
          <w:color w:val="000000"/>
          <w:kern w:val="0"/>
          <w:sz w:val="60"/>
          <w:szCs w:val="60"/>
        </w:rPr>
        <w:t>(</w:t>
      </w:r>
      <w:r w:rsidRPr="00B00509">
        <w:rPr>
          <w:rFonts w:ascii="Simsun" w:eastAsia="宋体" w:hAnsi="Simsun" w:cs="宋体"/>
          <w:color w:val="000000"/>
          <w:kern w:val="0"/>
          <w:sz w:val="60"/>
          <w:szCs w:val="60"/>
        </w:rPr>
        <w:t>共</w:t>
      </w:r>
      <w:r w:rsidRPr="00B00509">
        <w:rPr>
          <w:rFonts w:ascii="Simsun" w:eastAsia="宋体" w:hAnsi="Simsun" w:cs="宋体"/>
          <w:color w:val="000000"/>
          <w:kern w:val="0"/>
          <w:sz w:val="60"/>
          <w:szCs w:val="60"/>
        </w:rPr>
        <w:t>10</w:t>
      </w:r>
      <w:r w:rsidRPr="00B00509">
        <w:rPr>
          <w:rFonts w:ascii="Simsun" w:eastAsia="宋体" w:hAnsi="Simsun" w:cs="宋体"/>
          <w:color w:val="000000"/>
          <w:kern w:val="0"/>
          <w:sz w:val="60"/>
          <w:szCs w:val="60"/>
        </w:rPr>
        <w:t>题</w:t>
      </w:r>
      <w:r w:rsidRPr="00B00509">
        <w:rPr>
          <w:rFonts w:ascii="Simsun" w:eastAsia="宋体" w:hAnsi="Simsun" w:cs="宋体"/>
          <w:color w:val="000000"/>
          <w:kern w:val="0"/>
          <w:sz w:val="60"/>
          <w:szCs w:val="60"/>
        </w:rPr>
        <w:t>,</w:t>
      </w:r>
      <w:r w:rsidRPr="00B00509">
        <w:rPr>
          <w:rFonts w:ascii="Simsun" w:eastAsia="宋体" w:hAnsi="Simsun" w:cs="宋体"/>
          <w:color w:val="000000"/>
          <w:kern w:val="0"/>
          <w:sz w:val="60"/>
          <w:szCs w:val="60"/>
        </w:rPr>
        <w:t>共</w:t>
      </w:r>
      <w:r w:rsidRPr="00B00509">
        <w:rPr>
          <w:rFonts w:ascii="Simsun" w:eastAsia="宋体" w:hAnsi="Simsun" w:cs="宋体"/>
          <w:color w:val="000000"/>
          <w:kern w:val="0"/>
          <w:sz w:val="60"/>
          <w:szCs w:val="60"/>
        </w:rPr>
        <w:t>100</w:t>
      </w:r>
      <w:r w:rsidRPr="00B00509">
        <w:rPr>
          <w:rFonts w:ascii="Simsun" w:eastAsia="宋体" w:hAnsi="Simsun" w:cs="宋体"/>
          <w:color w:val="000000"/>
          <w:kern w:val="0"/>
          <w:sz w:val="60"/>
          <w:szCs w:val="60"/>
        </w:rPr>
        <w:t>分</w:t>
      </w:r>
      <w:r w:rsidRPr="00B00509">
        <w:rPr>
          <w:rFonts w:ascii="Simsun" w:eastAsia="宋体" w:hAnsi="Simsun" w:cs="宋体"/>
          <w:color w:val="000000"/>
          <w:kern w:val="0"/>
          <w:sz w:val="60"/>
          <w:szCs w:val="60"/>
        </w:rPr>
        <w:t>)</w:t>
      </w:r>
      <w:r w:rsidRPr="00B00509">
        <w:rPr>
          <w:rFonts w:ascii="Simsun" w:eastAsia="宋体" w:hAnsi="Simsun" w:cs="宋体"/>
          <w:color w:val="000000"/>
          <w:kern w:val="0"/>
          <w:sz w:val="30"/>
          <w:szCs w:val="30"/>
        </w:rPr>
        <w:br/>
      </w:r>
      <w:r w:rsidRPr="00B00509">
        <w:rPr>
          <w:rFonts w:ascii="Simsun" w:eastAsia="宋体" w:hAnsi="Simsun" w:cs="宋体"/>
          <w:color w:val="000000"/>
          <w:kern w:val="0"/>
          <w:sz w:val="30"/>
          <w:szCs w:val="30"/>
        </w:rPr>
        <w:t>开始说明：</w:t>
      </w:r>
      <w:r w:rsidRPr="00B00509">
        <w:rPr>
          <w:rFonts w:ascii="Simsun" w:eastAsia="宋体" w:hAnsi="Simsun" w:cs="宋体"/>
          <w:color w:val="000000"/>
          <w:kern w:val="0"/>
          <w:sz w:val="30"/>
          <w:szCs w:val="30"/>
        </w:rPr>
        <w:br/>
      </w:r>
      <w:r w:rsidRPr="00B00509">
        <w:rPr>
          <w:rFonts w:ascii="Simsun" w:eastAsia="宋体" w:hAnsi="Simsun" w:cs="宋体"/>
          <w:color w:val="000000"/>
          <w:kern w:val="0"/>
          <w:sz w:val="30"/>
          <w:szCs w:val="30"/>
        </w:rPr>
        <w:t>结束说明：</w:t>
      </w:r>
    </w:p>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1.(10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7380"/>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信息用户对已知信息的( )行为，目的是消除用户的某种不确定状态。</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96" type="#_x0000_t75" style="width:20.25pt;height:15.75pt" o:ole="">
                  <v:imagedata r:id="rId57" o:title=""/>
                </v:shape>
                <w:control r:id="rId58" w:name="DefaultOcxName50" w:shapeid="_x0000_i1296"/>
              </w:object>
            </w:r>
            <w:r w:rsidRPr="00B00509">
              <w:rPr>
                <w:rFonts w:ascii="宋体" w:eastAsia="宋体" w:hAnsi="宋体" w:cs="宋体"/>
                <w:kern w:val="0"/>
                <w:sz w:val="24"/>
                <w:szCs w:val="24"/>
              </w:rPr>
              <w:t>A、需求</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95" type="#_x0000_t75" style="width:20.25pt;height:15.75pt" o:ole="">
                  <v:imagedata r:id="rId57" o:title=""/>
                </v:shape>
                <w:control r:id="rId59" w:name="DefaultOcxName110" w:shapeid="_x0000_i1295"/>
              </w:object>
            </w:r>
            <w:r w:rsidRPr="00B00509">
              <w:rPr>
                <w:rFonts w:ascii="宋体" w:eastAsia="宋体" w:hAnsi="宋体" w:cs="宋体"/>
                <w:kern w:val="0"/>
                <w:sz w:val="24"/>
                <w:szCs w:val="24"/>
              </w:rPr>
              <w:t>B、加工</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94" type="#_x0000_t75" style="width:20.25pt;height:15.75pt" o:ole="">
                  <v:imagedata r:id="rId57" o:title=""/>
                </v:shape>
                <w:control r:id="rId60" w:name="DefaultOcxName210" w:shapeid="_x0000_i1294"/>
              </w:object>
            </w:r>
            <w:r w:rsidRPr="00B00509">
              <w:rPr>
                <w:rFonts w:ascii="宋体" w:eastAsia="宋体" w:hAnsi="宋体" w:cs="宋体"/>
                <w:kern w:val="0"/>
                <w:sz w:val="24"/>
                <w:szCs w:val="24"/>
              </w:rPr>
              <w:t>C、交流</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93" type="#_x0000_t75" style="width:20.25pt;height:15.75pt" o:ole="">
                  <v:imagedata r:id="rId61" o:title=""/>
                </v:shape>
                <w:control r:id="rId62" w:name="DefaultOcxName310" w:shapeid="_x0000_i1293"/>
              </w:object>
            </w:r>
            <w:r w:rsidRPr="00B00509">
              <w:rPr>
                <w:rFonts w:ascii="宋体" w:eastAsia="宋体" w:hAnsi="宋体" w:cs="宋体"/>
                <w:kern w:val="0"/>
                <w:sz w:val="24"/>
                <w:szCs w:val="24"/>
              </w:rPr>
              <w:t>D、吸收</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2.(10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5700"/>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现代通信技术按( )形式可分为模拟通信和数字通信。</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92" type="#_x0000_t75" style="width:20.25pt;height:15.75pt" o:ole="">
                  <v:imagedata r:id="rId57" o:title=""/>
                </v:shape>
                <w:control r:id="rId63" w:name="DefaultOcxName410" w:shapeid="_x0000_i1292"/>
              </w:object>
            </w:r>
            <w:r w:rsidRPr="00B00509">
              <w:rPr>
                <w:rFonts w:ascii="宋体" w:eastAsia="宋体" w:hAnsi="宋体" w:cs="宋体"/>
                <w:kern w:val="0"/>
                <w:sz w:val="24"/>
                <w:szCs w:val="24"/>
              </w:rPr>
              <w:t>A、编码</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91" type="#_x0000_t75" style="width:20.25pt;height:15.75pt" o:ole="">
                  <v:imagedata r:id="rId61" o:title=""/>
                </v:shape>
                <w:control r:id="rId64" w:name="DefaultOcxName51" w:shapeid="_x0000_i1291"/>
              </w:object>
            </w:r>
            <w:r w:rsidRPr="00B00509">
              <w:rPr>
                <w:rFonts w:ascii="宋体" w:eastAsia="宋体" w:hAnsi="宋体" w:cs="宋体"/>
                <w:kern w:val="0"/>
                <w:sz w:val="24"/>
                <w:szCs w:val="24"/>
              </w:rPr>
              <w:t>B、信号</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90" type="#_x0000_t75" style="width:20.25pt;height:15.75pt" o:ole="">
                  <v:imagedata r:id="rId57" o:title=""/>
                </v:shape>
                <w:control r:id="rId65" w:name="DefaultOcxName61" w:shapeid="_x0000_i1290"/>
              </w:object>
            </w:r>
            <w:r w:rsidRPr="00B00509">
              <w:rPr>
                <w:rFonts w:ascii="宋体" w:eastAsia="宋体" w:hAnsi="宋体" w:cs="宋体"/>
                <w:kern w:val="0"/>
                <w:sz w:val="24"/>
                <w:szCs w:val="24"/>
              </w:rPr>
              <w:t>C、加密</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89" type="#_x0000_t75" style="width:20.25pt;height:15.75pt" o:ole="">
                  <v:imagedata r:id="rId57" o:title=""/>
                </v:shape>
                <w:control r:id="rId66" w:name="DefaultOcxName71" w:shapeid="_x0000_i1289"/>
              </w:object>
            </w:r>
            <w:r w:rsidRPr="00B00509">
              <w:rPr>
                <w:rFonts w:ascii="宋体" w:eastAsia="宋体" w:hAnsi="宋体" w:cs="宋体"/>
                <w:kern w:val="0"/>
                <w:sz w:val="24"/>
                <w:szCs w:val="24"/>
              </w:rPr>
              <w:t>D、分布</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3.(10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3540"/>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 )三个阶段合称为信息系统开发</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88" type="#_x0000_t75" style="width:20.25pt;height:15.75pt" o:ole="">
                  <v:imagedata r:id="rId57" o:title=""/>
                </v:shape>
                <w:control r:id="rId67" w:name="DefaultOcxName81" w:shapeid="_x0000_i1288"/>
              </w:object>
            </w:r>
            <w:r w:rsidRPr="00B00509">
              <w:rPr>
                <w:rFonts w:ascii="宋体" w:eastAsia="宋体" w:hAnsi="宋体" w:cs="宋体"/>
                <w:kern w:val="0"/>
                <w:sz w:val="24"/>
                <w:szCs w:val="24"/>
              </w:rPr>
              <w:t>A、系统规划</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87" type="#_x0000_t75" style="width:20.25pt;height:15.75pt" o:ole="">
                  <v:imagedata r:id="rId61" o:title=""/>
                </v:shape>
                <w:control r:id="rId68" w:name="DefaultOcxName91" w:shapeid="_x0000_i1287"/>
              </w:object>
            </w:r>
            <w:r w:rsidRPr="00B00509">
              <w:rPr>
                <w:rFonts w:ascii="宋体" w:eastAsia="宋体" w:hAnsi="宋体" w:cs="宋体"/>
                <w:kern w:val="0"/>
                <w:sz w:val="24"/>
                <w:szCs w:val="24"/>
              </w:rPr>
              <w:t>B、系统分析</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86" type="#_x0000_t75" style="width:20.25pt;height:15.75pt" o:ole="">
                  <v:imagedata r:id="rId61" o:title=""/>
                </v:shape>
                <w:control r:id="rId69" w:name="DefaultOcxName101" w:shapeid="_x0000_i1286"/>
              </w:object>
            </w:r>
            <w:r w:rsidRPr="00B00509">
              <w:rPr>
                <w:rFonts w:ascii="宋体" w:eastAsia="宋体" w:hAnsi="宋体" w:cs="宋体"/>
                <w:kern w:val="0"/>
                <w:sz w:val="24"/>
                <w:szCs w:val="24"/>
              </w:rPr>
              <w:t>C、系统设计</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85" type="#_x0000_t75" style="width:20.25pt;height:15.75pt" o:ole="">
                  <v:imagedata r:id="rId61" o:title=""/>
                </v:shape>
                <w:control r:id="rId70" w:name="DefaultOcxName111" w:shapeid="_x0000_i1285"/>
              </w:object>
            </w:r>
            <w:r w:rsidRPr="00B00509">
              <w:rPr>
                <w:rFonts w:ascii="宋体" w:eastAsia="宋体" w:hAnsi="宋体" w:cs="宋体"/>
                <w:kern w:val="0"/>
                <w:sz w:val="24"/>
                <w:szCs w:val="24"/>
              </w:rPr>
              <w:t>D、系统实施</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lastRenderedPageBreak/>
        <w:t>4.(10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860"/>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要建立一个数据库，需要经过（）设计阶段。</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84" type="#_x0000_t75" style="width:20.25pt;height:15.75pt" o:ole="">
                  <v:imagedata r:id="rId61" o:title=""/>
                </v:shape>
                <w:control r:id="rId71" w:name="DefaultOcxName121" w:shapeid="_x0000_i1284"/>
              </w:object>
            </w:r>
            <w:r w:rsidRPr="00B00509">
              <w:rPr>
                <w:rFonts w:ascii="宋体" w:eastAsia="宋体" w:hAnsi="宋体" w:cs="宋体"/>
                <w:kern w:val="0"/>
                <w:sz w:val="24"/>
                <w:szCs w:val="24"/>
              </w:rPr>
              <w:t>A、概念设计</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83" type="#_x0000_t75" style="width:20.25pt;height:15.75pt" o:ole="">
                  <v:imagedata r:id="rId57" o:title=""/>
                </v:shape>
                <w:control r:id="rId72" w:name="DefaultOcxName131" w:shapeid="_x0000_i1283"/>
              </w:object>
            </w:r>
            <w:r w:rsidRPr="00B00509">
              <w:rPr>
                <w:rFonts w:ascii="宋体" w:eastAsia="宋体" w:hAnsi="宋体" w:cs="宋体"/>
                <w:kern w:val="0"/>
                <w:sz w:val="24"/>
                <w:szCs w:val="24"/>
              </w:rPr>
              <w:t>B、库结构设计</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82" type="#_x0000_t75" style="width:20.25pt;height:15.75pt" o:ole="">
                  <v:imagedata r:id="rId57" o:title=""/>
                </v:shape>
                <w:control r:id="rId73" w:name="DefaultOcxName141" w:shapeid="_x0000_i1282"/>
              </w:object>
            </w:r>
            <w:r w:rsidRPr="00B00509">
              <w:rPr>
                <w:rFonts w:ascii="宋体" w:eastAsia="宋体" w:hAnsi="宋体" w:cs="宋体"/>
                <w:kern w:val="0"/>
                <w:sz w:val="24"/>
                <w:szCs w:val="24"/>
              </w:rPr>
              <w:t>C、模块设计</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81" type="#_x0000_t75" style="width:20.25pt;height:15.75pt" o:ole="">
                  <v:imagedata r:id="rId61" o:title=""/>
                </v:shape>
                <w:control r:id="rId74" w:name="DefaultOcxName151" w:shapeid="_x0000_i1281"/>
              </w:object>
            </w:r>
            <w:r w:rsidRPr="00B00509">
              <w:rPr>
                <w:rFonts w:ascii="宋体" w:eastAsia="宋体" w:hAnsi="宋体" w:cs="宋体"/>
                <w:kern w:val="0"/>
                <w:sz w:val="24"/>
                <w:szCs w:val="24"/>
              </w:rPr>
              <w:t>D、物理设计</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5.(10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一般来说，按照信息服务工作基础的不同，可以把信息服务划分为（）网络服务等几大类型</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80" type="#_x0000_t75" style="width:20.25pt;height:15.75pt" o:ole="">
                  <v:imagedata r:id="rId61" o:title=""/>
                </v:shape>
                <w:control r:id="rId75" w:name="DefaultOcxName161" w:shapeid="_x0000_i1280"/>
              </w:object>
            </w:r>
            <w:r w:rsidRPr="00B00509">
              <w:rPr>
                <w:rFonts w:ascii="宋体" w:eastAsia="宋体" w:hAnsi="宋体" w:cs="宋体"/>
                <w:kern w:val="0"/>
                <w:sz w:val="24"/>
                <w:szCs w:val="24"/>
              </w:rPr>
              <w:t>A、文献服务</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79" type="#_x0000_t75" style="width:20.25pt;height:15.75pt" o:ole="">
                  <v:imagedata r:id="rId61" o:title=""/>
                </v:shape>
                <w:control r:id="rId76" w:name="DefaultOcxName171" w:shapeid="_x0000_i1279"/>
              </w:object>
            </w:r>
            <w:r w:rsidRPr="00B00509">
              <w:rPr>
                <w:rFonts w:ascii="宋体" w:eastAsia="宋体" w:hAnsi="宋体" w:cs="宋体"/>
                <w:kern w:val="0"/>
                <w:sz w:val="24"/>
                <w:szCs w:val="24"/>
              </w:rPr>
              <w:t>B、指导服务</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78" type="#_x0000_t75" style="width:20.25pt;height:15.75pt" o:ole="">
                  <v:imagedata r:id="rId61" o:title=""/>
                </v:shape>
                <w:control r:id="rId77" w:name="DefaultOcxName181" w:shapeid="_x0000_i1278"/>
              </w:object>
            </w:r>
            <w:r w:rsidRPr="00B00509">
              <w:rPr>
                <w:rFonts w:ascii="宋体" w:eastAsia="宋体" w:hAnsi="宋体" w:cs="宋体"/>
                <w:kern w:val="0"/>
                <w:sz w:val="24"/>
                <w:szCs w:val="24"/>
              </w:rPr>
              <w:t>C、检索服务</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77" type="#_x0000_t75" style="width:20.25pt;height:15.75pt" o:ole="">
                  <v:imagedata r:id="rId61" o:title=""/>
                </v:shape>
                <w:control r:id="rId78" w:name="DefaultOcxName191" w:shapeid="_x0000_i1277"/>
              </w:object>
            </w:r>
            <w:r w:rsidRPr="00B00509">
              <w:rPr>
                <w:rFonts w:ascii="宋体" w:eastAsia="宋体" w:hAnsi="宋体" w:cs="宋体"/>
                <w:kern w:val="0"/>
                <w:sz w:val="24"/>
                <w:szCs w:val="24"/>
              </w:rPr>
              <w:t>D、咨询服务</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6.(10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2820"/>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 )是包含某种内容的音讯</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76" type="#_x0000_t75" style="width:20.25pt;height:15.75pt" o:ole="">
                  <v:imagedata r:id="rId57" o:title=""/>
                </v:shape>
                <w:control r:id="rId79" w:name="DefaultOcxName201" w:shapeid="_x0000_i1276"/>
              </w:object>
            </w:r>
            <w:r w:rsidRPr="00B00509">
              <w:rPr>
                <w:rFonts w:ascii="宋体" w:eastAsia="宋体" w:hAnsi="宋体" w:cs="宋体"/>
                <w:kern w:val="0"/>
                <w:sz w:val="24"/>
                <w:szCs w:val="24"/>
              </w:rPr>
              <w:t>A、信</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75" type="#_x0000_t75" style="width:20.25pt;height:15.75pt" o:ole="">
                  <v:imagedata r:id="rId57" o:title=""/>
                </v:shape>
                <w:control r:id="rId80" w:name="DefaultOcxName211" w:shapeid="_x0000_i1275"/>
              </w:object>
            </w:r>
            <w:r w:rsidRPr="00B00509">
              <w:rPr>
                <w:rFonts w:ascii="宋体" w:eastAsia="宋体" w:hAnsi="宋体" w:cs="宋体"/>
                <w:kern w:val="0"/>
                <w:sz w:val="24"/>
                <w:szCs w:val="24"/>
              </w:rPr>
              <w:t>B、情报</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74" type="#_x0000_t75" style="width:20.25pt;height:15.75pt" o:ole="">
                  <v:imagedata r:id="rId61" o:title=""/>
                </v:shape>
                <w:control r:id="rId81" w:name="DefaultOcxName221" w:shapeid="_x0000_i1274"/>
              </w:object>
            </w:r>
            <w:r w:rsidRPr="00B00509">
              <w:rPr>
                <w:rFonts w:ascii="宋体" w:eastAsia="宋体" w:hAnsi="宋体" w:cs="宋体"/>
                <w:kern w:val="0"/>
                <w:sz w:val="24"/>
                <w:szCs w:val="24"/>
              </w:rPr>
              <w:t>C、消息</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73" type="#_x0000_t75" style="width:20.25pt;height:15.75pt" o:ole="">
                  <v:imagedata r:id="rId57" o:title=""/>
                </v:shape>
                <w:control r:id="rId82" w:name="DefaultOcxName231" w:shapeid="_x0000_i1273"/>
              </w:object>
            </w:r>
            <w:r w:rsidRPr="00B00509">
              <w:rPr>
                <w:rFonts w:ascii="宋体" w:eastAsia="宋体" w:hAnsi="宋体" w:cs="宋体"/>
                <w:kern w:val="0"/>
                <w:sz w:val="24"/>
                <w:szCs w:val="24"/>
              </w:rPr>
              <w:t>D、知识</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7.(10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3705"/>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网络管理的任务包括( )</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72" type="#_x0000_t75" style="width:20.25pt;height:15.75pt" o:ole="">
                  <v:imagedata r:id="rId61" o:title=""/>
                </v:shape>
                <w:control r:id="rId83" w:name="DefaultOcxName241" w:shapeid="_x0000_i1272"/>
              </w:object>
            </w:r>
            <w:r w:rsidRPr="00B00509">
              <w:rPr>
                <w:rFonts w:ascii="宋体" w:eastAsia="宋体" w:hAnsi="宋体" w:cs="宋体"/>
                <w:kern w:val="0"/>
                <w:sz w:val="24"/>
                <w:szCs w:val="24"/>
              </w:rPr>
              <w:t>A、监测当前网络状态是否正常</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lastRenderedPageBreak/>
              <w:object w:dxaOrig="1440" w:dyaOrig="1440">
                <v:shape id="_x0000_i1271" type="#_x0000_t75" style="width:20.25pt;height:15.75pt" o:ole="">
                  <v:imagedata r:id="rId61" o:title=""/>
                </v:shape>
                <w:control r:id="rId84" w:name="DefaultOcxName251" w:shapeid="_x0000_i1271"/>
              </w:object>
            </w:r>
            <w:r w:rsidRPr="00B00509">
              <w:rPr>
                <w:rFonts w:ascii="宋体" w:eastAsia="宋体" w:hAnsi="宋体" w:cs="宋体"/>
                <w:kern w:val="0"/>
                <w:sz w:val="24"/>
                <w:szCs w:val="24"/>
              </w:rPr>
              <w:t>B、监测是否存在瓶颈问题</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70" type="#_x0000_t75" style="width:20.25pt;height:15.75pt" o:ole="">
                  <v:imagedata r:id="rId61" o:title=""/>
                </v:shape>
                <w:control r:id="rId85" w:name="DefaultOcxName261" w:shapeid="_x0000_i1270"/>
              </w:object>
            </w:r>
            <w:r w:rsidRPr="00B00509">
              <w:rPr>
                <w:rFonts w:ascii="宋体" w:eastAsia="宋体" w:hAnsi="宋体" w:cs="宋体"/>
                <w:kern w:val="0"/>
                <w:sz w:val="24"/>
                <w:szCs w:val="24"/>
              </w:rPr>
              <w:t>C、监测是否存在潜在的危机</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69" type="#_x0000_t75" style="width:20.25pt;height:15.75pt" o:ole="">
                  <v:imagedata r:id="rId61" o:title=""/>
                </v:shape>
                <w:control r:id="rId86" w:name="DefaultOcxName271" w:shapeid="_x0000_i1269"/>
              </w:object>
            </w:r>
            <w:r w:rsidRPr="00B00509">
              <w:rPr>
                <w:rFonts w:ascii="宋体" w:eastAsia="宋体" w:hAnsi="宋体" w:cs="宋体"/>
                <w:kern w:val="0"/>
                <w:sz w:val="24"/>
                <w:szCs w:val="24"/>
              </w:rPr>
              <w:t>D、对网络运行状态控制</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8.(10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7620"/>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信息网络与信息系统的规划设计是信息管理的( )职能的主要内容之一。</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68" type="#_x0000_t75" style="width:20.25pt;height:15.75pt" o:ole="">
                  <v:imagedata r:id="rId61" o:title=""/>
                </v:shape>
                <w:control r:id="rId87" w:name="DefaultOcxName281" w:shapeid="_x0000_i1268"/>
              </w:object>
            </w:r>
            <w:r w:rsidRPr="00B00509">
              <w:rPr>
                <w:rFonts w:ascii="宋体" w:eastAsia="宋体" w:hAnsi="宋体" w:cs="宋体"/>
                <w:kern w:val="0"/>
                <w:sz w:val="24"/>
                <w:szCs w:val="24"/>
              </w:rPr>
              <w:t>A、计划</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67" type="#_x0000_t75" style="width:20.25pt;height:15.75pt" o:ole="">
                  <v:imagedata r:id="rId57" o:title=""/>
                </v:shape>
                <w:control r:id="rId88" w:name="DefaultOcxName291" w:shapeid="_x0000_i1267"/>
              </w:object>
            </w:r>
            <w:r w:rsidRPr="00B00509">
              <w:rPr>
                <w:rFonts w:ascii="宋体" w:eastAsia="宋体" w:hAnsi="宋体" w:cs="宋体"/>
                <w:kern w:val="0"/>
                <w:sz w:val="24"/>
                <w:szCs w:val="24"/>
              </w:rPr>
              <w:t>B、组织</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66" type="#_x0000_t75" style="width:20.25pt;height:15.75pt" o:ole="">
                  <v:imagedata r:id="rId57" o:title=""/>
                </v:shape>
                <w:control r:id="rId89" w:name="DefaultOcxName301" w:shapeid="_x0000_i1266"/>
              </w:object>
            </w:r>
            <w:r w:rsidRPr="00B00509">
              <w:rPr>
                <w:rFonts w:ascii="宋体" w:eastAsia="宋体" w:hAnsi="宋体" w:cs="宋体"/>
                <w:kern w:val="0"/>
                <w:sz w:val="24"/>
                <w:szCs w:val="24"/>
              </w:rPr>
              <w:t>C、协调</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65" type="#_x0000_t75" style="width:20.25pt;height:15.75pt" o:ole="">
                  <v:imagedata r:id="rId57" o:title=""/>
                </v:shape>
                <w:control r:id="rId90" w:name="DefaultOcxName311" w:shapeid="_x0000_i1265"/>
              </w:object>
            </w:r>
            <w:r w:rsidRPr="00B00509">
              <w:rPr>
                <w:rFonts w:ascii="宋体" w:eastAsia="宋体" w:hAnsi="宋体" w:cs="宋体"/>
                <w:kern w:val="0"/>
                <w:sz w:val="24"/>
                <w:szCs w:val="24"/>
              </w:rPr>
              <w:t>D、领导</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9.(10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3720"/>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BPR实现的手段有两个使能器是( )</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64" type="#_x0000_t75" style="width:20.25pt;height:15.75pt" o:ole="">
                  <v:imagedata r:id="rId61" o:title=""/>
                </v:shape>
                <w:control r:id="rId91" w:name="DefaultOcxName321" w:shapeid="_x0000_i1264"/>
              </w:object>
            </w:r>
            <w:r w:rsidRPr="00B00509">
              <w:rPr>
                <w:rFonts w:ascii="宋体" w:eastAsia="宋体" w:hAnsi="宋体" w:cs="宋体"/>
                <w:kern w:val="0"/>
                <w:sz w:val="24"/>
                <w:szCs w:val="24"/>
              </w:rPr>
              <w:t>A、信息技术</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63" type="#_x0000_t75" style="width:20.25pt;height:15.75pt" o:ole="">
                  <v:imagedata r:id="rId57" o:title=""/>
                </v:shape>
                <w:control r:id="rId92" w:name="DefaultOcxName331" w:shapeid="_x0000_i1263"/>
              </w:object>
            </w:r>
            <w:r w:rsidRPr="00B00509">
              <w:rPr>
                <w:rFonts w:ascii="宋体" w:eastAsia="宋体" w:hAnsi="宋体" w:cs="宋体"/>
                <w:kern w:val="0"/>
                <w:sz w:val="24"/>
                <w:szCs w:val="24"/>
              </w:rPr>
              <w:t>B、信息组织</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62" type="#_x0000_t75" style="width:20.25pt;height:15.75pt" o:ole="">
                  <v:imagedata r:id="rId57" o:title=""/>
                </v:shape>
                <w:control r:id="rId93" w:name="DefaultOcxName341" w:shapeid="_x0000_i1262"/>
              </w:object>
            </w:r>
            <w:r w:rsidRPr="00B00509">
              <w:rPr>
                <w:rFonts w:ascii="宋体" w:eastAsia="宋体" w:hAnsi="宋体" w:cs="宋体"/>
                <w:kern w:val="0"/>
                <w:sz w:val="24"/>
                <w:szCs w:val="24"/>
              </w:rPr>
              <w:t>C、信息重组</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61" type="#_x0000_t75" style="width:20.25pt;height:15.75pt" o:ole="">
                  <v:imagedata r:id="rId61" o:title=""/>
                </v:shape>
                <w:control r:id="rId94" w:name="DefaultOcxName351" w:shapeid="_x0000_i1261"/>
              </w:object>
            </w:r>
            <w:r w:rsidRPr="00B00509">
              <w:rPr>
                <w:rFonts w:ascii="宋体" w:eastAsia="宋体" w:hAnsi="宋体" w:cs="宋体"/>
                <w:kern w:val="0"/>
                <w:sz w:val="24"/>
                <w:szCs w:val="24"/>
              </w:rPr>
              <w:t>D、组织</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10.(10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 )是从企业竞争战略的高度出发，通过充分开发和有效利用信息资源来提高企业竞争实力的信息系统。</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60" type="#_x0000_t75" style="width:20.25pt;height:15.75pt" o:ole="">
                  <v:imagedata r:id="rId57" o:title=""/>
                </v:shape>
                <w:control r:id="rId95" w:name="DefaultOcxName361" w:shapeid="_x0000_i1260"/>
              </w:object>
            </w:r>
            <w:r w:rsidRPr="00B00509">
              <w:rPr>
                <w:rFonts w:ascii="宋体" w:eastAsia="宋体" w:hAnsi="宋体" w:cs="宋体"/>
                <w:kern w:val="0"/>
                <w:sz w:val="24"/>
                <w:szCs w:val="24"/>
              </w:rPr>
              <w:t>A、MIS</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59" type="#_x0000_t75" style="width:20.25pt;height:15.75pt" o:ole="">
                  <v:imagedata r:id="rId57" o:title=""/>
                </v:shape>
                <w:control r:id="rId96" w:name="DefaultOcxName371" w:shapeid="_x0000_i1259"/>
              </w:object>
            </w:r>
            <w:r w:rsidRPr="00B00509">
              <w:rPr>
                <w:rFonts w:ascii="宋体" w:eastAsia="宋体" w:hAnsi="宋体" w:cs="宋体"/>
                <w:kern w:val="0"/>
                <w:sz w:val="24"/>
                <w:szCs w:val="24"/>
              </w:rPr>
              <w:t>B、DSS</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58" type="#_x0000_t75" style="width:20.25pt;height:15.75pt" o:ole="">
                  <v:imagedata r:id="rId61" o:title=""/>
                </v:shape>
                <w:control r:id="rId97" w:name="DefaultOcxName381" w:shapeid="_x0000_i1258"/>
              </w:object>
            </w:r>
            <w:r w:rsidRPr="00B00509">
              <w:rPr>
                <w:rFonts w:ascii="宋体" w:eastAsia="宋体" w:hAnsi="宋体" w:cs="宋体"/>
                <w:kern w:val="0"/>
                <w:sz w:val="24"/>
                <w:szCs w:val="24"/>
              </w:rPr>
              <w:t>C、SIS</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257" type="#_x0000_t75" style="width:20.25pt;height:15.75pt" o:ole="">
                  <v:imagedata r:id="rId57" o:title=""/>
                </v:shape>
                <w:control r:id="rId98" w:name="DefaultOcxName391" w:shapeid="_x0000_i1257"/>
              </w:object>
            </w:r>
            <w:r w:rsidRPr="00B00509">
              <w:rPr>
                <w:rFonts w:ascii="宋体" w:eastAsia="宋体" w:hAnsi="宋体" w:cs="宋体"/>
                <w:kern w:val="0"/>
                <w:sz w:val="24"/>
                <w:szCs w:val="24"/>
              </w:rPr>
              <w:t>D、IB</w:t>
            </w:r>
          </w:p>
        </w:tc>
      </w:tr>
    </w:tbl>
    <w:p w:rsidR="00B00509" w:rsidRPr="00B00509" w:rsidRDefault="00B00509" w:rsidP="00B00509">
      <w:pPr>
        <w:widowControl/>
        <w:shd w:val="clear" w:color="auto" w:fill="EEF3F9"/>
        <w:jc w:val="center"/>
        <w:rPr>
          <w:rFonts w:ascii="Simsun" w:eastAsia="宋体" w:hAnsi="Simsun" w:cs="宋体"/>
          <w:color w:val="000000"/>
          <w:kern w:val="0"/>
          <w:sz w:val="72"/>
          <w:szCs w:val="72"/>
        </w:rPr>
      </w:pPr>
      <w:r w:rsidRPr="00B00509">
        <w:rPr>
          <w:rFonts w:ascii="Simsun" w:eastAsia="宋体" w:hAnsi="Simsun" w:cs="宋体"/>
          <w:color w:val="000000"/>
          <w:kern w:val="0"/>
          <w:sz w:val="72"/>
          <w:szCs w:val="72"/>
        </w:rPr>
        <w:lastRenderedPageBreak/>
        <w:t>信息管理概论</w:t>
      </w:r>
      <w:r w:rsidRPr="00B00509">
        <w:rPr>
          <w:rFonts w:ascii="Simsun" w:eastAsia="宋体" w:hAnsi="Simsun" w:cs="宋体"/>
          <w:color w:val="000000"/>
          <w:kern w:val="0"/>
          <w:sz w:val="72"/>
          <w:szCs w:val="72"/>
        </w:rPr>
        <w:t>03</w:t>
      </w:r>
    </w:p>
    <w:p w:rsidR="00B00509" w:rsidRPr="00B00509" w:rsidRDefault="00B00509" w:rsidP="00B00509">
      <w:pPr>
        <w:widowControl/>
        <w:shd w:val="clear" w:color="auto" w:fill="EEF3F9"/>
        <w:jc w:val="center"/>
        <w:rPr>
          <w:rFonts w:ascii="Simsun" w:eastAsia="宋体" w:hAnsi="Simsun" w:cs="宋体"/>
          <w:color w:val="000000"/>
          <w:kern w:val="0"/>
          <w:sz w:val="43"/>
          <w:szCs w:val="43"/>
        </w:rPr>
      </w:pPr>
      <w:r w:rsidRPr="00B00509">
        <w:rPr>
          <w:rFonts w:ascii="Simsun" w:eastAsia="宋体" w:hAnsi="Simsun" w:cs="宋体"/>
          <w:color w:val="000000"/>
          <w:kern w:val="0"/>
          <w:sz w:val="43"/>
          <w:szCs w:val="43"/>
        </w:rPr>
        <w:t>试卷总分：</w:t>
      </w:r>
      <w:r w:rsidRPr="00B00509">
        <w:rPr>
          <w:rFonts w:ascii="Simsun" w:eastAsia="宋体" w:hAnsi="Simsun" w:cs="宋体"/>
          <w:color w:val="000000"/>
          <w:kern w:val="0"/>
          <w:sz w:val="43"/>
          <w:szCs w:val="43"/>
        </w:rPr>
        <w:t>100</w:t>
      </w:r>
    </w:p>
    <w:p w:rsidR="00B00509" w:rsidRPr="00B00509" w:rsidRDefault="00B00509" w:rsidP="00B00509">
      <w:pPr>
        <w:widowControl/>
        <w:shd w:val="clear" w:color="auto" w:fill="EEF3F9"/>
        <w:jc w:val="left"/>
        <w:rPr>
          <w:rFonts w:ascii="Simsun" w:eastAsia="宋体" w:hAnsi="Simsun" w:cs="宋体"/>
          <w:color w:val="000000"/>
          <w:kern w:val="0"/>
          <w:sz w:val="60"/>
          <w:szCs w:val="60"/>
        </w:rPr>
      </w:pPr>
      <w:r w:rsidRPr="00B00509">
        <w:rPr>
          <w:rFonts w:ascii="Simsun" w:eastAsia="宋体" w:hAnsi="Simsun" w:cs="宋体"/>
          <w:color w:val="000000"/>
          <w:kern w:val="0"/>
          <w:sz w:val="60"/>
          <w:szCs w:val="60"/>
        </w:rPr>
        <w:br/>
      </w:r>
      <w:r w:rsidRPr="00B00509">
        <w:rPr>
          <w:rFonts w:ascii="Simsun" w:eastAsia="宋体" w:hAnsi="Simsun" w:cs="宋体"/>
          <w:color w:val="000000"/>
          <w:kern w:val="0"/>
          <w:sz w:val="60"/>
          <w:szCs w:val="60"/>
        </w:rPr>
        <w:br/>
        <w:t>03</w:t>
      </w:r>
      <w:r w:rsidRPr="00B00509">
        <w:rPr>
          <w:rFonts w:ascii="Simsun" w:eastAsia="宋体" w:hAnsi="Simsun" w:cs="宋体"/>
          <w:color w:val="000000"/>
          <w:kern w:val="0"/>
          <w:sz w:val="60"/>
          <w:szCs w:val="60"/>
        </w:rPr>
        <w:t>任务</w:t>
      </w:r>
    </w:p>
    <w:p w:rsidR="00B00509" w:rsidRPr="00B00509" w:rsidRDefault="00B00509" w:rsidP="00B00509">
      <w:pPr>
        <w:widowControl/>
        <w:shd w:val="clear" w:color="auto" w:fill="EEF3F9"/>
        <w:jc w:val="left"/>
        <w:rPr>
          <w:rFonts w:ascii="Simsun" w:eastAsia="宋体" w:hAnsi="Simsun" w:cs="宋体"/>
          <w:color w:val="000000"/>
          <w:kern w:val="0"/>
          <w:sz w:val="60"/>
          <w:szCs w:val="60"/>
        </w:rPr>
      </w:pPr>
      <w:r w:rsidRPr="00B00509">
        <w:rPr>
          <w:rFonts w:ascii="Simsun" w:eastAsia="宋体" w:hAnsi="Simsun" w:cs="宋体"/>
          <w:color w:val="000000"/>
          <w:kern w:val="0"/>
          <w:sz w:val="60"/>
          <w:szCs w:val="60"/>
        </w:rPr>
        <w:t>判断题</w:t>
      </w:r>
      <w:r w:rsidRPr="00B00509">
        <w:rPr>
          <w:rFonts w:ascii="Simsun" w:eastAsia="宋体" w:hAnsi="Simsun" w:cs="宋体"/>
          <w:color w:val="000000"/>
          <w:kern w:val="0"/>
          <w:sz w:val="60"/>
          <w:szCs w:val="60"/>
        </w:rPr>
        <w:t>(</w:t>
      </w:r>
      <w:r w:rsidRPr="00B00509">
        <w:rPr>
          <w:rFonts w:ascii="Simsun" w:eastAsia="宋体" w:hAnsi="Simsun" w:cs="宋体"/>
          <w:color w:val="000000"/>
          <w:kern w:val="0"/>
          <w:sz w:val="60"/>
          <w:szCs w:val="60"/>
        </w:rPr>
        <w:t>共</w:t>
      </w:r>
      <w:r w:rsidRPr="00B00509">
        <w:rPr>
          <w:rFonts w:ascii="Simsun" w:eastAsia="宋体" w:hAnsi="Simsun" w:cs="宋体"/>
          <w:color w:val="000000"/>
          <w:kern w:val="0"/>
          <w:sz w:val="60"/>
          <w:szCs w:val="60"/>
        </w:rPr>
        <w:t>10</w:t>
      </w:r>
      <w:r w:rsidRPr="00B00509">
        <w:rPr>
          <w:rFonts w:ascii="Simsun" w:eastAsia="宋体" w:hAnsi="Simsun" w:cs="宋体"/>
          <w:color w:val="000000"/>
          <w:kern w:val="0"/>
          <w:sz w:val="60"/>
          <w:szCs w:val="60"/>
        </w:rPr>
        <w:t>题</w:t>
      </w:r>
      <w:r w:rsidRPr="00B00509">
        <w:rPr>
          <w:rFonts w:ascii="Simsun" w:eastAsia="宋体" w:hAnsi="Simsun" w:cs="宋体"/>
          <w:color w:val="000000"/>
          <w:kern w:val="0"/>
          <w:sz w:val="60"/>
          <w:szCs w:val="60"/>
        </w:rPr>
        <w:t>,</w:t>
      </w:r>
      <w:r w:rsidRPr="00B00509">
        <w:rPr>
          <w:rFonts w:ascii="Simsun" w:eastAsia="宋体" w:hAnsi="Simsun" w:cs="宋体"/>
          <w:color w:val="000000"/>
          <w:kern w:val="0"/>
          <w:sz w:val="60"/>
          <w:szCs w:val="60"/>
        </w:rPr>
        <w:t>共</w:t>
      </w:r>
      <w:r w:rsidRPr="00B00509">
        <w:rPr>
          <w:rFonts w:ascii="Simsun" w:eastAsia="宋体" w:hAnsi="Simsun" w:cs="宋体"/>
          <w:color w:val="000000"/>
          <w:kern w:val="0"/>
          <w:sz w:val="60"/>
          <w:szCs w:val="60"/>
        </w:rPr>
        <w:t>100</w:t>
      </w:r>
      <w:r w:rsidRPr="00B00509">
        <w:rPr>
          <w:rFonts w:ascii="Simsun" w:eastAsia="宋体" w:hAnsi="Simsun" w:cs="宋体"/>
          <w:color w:val="000000"/>
          <w:kern w:val="0"/>
          <w:sz w:val="60"/>
          <w:szCs w:val="60"/>
        </w:rPr>
        <w:t>分</w:t>
      </w:r>
      <w:r w:rsidRPr="00B00509">
        <w:rPr>
          <w:rFonts w:ascii="Simsun" w:eastAsia="宋体" w:hAnsi="Simsun" w:cs="宋体"/>
          <w:color w:val="000000"/>
          <w:kern w:val="0"/>
          <w:sz w:val="60"/>
          <w:szCs w:val="60"/>
        </w:rPr>
        <w:t>)</w:t>
      </w:r>
      <w:r w:rsidRPr="00B00509">
        <w:rPr>
          <w:rFonts w:ascii="Simsun" w:eastAsia="宋体" w:hAnsi="Simsun" w:cs="宋体"/>
          <w:color w:val="000000"/>
          <w:kern w:val="0"/>
          <w:sz w:val="30"/>
          <w:szCs w:val="30"/>
        </w:rPr>
        <w:br/>
      </w:r>
      <w:r w:rsidRPr="00B00509">
        <w:rPr>
          <w:rFonts w:ascii="Simsun" w:eastAsia="宋体" w:hAnsi="Simsun" w:cs="宋体"/>
          <w:color w:val="000000"/>
          <w:kern w:val="0"/>
          <w:sz w:val="30"/>
          <w:szCs w:val="30"/>
        </w:rPr>
        <w:t>开始说明：</w:t>
      </w:r>
      <w:r w:rsidRPr="00B00509">
        <w:rPr>
          <w:rFonts w:ascii="Simsun" w:eastAsia="宋体" w:hAnsi="Simsun" w:cs="宋体"/>
          <w:color w:val="000000"/>
          <w:kern w:val="0"/>
          <w:sz w:val="30"/>
          <w:szCs w:val="30"/>
        </w:rPr>
        <w:br/>
      </w:r>
      <w:r w:rsidRPr="00B00509">
        <w:rPr>
          <w:rFonts w:ascii="Simsun" w:eastAsia="宋体" w:hAnsi="Simsun" w:cs="宋体"/>
          <w:color w:val="000000"/>
          <w:kern w:val="0"/>
          <w:sz w:val="30"/>
          <w:szCs w:val="30"/>
        </w:rPr>
        <w:t>结束说明：</w:t>
      </w:r>
    </w:p>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1.(10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6660"/>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光纤通信系统传输频带比同轴电缆要窄，但通信容量大。（ ）</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60" type="#_x0000_t75" style="width:20.25pt;height:15.75pt" o:ole="">
                  <v:imagedata r:id="rId7" o:title=""/>
                </v:shape>
                <w:control r:id="rId99" w:name="DefaultOcxName53" w:shapeid="_x0000_i1360"/>
              </w:object>
            </w:r>
            <w:r w:rsidRPr="00B00509">
              <w:rPr>
                <w:rFonts w:ascii="宋体" w:eastAsia="宋体" w:hAnsi="宋体" w:cs="宋体"/>
                <w:kern w:val="0"/>
                <w:sz w:val="24"/>
                <w:szCs w:val="24"/>
              </w:rPr>
              <w:t>√</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59" type="#_x0000_t75" style="width:20.25pt;height:15.75pt" o:ole="">
                  <v:imagedata r:id="rId5" o:title=""/>
                </v:shape>
                <w:control r:id="rId100" w:name="DefaultOcxName113" w:shapeid="_x0000_i1359"/>
              </w:object>
            </w:r>
            <w:r w:rsidRPr="00B00509">
              <w:rPr>
                <w:rFonts w:ascii="宋体" w:eastAsia="宋体" w:hAnsi="宋体" w:cs="宋体"/>
                <w:kern w:val="0"/>
                <w:sz w:val="24"/>
                <w:szCs w:val="24"/>
              </w:rPr>
              <w:t>×</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2.(10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从网络信息服务的深度上来看，网络信息服务可分为：基础通讯层、网络增值服务层、信息增值服务层三个层次。（ ）</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58" type="#_x0000_t75" style="width:20.25pt;height:15.75pt" o:ole="">
                  <v:imagedata r:id="rId5" o:title=""/>
                </v:shape>
                <w:control r:id="rId101" w:name="DefaultOcxName212" w:shapeid="_x0000_i1358"/>
              </w:object>
            </w:r>
            <w:r w:rsidRPr="00B00509">
              <w:rPr>
                <w:rFonts w:ascii="宋体" w:eastAsia="宋体" w:hAnsi="宋体" w:cs="宋体"/>
                <w:kern w:val="0"/>
                <w:sz w:val="24"/>
                <w:szCs w:val="24"/>
              </w:rPr>
              <w:t>√</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57" type="#_x0000_t75" style="width:20.25pt;height:15.75pt" o:ole="">
                  <v:imagedata r:id="rId7" o:title=""/>
                </v:shape>
                <w:control r:id="rId102" w:name="DefaultOcxName312" w:shapeid="_x0000_i1357"/>
              </w:object>
            </w:r>
            <w:r w:rsidRPr="00B00509">
              <w:rPr>
                <w:rFonts w:ascii="宋体" w:eastAsia="宋体" w:hAnsi="宋体" w:cs="宋体"/>
                <w:kern w:val="0"/>
                <w:sz w:val="24"/>
                <w:szCs w:val="24"/>
              </w:rPr>
              <w:t>×</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3.(10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7500"/>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常用的布尔逻辑算符主要有：逻辑与、逻辑或、逻辑非、逻辑是。（ )</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56" type="#_x0000_t75" style="width:20.25pt;height:15.75pt" o:ole="">
                  <v:imagedata r:id="rId7" o:title=""/>
                </v:shape>
                <w:control r:id="rId103" w:name="DefaultOcxName411" w:shapeid="_x0000_i1356"/>
              </w:object>
            </w:r>
            <w:r w:rsidRPr="00B00509">
              <w:rPr>
                <w:rFonts w:ascii="宋体" w:eastAsia="宋体" w:hAnsi="宋体" w:cs="宋体"/>
                <w:kern w:val="0"/>
                <w:sz w:val="24"/>
                <w:szCs w:val="24"/>
              </w:rPr>
              <w:t>√</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lastRenderedPageBreak/>
              <w:object w:dxaOrig="1440" w:dyaOrig="1440">
                <v:shape id="_x0000_i1355" type="#_x0000_t75" style="width:20.25pt;height:15.75pt" o:ole="">
                  <v:imagedata r:id="rId5" o:title=""/>
                </v:shape>
                <w:control r:id="rId104" w:name="DefaultOcxName52" w:shapeid="_x0000_i1355"/>
              </w:object>
            </w:r>
            <w:r w:rsidRPr="00B00509">
              <w:rPr>
                <w:rFonts w:ascii="宋体" w:eastAsia="宋体" w:hAnsi="宋体" w:cs="宋体"/>
                <w:kern w:val="0"/>
                <w:sz w:val="24"/>
                <w:szCs w:val="24"/>
              </w:rPr>
              <w:t>×</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4.(10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从内容范围上网络信息资源可分为政治信息、经济信息、文化信息、军事信息、保密信息等。（ )</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54" type="#_x0000_t75" style="width:20.25pt;height:15.75pt" o:ole="">
                  <v:imagedata r:id="rId7" o:title=""/>
                </v:shape>
                <w:control r:id="rId105" w:name="DefaultOcxName62" w:shapeid="_x0000_i1354"/>
              </w:object>
            </w:r>
            <w:r w:rsidRPr="00B00509">
              <w:rPr>
                <w:rFonts w:ascii="宋体" w:eastAsia="宋体" w:hAnsi="宋体" w:cs="宋体"/>
                <w:kern w:val="0"/>
                <w:sz w:val="24"/>
                <w:szCs w:val="24"/>
              </w:rPr>
              <w:t>√</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53" type="#_x0000_t75" style="width:20.25pt;height:15.75pt" o:ole="">
                  <v:imagedata r:id="rId5" o:title=""/>
                </v:shape>
                <w:control r:id="rId106" w:name="DefaultOcxName72" w:shapeid="_x0000_i1353"/>
              </w:object>
            </w:r>
            <w:r w:rsidRPr="00B00509">
              <w:rPr>
                <w:rFonts w:ascii="宋体" w:eastAsia="宋体" w:hAnsi="宋体" w:cs="宋体"/>
                <w:kern w:val="0"/>
                <w:sz w:val="24"/>
                <w:szCs w:val="24"/>
              </w:rPr>
              <w:t>×</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5.(10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咨询是科技人员头脑中所储备的知识的反复应用和“扩大再生产”的过程。（ ）</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52" type="#_x0000_t75" style="width:20.25pt;height:15.75pt" o:ole="">
                  <v:imagedata r:id="rId5" o:title=""/>
                </v:shape>
                <w:control r:id="rId107" w:name="DefaultOcxName82" w:shapeid="_x0000_i1352"/>
              </w:object>
            </w:r>
            <w:r w:rsidRPr="00B00509">
              <w:rPr>
                <w:rFonts w:ascii="宋体" w:eastAsia="宋体" w:hAnsi="宋体" w:cs="宋体"/>
                <w:kern w:val="0"/>
                <w:sz w:val="24"/>
                <w:szCs w:val="24"/>
              </w:rPr>
              <w:t>√</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51" type="#_x0000_t75" style="width:20.25pt;height:15.75pt" o:ole="">
                  <v:imagedata r:id="rId7" o:title=""/>
                </v:shape>
                <w:control r:id="rId108" w:name="DefaultOcxName92" w:shapeid="_x0000_i1351"/>
              </w:object>
            </w:r>
            <w:r w:rsidRPr="00B00509">
              <w:rPr>
                <w:rFonts w:ascii="宋体" w:eastAsia="宋体" w:hAnsi="宋体" w:cs="宋体"/>
                <w:kern w:val="0"/>
                <w:sz w:val="24"/>
                <w:szCs w:val="24"/>
              </w:rPr>
              <w:t>×</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6.(10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40"/>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元数据是指用于帮助识别、描述和定位网络化的电子资源的结构化数据。（ ）</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50" type="#_x0000_t75" style="width:20.25pt;height:15.75pt" o:ole="">
                  <v:imagedata r:id="rId5" o:title=""/>
                </v:shape>
                <w:control r:id="rId109" w:name="DefaultOcxName102" w:shapeid="_x0000_i1350"/>
              </w:object>
            </w:r>
            <w:r w:rsidRPr="00B00509">
              <w:rPr>
                <w:rFonts w:ascii="宋体" w:eastAsia="宋体" w:hAnsi="宋体" w:cs="宋体"/>
                <w:kern w:val="0"/>
                <w:sz w:val="24"/>
                <w:szCs w:val="24"/>
              </w:rPr>
              <w:t>√</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49" type="#_x0000_t75" style="width:20.25pt;height:15.75pt" o:ole="">
                  <v:imagedata r:id="rId7" o:title=""/>
                </v:shape>
                <w:control r:id="rId110" w:name="DefaultOcxName112" w:shapeid="_x0000_i1349"/>
              </w:object>
            </w:r>
            <w:r w:rsidRPr="00B00509">
              <w:rPr>
                <w:rFonts w:ascii="宋体" w:eastAsia="宋体" w:hAnsi="宋体" w:cs="宋体"/>
                <w:kern w:val="0"/>
                <w:sz w:val="24"/>
                <w:szCs w:val="24"/>
              </w:rPr>
              <w:t>×</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7.(10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信息服务是社会分工的结果，有其存在的相对独立性和实践领域的独特范围，这是信息服务的社会性特征。（ )</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48" type="#_x0000_t75" style="width:20.25pt;height:15.75pt" o:ole="">
                  <v:imagedata r:id="rId7" o:title=""/>
                </v:shape>
                <w:control r:id="rId111" w:name="DefaultOcxName122" w:shapeid="_x0000_i1348"/>
              </w:object>
            </w:r>
            <w:r w:rsidRPr="00B00509">
              <w:rPr>
                <w:rFonts w:ascii="宋体" w:eastAsia="宋体" w:hAnsi="宋体" w:cs="宋体"/>
                <w:kern w:val="0"/>
                <w:sz w:val="24"/>
                <w:szCs w:val="24"/>
              </w:rPr>
              <w:t>√</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47" type="#_x0000_t75" style="width:20.25pt;height:15.75pt" o:ole="">
                  <v:imagedata r:id="rId5" o:title=""/>
                </v:shape>
                <w:control r:id="rId112" w:name="DefaultOcxName132" w:shapeid="_x0000_i1347"/>
              </w:object>
            </w:r>
            <w:r w:rsidRPr="00B00509">
              <w:rPr>
                <w:rFonts w:ascii="宋体" w:eastAsia="宋体" w:hAnsi="宋体" w:cs="宋体"/>
                <w:kern w:val="0"/>
                <w:sz w:val="24"/>
                <w:szCs w:val="24"/>
              </w:rPr>
              <w:t>×</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8.(10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8366"/>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广义的信息服务是以产品和劳务的形式向用户提供和传播信息的各种信息活动。（ )</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46" type="#_x0000_t75" style="width:20.25pt;height:15.75pt" o:ole="">
                  <v:imagedata r:id="rId5" o:title=""/>
                </v:shape>
                <w:control r:id="rId113" w:name="DefaultOcxName142" w:shapeid="_x0000_i1346"/>
              </w:object>
            </w:r>
            <w:r w:rsidRPr="00B00509">
              <w:rPr>
                <w:rFonts w:ascii="宋体" w:eastAsia="宋体" w:hAnsi="宋体" w:cs="宋体"/>
                <w:kern w:val="0"/>
                <w:sz w:val="24"/>
                <w:szCs w:val="24"/>
              </w:rPr>
              <w:t>√</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lastRenderedPageBreak/>
              <w:object w:dxaOrig="1440" w:dyaOrig="1440">
                <v:shape id="_x0000_i1345" type="#_x0000_t75" style="width:20.25pt;height:15.75pt" o:ole="">
                  <v:imagedata r:id="rId7" o:title=""/>
                </v:shape>
                <w:control r:id="rId114" w:name="DefaultOcxName152" w:shapeid="_x0000_i1345"/>
              </w:object>
            </w:r>
            <w:r w:rsidRPr="00B00509">
              <w:rPr>
                <w:rFonts w:ascii="宋体" w:eastAsia="宋体" w:hAnsi="宋体" w:cs="宋体"/>
                <w:kern w:val="0"/>
                <w:sz w:val="24"/>
                <w:szCs w:val="24"/>
              </w:rPr>
              <w:t>×</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9.(10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6780"/>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网络信息检索工具只有字典型查询工具和索引型查询工具。（ )</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44" type="#_x0000_t75" style="width:20.25pt;height:15.75pt" o:ole="">
                  <v:imagedata r:id="rId7" o:title=""/>
                </v:shape>
                <w:control r:id="rId115" w:name="DefaultOcxName162" w:shapeid="_x0000_i1344"/>
              </w:object>
            </w:r>
            <w:r w:rsidRPr="00B00509">
              <w:rPr>
                <w:rFonts w:ascii="宋体" w:eastAsia="宋体" w:hAnsi="宋体" w:cs="宋体"/>
                <w:kern w:val="0"/>
                <w:sz w:val="24"/>
                <w:szCs w:val="24"/>
              </w:rPr>
              <w:t>√</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43" type="#_x0000_t75" style="width:20.25pt;height:15.75pt" o:ole="">
                  <v:imagedata r:id="rId5" o:title=""/>
                </v:shape>
                <w:control r:id="rId116" w:name="DefaultOcxName172" w:shapeid="_x0000_i1343"/>
              </w:object>
            </w:r>
            <w:r w:rsidRPr="00B00509">
              <w:rPr>
                <w:rFonts w:ascii="宋体" w:eastAsia="宋体" w:hAnsi="宋体" w:cs="宋体"/>
                <w:kern w:val="0"/>
                <w:sz w:val="24"/>
                <w:szCs w:val="24"/>
              </w:rPr>
              <w:t>×</w:t>
            </w:r>
          </w:p>
        </w:tc>
      </w:tr>
    </w:tbl>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10.(10</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p>
    <w:tbl>
      <w:tblPr>
        <w:tblW w:w="0" w:type="auto"/>
        <w:tblCellSpacing w:w="15" w:type="dxa"/>
        <w:tblCellMar>
          <w:left w:w="0" w:type="dxa"/>
          <w:right w:w="0" w:type="dxa"/>
        </w:tblCellMar>
        <w:tblLook w:val="04A0" w:firstRow="1" w:lastRow="0" w:firstColumn="1" w:lastColumn="0" w:noHBand="0" w:noVBand="1"/>
      </w:tblPr>
      <w:tblGrid>
        <w:gridCol w:w="4380"/>
      </w:tblGrid>
      <w:tr w:rsidR="00B00509" w:rsidRPr="00B00509" w:rsidTr="00B00509">
        <w:trPr>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t>Internet所使用的协议是TCP/IP。（ ）</w:t>
            </w:r>
          </w:p>
        </w:tc>
      </w:tr>
      <w:tr w:rsidR="00B00509" w:rsidRPr="00B00509" w:rsidTr="00B00509">
        <w:trPr>
          <w:trHeight w:val="150"/>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16"/>
                <w:szCs w:val="24"/>
              </w:rPr>
            </w:pP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42" type="#_x0000_t75" style="width:20.25pt;height:15.75pt" o:ole="">
                  <v:imagedata r:id="rId5" o:title=""/>
                </v:shape>
                <w:control r:id="rId117" w:name="DefaultOcxName182" w:shapeid="_x0000_i1342"/>
              </w:object>
            </w:r>
            <w:r w:rsidRPr="00B00509">
              <w:rPr>
                <w:rFonts w:ascii="宋体" w:eastAsia="宋体" w:hAnsi="宋体" w:cs="宋体"/>
                <w:kern w:val="0"/>
                <w:sz w:val="24"/>
                <w:szCs w:val="24"/>
              </w:rPr>
              <w:t>√</w:t>
            </w:r>
          </w:p>
        </w:tc>
      </w:tr>
      <w:tr w:rsidR="00B00509" w:rsidRPr="00B00509" w:rsidTr="00B00509">
        <w:trPr>
          <w:trHeight w:val="375"/>
          <w:tblCellSpacing w:w="15" w:type="dxa"/>
        </w:trPr>
        <w:tc>
          <w:tcPr>
            <w:tcW w:w="0" w:type="auto"/>
            <w:vAlign w:val="center"/>
            <w:hideMark/>
          </w:tcPr>
          <w:p w:rsidR="00B00509" w:rsidRPr="00B00509" w:rsidRDefault="00B00509" w:rsidP="00B00509">
            <w:pPr>
              <w:widowControl/>
              <w:jc w:val="left"/>
              <w:rPr>
                <w:rFonts w:ascii="宋体" w:eastAsia="宋体" w:hAnsi="宋体" w:cs="宋体"/>
                <w:kern w:val="0"/>
                <w:sz w:val="24"/>
                <w:szCs w:val="24"/>
              </w:rPr>
            </w:pPr>
            <w:r w:rsidRPr="00B00509">
              <w:rPr>
                <w:rFonts w:ascii="宋体" w:eastAsia="宋体" w:hAnsi="宋体" w:cs="宋体"/>
                <w:kern w:val="0"/>
                <w:sz w:val="24"/>
                <w:szCs w:val="24"/>
              </w:rPr>
              <w:object w:dxaOrig="1440" w:dyaOrig="1440">
                <v:shape id="_x0000_i1341" type="#_x0000_t75" style="width:20.25pt;height:15.75pt" o:ole="">
                  <v:imagedata r:id="rId7" o:title=""/>
                </v:shape>
                <w:control r:id="rId118" w:name="DefaultOcxName192" w:shapeid="_x0000_i1341"/>
              </w:object>
            </w:r>
            <w:r w:rsidRPr="00B00509">
              <w:rPr>
                <w:rFonts w:ascii="宋体" w:eastAsia="宋体" w:hAnsi="宋体" w:cs="宋体"/>
                <w:kern w:val="0"/>
                <w:sz w:val="24"/>
                <w:szCs w:val="24"/>
              </w:rPr>
              <w:t>×</w:t>
            </w:r>
          </w:p>
        </w:tc>
      </w:tr>
    </w:tbl>
    <w:p w:rsidR="00B00509" w:rsidRPr="00B00509" w:rsidRDefault="00B00509" w:rsidP="00B00509">
      <w:pPr>
        <w:widowControl/>
        <w:shd w:val="clear" w:color="auto" w:fill="EEF3F9"/>
        <w:jc w:val="center"/>
        <w:rPr>
          <w:rFonts w:ascii="Simsun" w:eastAsia="宋体" w:hAnsi="Simsun" w:cs="宋体"/>
          <w:color w:val="000000"/>
          <w:kern w:val="0"/>
          <w:sz w:val="72"/>
          <w:szCs w:val="72"/>
        </w:rPr>
      </w:pPr>
      <w:r w:rsidRPr="00B00509">
        <w:rPr>
          <w:rFonts w:ascii="Simsun" w:eastAsia="宋体" w:hAnsi="Simsun" w:cs="宋体"/>
          <w:color w:val="000000"/>
          <w:kern w:val="0"/>
          <w:sz w:val="72"/>
          <w:szCs w:val="72"/>
        </w:rPr>
        <w:t>信息管理概论</w:t>
      </w:r>
      <w:r w:rsidRPr="00B00509">
        <w:rPr>
          <w:rFonts w:ascii="Simsun" w:eastAsia="宋体" w:hAnsi="Simsun" w:cs="宋体"/>
          <w:color w:val="000000"/>
          <w:kern w:val="0"/>
          <w:sz w:val="72"/>
          <w:szCs w:val="72"/>
        </w:rPr>
        <w:t>04</w:t>
      </w:r>
    </w:p>
    <w:p w:rsidR="00B00509" w:rsidRPr="00B00509" w:rsidRDefault="00B00509" w:rsidP="00B00509">
      <w:pPr>
        <w:widowControl/>
        <w:shd w:val="clear" w:color="auto" w:fill="EEF3F9"/>
        <w:jc w:val="center"/>
        <w:rPr>
          <w:rFonts w:ascii="Simsun" w:eastAsia="宋体" w:hAnsi="Simsun" w:cs="宋体"/>
          <w:color w:val="000000"/>
          <w:kern w:val="0"/>
          <w:sz w:val="43"/>
          <w:szCs w:val="43"/>
        </w:rPr>
      </w:pPr>
      <w:r w:rsidRPr="00B00509">
        <w:rPr>
          <w:rFonts w:ascii="Simsun" w:eastAsia="宋体" w:hAnsi="Simsun" w:cs="宋体"/>
          <w:color w:val="000000"/>
          <w:kern w:val="0"/>
          <w:sz w:val="43"/>
          <w:szCs w:val="43"/>
        </w:rPr>
        <w:t>试卷总分：</w:t>
      </w:r>
      <w:r w:rsidRPr="00B00509">
        <w:rPr>
          <w:rFonts w:ascii="Simsun" w:eastAsia="宋体" w:hAnsi="Simsun" w:cs="宋体"/>
          <w:color w:val="000000"/>
          <w:kern w:val="0"/>
          <w:sz w:val="43"/>
          <w:szCs w:val="43"/>
        </w:rPr>
        <w:t>100</w:t>
      </w:r>
    </w:p>
    <w:p w:rsidR="00B00509" w:rsidRPr="00B00509" w:rsidRDefault="00B00509" w:rsidP="00B00509">
      <w:pPr>
        <w:widowControl/>
        <w:shd w:val="clear" w:color="auto" w:fill="EEF3F9"/>
        <w:jc w:val="left"/>
        <w:rPr>
          <w:rFonts w:ascii="Simsun" w:eastAsia="宋体" w:hAnsi="Simsun" w:cs="宋体"/>
          <w:color w:val="000000"/>
          <w:kern w:val="0"/>
          <w:sz w:val="60"/>
          <w:szCs w:val="60"/>
        </w:rPr>
      </w:pPr>
      <w:r w:rsidRPr="00B00509">
        <w:rPr>
          <w:rFonts w:ascii="Simsun" w:eastAsia="宋体" w:hAnsi="Simsun" w:cs="宋体"/>
          <w:color w:val="000000"/>
          <w:kern w:val="0"/>
          <w:sz w:val="60"/>
          <w:szCs w:val="60"/>
        </w:rPr>
        <w:br/>
      </w:r>
      <w:r w:rsidRPr="00B00509">
        <w:rPr>
          <w:rFonts w:ascii="Simsun" w:eastAsia="宋体" w:hAnsi="Simsun" w:cs="宋体"/>
          <w:color w:val="000000"/>
          <w:kern w:val="0"/>
          <w:sz w:val="60"/>
          <w:szCs w:val="60"/>
        </w:rPr>
        <w:br/>
        <w:t>04</w:t>
      </w:r>
      <w:r w:rsidRPr="00B00509">
        <w:rPr>
          <w:rFonts w:ascii="Simsun" w:eastAsia="宋体" w:hAnsi="Simsun" w:cs="宋体"/>
          <w:color w:val="000000"/>
          <w:kern w:val="0"/>
          <w:sz w:val="60"/>
          <w:szCs w:val="60"/>
        </w:rPr>
        <w:t>任务</w:t>
      </w:r>
    </w:p>
    <w:p w:rsidR="00B00509" w:rsidRPr="00B00509" w:rsidRDefault="00B00509" w:rsidP="00B00509">
      <w:pPr>
        <w:widowControl/>
        <w:shd w:val="clear" w:color="auto" w:fill="EEF3F9"/>
        <w:jc w:val="left"/>
        <w:rPr>
          <w:rFonts w:ascii="Simsun" w:eastAsia="宋体" w:hAnsi="Simsun" w:cs="宋体"/>
          <w:color w:val="000000"/>
          <w:kern w:val="0"/>
          <w:sz w:val="60"/>
          <w:szCs w:val="60"/>
        </w:rPr>
      </w:pPr>
      <w:r w:rsidRPr="00B00509">
        <w:rPr>
          <w:rFonts w:ascii="Simsun" w:eastAsia="宋体" w:hAnsi="Simsun" w:cs="宋体"/>
          <w:color w:val="000000"/>
          <w:kern w:val="0"/>
          <w:sz w:val="60"/>
          <w:szCs w:val="60"/>
        </w:rPr>
        <w:t>简答题</w:t>
      </w:r>
      <w:r w:rsidRPr="00B00509">
        <w:rPr>
          <w:rFonts w:ascii="Simsun" w:eastAsia="宋体" w:hAnsi="Simsun" w:cs="宋体"/>
          <w:color w:val="000000"/>
          <w:kern w:val="0"/>
          <w:sz w:val="60"/>
          <w:szCs w:val="60"/>
        </w:rPr>
        <w:t>(</w:t>
      </w:r>
      <w:r w:rsidRPr="00B00509">
        <w:rPr>
          <w:rFonts w:ascii="Simsun" w:eastAsia="宋体" w:hAnsi="Simsun" w:cs="宋体"/>
          <w:color w:val="000000"/>
          <w:kern w:val="0"/>
          <w:sz w:val="60"/>
          <w:szCs w:val="60"/>
        </w:rPr>
        <w:t>共</w:t>
      </w:r>
      <w:r w:rsidRPr="00B00509">
        <w:rPr>
          <w:rFonts w:ascii="Simsun" w:eastAsia="宋体" w:hAnsi="Simsun" w:cs="宋体"/>
          <w:color w:val="000000"/>
          <w:kern w:val="0"/>
          <w:sz w:val="60"/>
          <w:szCs w:val="60"/>
        </w:rPr>
        <w:t>4</w:t>
      </w:r>
      <w:r w:rsidRPr="00B00509">
        <w:rPr>
          <w:rFonts w:ascii="Simsun" w:eastAsia="宋体" w:hAnsi="Simsun" w:cs="宋体"/>
          <w:color w:val="000000"/>
          <w:kern w:val="0"/>
          <w:sz w:val="60"/>
          <w:szCs w:val="60"/>
        </w:rPr>
        <w:t>题</w:t>
      </w:r>
      <w:r w:rsidRPr="00B00509">
        <w:rPr>
          <w:rFonts w:ascii="Simsun" w:eastAsia="宋体" w:hAnsi="Simsun" w:cs="宋体"/>
          <w:color w:val="000000"/>
          <w:kern w:val="0"/>
          <w:sz w:val="60"/>
          <w:szCs w:val="60"/>
        </w:rPr>
        <w:t>,</w:t>
      </w:r>
      <w:r w:rsidRPr="00B00509">
        <w:rPr>
          <w:rFonts w:ascii="Simsun" w:eastAsia="宋体" w:hAnsi="Simsun" w:cs="宋体"/>
          <w:color w:val="000000"/>
          <w:kern w:val="0"/>
          <w:sz w:val="60"/>
          <w:szCs w:val="60"/>
        </w:rPr>
        <w:t>共</w:t>
      </w:r>
      <w:r w:rsidRPr="00B00509">
        <w:rPr>
          <w:rFonts w:ascii="Simsun" w:eastAsia="宋体" w:hAnsi="Simsun" w:cs="宋体"/>
          <w:color w:val="000000"/>
          <w:kern w:val="0"/>
          <w:sz w:val="60"/>
          <w:szCs w:val="60"/>
        </w:rPr>
        <w:t>100</w:t>
      </w:r>
      <w:r w:rsidRPr="00B00509">
        <w:rPr>
          <w:rFonts w:ascii="Simsun" w:eastAsia="宋体" w:hAnsi="Simsun" w:cs="宋体"/>
          <w:color w:val="000000"/>
          <w:kern w:val="0"/>
          <w:sz w:val="60"/>
          <w:szCs w:val="60"/>
        </w:rPr>
        <w:t>分</w:t>
      </w:r>
      <w:r w:rsidRPr="00B00509">
        <w:rPr>
          <w:rFonts w:ascii="Simsun" w:eastAsia="宋体" w:hAnsi="Simsun" w:cs="宋体"/>
          <w:color w:val="000000"/>
          <w:kern w:val="0"/>
          <w:sz w:val="60"/>
          <w:szCs w:val="60"/>
        </w:rPr>
        <w:t>)</w:t>
      </w:r>
      <w:r w:rsidRPr="00B00509">
        <w:rPr>
          <w:rFonts w:ascii="Simsun" w:eastAsia="宋体" w:hAnsi="Simsun" w:cs="宋体"/>
          <w:color w:val="000000"/>
          <w:kern w:val="0"/>
          <w:sz w:val="30"/>
          <w:szCs w:val="30"/>
        </w:rPr>
        <w:br/>
      </w:r>
      <w:r w:rsidRPr="00B00509">
        <w:rPr>
          <w:rFonts w:ascii="Simsun" w:eastAsia="宋体" w:hAnsi="Simsun" w:cs="宋体"/>
          <w:color w:val="000000"/>
          <w:kern w:val="0"/>
          <w:sz w:val="30"/>
          <w:szCs w:val="30"/>
        </w:rPr>
        <w:t>开始说明：</w:t>
      </w:r>
      <w:r w:rsidRPr="00B00509">
        <w:rPr>
          <w:rFonts w:ascii="Simsun" w:eastAsia="宋体" w:hAnsi="Simsun" w:cs="宋体"/>
          <w:color w:val="000000"/>
          <w:kern w:val="0"/>
          <w:sz w:val="30"/>
          <w:szCs w:val="30"/>
        </w:rPr>
        <w:br/>
      </w:r>
      <w:r w:rsidRPr="00B00509">
        <w:rPr>
          <w:rFonts w:ascii="Simsun" w:eastAsia="宋体" w:hAnsi="Simsun" w:cs="宋体"/>
          <w:color w:val="000000"/>
          <w:kern w:val="0"/>
          <w:sz w:val="30"/>
          <w:szCs w:val="30"/>
        </w:rPr>
        <w:t>结束说明：</w:t>
      </w:r>
    </w:p>
    <w:p w:rsidR="00B00509" w:rsidRPr="00B00509" w:rsidRDefault="00B00509" w:rsidP="00B00509">
      <w:pPr>
        <w:widowControl/>
        <w:shd w:val="clear" w:color="auto" w:fill="EEF3F9"/>
        <w:jc w:val="left"/>
        <w:rPr>
          <w:rFonts w:ascii="Simsun" w:eastAsia="宋体" w:hAnsi="Simsun" w:cs="宋体"/>
          <w:color w:val="000000"/>
          <w:kern w:val="0"/>
          <w:sz w:val="32"/>
          <w:szCs w:val="32"/>
        </w:rPr>
      </w:pPr>
      <w:r w:rsidRPr="00B00509">
        <w:rPr>
          <w:rFonts w:ascii="Simsun" w:eastAsia="宋体" w:hAnsi="Simsun" w:cs="宋体"/>
          <w:color w:val="000000"/>
          <w:kern w:val="0"/>
          <w:sz w:val="32"/>
          <w:szCs w:val="32"/>
        </w:rPr>
        <w:t>1.(25</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r w:rsidRPr="00B00509">
        <w:rPr>
          <w:rFonts w:ascii="Simsun" w:eastAsia="宋体" w:hAnsi="Simsun" w:cs="宋体"/>
          <w:color w:val="000000"/>
          <w:kern w:val="0"/>
          <w:sz w:val="32"/>
          <w:szCs w:val="32"/>
        </w:rPr>
        <w:t>题</w:t>
      </w:r>
      <w:proofErr w:type="gramStart"/>
      <w:r w:rsidRPr="00B00509">
        <w:rPr>
          <w:rFonts w:ascii="Simsun" w:eastAsia="宋体" w:hAnsi="Simsun" w:cs="宋体"/>
          <w:color w:val="000000"/>
          <w:kern w:val="0"/>
          <w:sz w:val="32"/>
          <w:szCs w:val="32"/>
        </w:rPr>
        <w:t>干显示</w:t>
      </w:r>
      <w:proofErr w:type="gramEnd"/>
      <w:r w:rsidRPr="00B00509">
        <w:rPr>
          <w:rFonts w:ascii="Simsun" w:eastAsia="宋体" w:hAnsi="Simsun" w:cs="宋体"/>
          <w:color w:val="000000"/>
          <w:kern w:val="0"/>
          <w:sz w:val="32"/>
          <w:szCs w:val="32"/>
        </w:rPr>
        <w:t>时间</w:t>
      </w:r>
      <w:r w:rsidRPr="00B00509">
        <w:rPr>
          <w:rFonts w:ascii="Simsun" w:eastAsia="宋体" w:hAnsi="Simsun" w:cs="宋体"/>
          <w:color w:val="000000"/>
          <w:kern w:val="0"/>
          <w:sz w:val="32"/>
          <w:szCs w:val="32"/>
        </w:rPr>
        <w:t>:0</w:t>
      </w:r>
      <w:r w:rsidRPr="00B00509">
        <w:rPr>
          <w:rFonts w:ascii="Simsun" w:eastAsia="宋体" w:hAnsi="Simsun" w:cs="宋体"/>
          <w:color w:val="000000"/>
          <w:kern w:val="0"/>
          <w:sz w:val="32"/>
          <w:szCs w:val="32"/>
        </w:rPr>
        <w:t>秒</w:t>
      </w:r>
    </w:p>
    <w:p w:rsidR="00B00509" w:rsidRPr="00B00509" w:rsidRDefault="00B00509" w:rsidP="00B00509">
      <w:pPr>
        <w:widowControl/>
        <w:shd w:val="clear" w:color="auto" w:fill="EEF3F9"/>
        <w:jc w:val="left"/>
        <w:rPr>
          <w:rFonts w:ascii="宋体" w:eastAsia="宋体" w:hAnsi="宋体" w:cs="宋体"/>
          <w:color w:val="000000"/>
          <w:kern w:val="0"/>
          <w:sz w:val="32"/>
          <w:szCs w:val="32"/>
        </w:rPr>
      </w:pPr>
      <w:r w:rsidRPr="00B00509">
        <w:rPr>
          <w:rFonts w:ascii="宋体" w:eastAsia="宋体" w:hAnsi="宋体" w:cs="宋体" w:hint="eastAsia"/>
          <w:color w:val="000000"/>
          <w:kern w:val="0"/>
          <w:szCs w:val="21"/>
        </w:rPr>
        <w:t>信息产品开发的策略是什么。</w:t>
      </w:r>
      <w:r w:rsidRPr="00B00509">
        <w:rPr>
          <w:rFonts w:ascii="宋体" w:eastAsia="宋体" w:hAnsi="宋体" w:cs="宋体" w:hint="eastAsia"/>
          <w:color w:val="000000"/>
          <w:kern w:val="0"/>
          <w:sz w:val="32"/>
          <w:szCs w:val="32"/>
        </w:rPr>
        <w:br/>
        <w:t>答： （限9999999字）</w:t>
      </w:r>
    </w:p>
    <w:p w:rsidR="00B00509" w:rsidRPr="00B00509" w:rsidRDefault="00B00509" w:rsidP="00B00509">
      <w:pPr>
        <w:widowControl/>
        <w:shd w:val="clear" w:color="auto" w:fill="EEF3F9"/>
        <w:spacing w:line="486" w:lineRule="atLeast"/>
        <w:jc w:val="left"/>
        <w:rPr>
          <w:rFonts w:ascii="宋体" w:eastAsia="宋体" w:hAnsi="宋体" w:cs="宋体" w:hint="eastAsia"/>
          <w:color w:val="000000"/>
          <w:kern w:val="0"/>
          <w:sz w:val="32"/>
          <w:szCs w:val="32"/>
        </w:rPr>
      </w:pPr>
      <w:r w:rsidRPr="00B00509">
        <w:rPr>
          <w:rFonts w:ascii="宋体" w:eastAsia="宋体" w:hAnsi="宋体" w:cs="宋体" w:hint="eastAsia"/>
          <w:color w:val="000000"/>
          <w:kern w:val="0"/>
          <w:sz w:val="24"/>
          <w:szCs w:val="24"/>
        </w:rPr>
        <w:lastRenderedPageBreak/>
        <w:t>信息产品的开发的策略是：选准目标市场，保证高智力投入，紧跟技术进步，确立竞争优势，实现规模经营和争创名牌产品。</w:t>
      </w:r>
    </w:p>
    <w:p w:rsidR="00B00509" w:rsidRPr="00B00509" w:rsidRDefault="00B00509" w:rsidP="00B00509">
      <w:pPr>
        <w:widowControl/>
        <w:shd w:val="clear" w:color="auto" w:fill="EEF3F9"/>
        <w:jc w:val="left"/>
        <w:rPr>
          <w:rFonts w:ascii="Simsun" w:eastAsia="宋体" w:hAnsi="Simsun" w:cs="宋体" w:hint="eastAsia"/>
          <w:color w:val="000000"/>
          <w:kern w:val="0"/>
          <w:sz w:val="32"/>
          <w:szCs w:val="32"/>
        </w:rPr>
      </w:pPr>
      <w:r w:rsidRPr="00B00509">
        <w:rPr>
          <w:rFonts w:ascii="Simsun" w:eastAsia="宋体" w:hAnsi="Simsun" w:cs="宋体"/>
          <w:color w:val="000000"/>
          <w:kern w:val="0"/>
          <w:sz w:val="32"/>
          <w:szCs w:val="32"/>
        </w:rPr>
        <w:t>2.(25</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r w:rsidRPr="00B00509">
        <w:rPr>
          <w:rFonts w:ascii="Simsun" w:eastAsia="宋体" w:hAnsi="Simsun" w:cs="宋体"/>
          <w:color w:val="000000"/>
          <w:kern w:val="0"/>
          <w:sz w:val="32"/>
          <w:szCs w:val="32"/>
        </w:rPr>
        <w:t>题</w:t>
      </w:r>
      <w:proofErr w:type="gramStart"/>
      <w:r w:rsidRPr="00B00509">
        <w:rPr>
          <w:rFonts w:ascii="Simsun" w:eastAsia="宋体" w:hAnsi="Simsun" w:cs="宋体"/>
          <w:color w:val="000000"/>
          <w:kern w:val="0"/>
          <w:sz w:val="32"/>
          <w:szCs w:val="32"/>
        </w:rPr>
        <w:t>干显示</w:t>
      </w:r>
      <w:proofErr w:type="gramEnd"/>
      <w:r w:rsidRPr="00B00509">
        <w:rPr>
          <w:rFonts w:ascii="Simsun" w:eastAsia="宋体" w:hAnsi="Simsun" w:cs="宋体"/>
          <w:color w:val="000000"/>
          <w:kern w:val="0"/>
          <w:sz w:val="32"/>
          <w:szCs w:val="32"/>
        </w:rPr>
        <w:t>时间</w:t>
      </w:r>
      <w:r w:rsidRPr="00B00509">
        <w:rPr>
          <w:rFonts w:ascii="Simsun" w:eastAsia="宋体" w:hAnsi="Simsun" w:cs="宋体"/>
          <w:color w:val="000000"/>
          <w:kern w:val="0"/>
          <w:sz w:val="32"/>
          <w:szCs w:val="32"/>
        </w:rPr>
        <w:t>:0</w:t>
      </w:r>
      <w:r w:rsidRPr="00B00509">
        <w:rPr>
          <w:rFonts w:ascii="Simsun" w:eastAsia="宋体" w:hAnsi="Simsun" w:cs="宋体"/>
          <w:color w:val="000000"/>
          <w:kern w:val="0"/>
          <w:sz w:val="32"/>
          <w:szCs w:val="32"/>
        </w:rPr>
        <w:t>秒</w:t>
      </w:r>
    </w:p>
    <w:p w:rsidR="00B00509" w:rsidRPr="00B00509" w:rsidRDefault="00B00509" w:rsidP="00B00509">
      <w:pPr>
        <w:widowControl/>
        <w:shd w:val="clear" w:color="auto" w:fill="EEF3F9"/>
        <w:jc w:val="left"/>
        <w:rPr>
          <w:rFonts w:ascii="宋体" w:eastAsia="宋体" w:hAnsi="宋体" w:cs="宋体"/>
          <w:color w:val="000000"/>
          <w:kern w:val="0"/>
          <w:sz w:val="32"/>
          <w:szCs w:val="32"/>
        </w:rPr>
      </w:pPr>
      <w:r w:rsidRPr="00B00509">
        <w:rPr>
          <w:rFonts w:ascii="宋体" w:eastAsia="宋体" w:hAnsi="宋体" w:cs="宋体" w:hint="eastAsia"/>
          <w:color w:val="000000"/>
          <w:kern w:val="0"/>
          <w:szCs w:val="21"/>
        </w:rPr>
        <w:t>信息社会与工业社会的主要区别是什么？</w:t>
      </w:r>
      <w:r w:rsidRPr="00B00509">
        <w:rPr>
          <w:rFonts w:ascii="宋体" w:eastAsia="宋体" w:hAnsi="宋体" w:cs="宋体" w:hint="eastAsia"/>
          <w:color w:val="000000"/>
          <w:kern w:val="0"/>
          <w:sz w:val="32"/>
          <w:szCs w:val="32"/>
        </w:rPr>
        <w:br/>
        <w:t>答： （限99999字）</w:t>
      </w:r>
    </w:p>
    <w:p w:rsidR="00B00509" w:rsidRPr="00B00509" w:rsidRDefault="00B00509" w:rsidP="00B00509">
      <w:pPr>
        <w:widowControl/>
        <w:shd w:val="clear" w:color="auto" w:fill="EEF3F9"/>
        <w:spacing w:line="486" w:lineRule="atLeast"/>
        <w:jc w:val="left"/>
        <w:rPr>
          <w:rFonts w:ascii="宋体" w:eastAsia="宋体" w:hAnsi="宋体" w:cs="宋体" w:hint="eastAsia"/>
          <w:color w:val="000000"/>
          <w:kern w:val="0"/>
          <w:sz w:val="32"/>
          <w:szCs w:val="32"/>
        </w:rPr>
      </w:pPr>
      <w:r w:rsidRPr="00B00509">
        <w:rPr>
          <w:rFonts w:ascii="宋体" w:eastAsia="宋体" w:hAnsi="宋体" w:cs="宋体" w:hint="eastAsia"/>
          <w:color w:val="000000"/>
          <w:kern w:val="0"/>
          <w:sz w:val="24"/>
          <w:szCs w:val="24"/>
        </w:rPr>
        <w:t>信息社会与工业社会的主要区别在于信息传播处理和服务方式的变化，而不是信息内容的变化，工业社会是以机器为中心的商品社会，信息社会是以网络为中心的服务社会。</w:t>
      </w:r>
    </w:p>
    <w:p w:rsidR="00B00509" w:rsidRPr="00B00509" w:rsidRDefault="00B00509" w:rsidP="00B00509">
      <w:pPr>
        <w:widowControl/>
        <w:shd w:val="clear" w:color="auto" w:fill="EEF3F9"/>
        <w:jc w:val="left"/>
        <w:rPr>
          <w:rFonts w:ascii="Simsun" w:eastAsia="宋体" w:hAnsi="Simsun" w:cs="宋体" w:hint="eastAsia"/>
          <w:color w:val="000000"/>
          <w:kern w:val="0"/>
          <w:sz w:val="32"/>
          <w:szCs w:val="32"/>
        </w:rPr>
      </w:pPr>
      <w:r w:rsidRPr="00B00509">
        <w:rPr>
          <w:rFonts w:ascii="Simsun" w:eastAsia="宋体" w:hAnsi="Simsun" w:cs="宋体"/>
          <w:color w:val="000000"/>
          <w:kern w:val="0"/>
          <w:sz w:val="32"/>
          <w:szCs w:val="32"/>
        </w:rPr>
        <w:t>3.(25</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r w:rsidRPr="00B00509">
        <w:rPr>
          <w:rFonts w:ascii="Simsun" w:eastAsia="宋体" w:hAnsi="Simsun" w:cs="宋体"/>
          <w:color w:val="000000"/>
          <w:kern w:val="0"/>
          <w:sz w:val="32"/>
          <w:szCs w:val="32"/>
        </w:rPr>
        <w:t>题</w:t>
      </w:r>
      <w:proofErr w:type="gramStart"/>
      <w:r w:rsidRPr="00B00509">
        <w:rPr>
          <w:rFonts w:ascii="Simsun" w:eastAsia="宋体" w:hAnsi="Simsun" w:cs="宋体"/>
          <w:color w:val="000000"/>
          <w:kern w:val="0"/>
          <w:sz w:val="32"/>
          <w:szCs w:val="32"/>
        </w:rPr>
        <w:t>干显示</w:t>
      </w:r>
      <w:proofErr w:type="gramEnd"/>
      <w:r w:rsidRPr="00B00509">
        <w:rPr>
          <w:rFonts w:ascii="Simsun" w:eastAsia="宋体" w:hAnsi="Simsun" w:cs="宋体"/>
          <w:color w:val="000000"/>
          <w:kern w:val="0"/>
          <w:sz w:val="32"/>
          <w:szCs w:val="32"/>
        </w:rPr>
        <w:t>时间</w:t>
      </w:r>
      <w:r w:rsidRPr="00B00509">
        <w:rPr>
          <w:rFonts w:ascii="Simsun" w:eastAsia="宋体" w:hAnsi="Simsun" w:cs="宋体"/>
          <w:color w:val="000000"/>
          <w:kern w:val="0"/>
          <w:sz w:val="32"/>
          <w:szCs w:val="32"/>
        </w:rPr>
        <w:t>:0</w:t>
      </w:r>
      <w:r w:rsidRPr="00B00509">
        <w:rPr>
          <w:rFonts w:ascii="Simsun" w:eastAsia="宋体" w:hAnsi="Simsun" w:cs="宋体"/>
          <w:color w:val="000000"/>
          <w:kern w:val="0"/>
          <w:sz w:val="32"/>
          <w:szCs w:val="32"/>
        </w:rPr>
        <w:t>秒</w:t>
      </w:r>
    </w:p>
    <w:p w:rsidR="00B00509" w:rsidRPr="00B00509" w:rsidRDefault="00B00509" w:rsidP="00B00509">
      <w:pPr>
        <w:widowControl/>
        <w:shd w:val="clear" w:color="auto" w:fill="EEF3F9"/>
        <w:jc w:val="left"/>
        <w:rPr>
          <w:rFonts w:ascii="宋体" w:eastAsia="宋体" w:hAnsi="宋体" w:cs="宋体"/>
          <w:color w:val="000000"/>
          <w:kern w:val="0"/>
          <w:sz w:val="32"/>
          <w:szCs w:val="32"/>
        </w:rPr>
      </w:pPr>
      <w:r w:rsidRPr="00B00509">
        <w:rPr>
          <w:rFonts w:ascii="宋体" w:eastAsia="宋体" w:hAnsi="宋体" w:cs="宋体" w:hint="eastAsia"/>
          <w:color w:val="000000"/>
          <w:kern w:val="0"/>
          <w:szCs w:val="21"/>
        </w:rPr>
        <w:t>简述信息资源管理的总目标和分目标？</w:t>
      </w:r>
      <w:r w:rsidRPr="00B00509">
        <w:rPr>
          <w:rFonts w:ascii="宋体" w:eastAsia="宋体" w:hAnsi="宋体" w:cs="宋体" w:hint="eastAsia"/>
          <w:color w:val="000000"/>
          <w:kern w:val="0"/>
          <w:sz w:val="32"/>
          <w:szCs w:val="32"/>
        </w:rPr>
        <w:br/>
        <w:t>答： （限9999999字）</w:t>
      </w:r>
    </w:p>
    <w:p w:rsidR="00B00509" w:rsidRPr="00B00509" w:rsidRDefault="00B00509" w:rsidP="00B00509">
      <w:pPr>
        <w:widowControl/>
        <w:shd w:val="clear" w:color="auto" w:fill="EEF3F9"/>
        <w:spacing w:line="486" w:lineRule="atLeast"/>
        <w:jc w:val="left"/>
        <w:rPr>
          <w:rFonts w:ascii="宋体" w:eastAsia="宋体" w:hAnsi="宋体" w:cs="宋体" w:hint="eastAsia"/>
          <w:color w:val="000000"/>
          <w:kern w:val="0"/>
          <w:sz w:val="32"/>
          <w:szCs w:val="32"/>
        </w:rPr>
      </w:pPr>
      <w:r w:rsidRPr="00B00509">
        <w:rPr>
          <w:rFonts w:ascii="宋体" w:eastAsia="宋体" w:hAnsi="宋体" w:cs="宋体" w:hint="eastAsia"/>
          <w:color w:val="000000"/>
          <w:kern w:val="0"/>
          <w:sz w:val="24"/>
          <w:szCs w:val="24"/>
        </w:rPr>
        <w:t>信息资源管理的总目标为：保证信息资源的开发利用直辖市一致地进行，使各类信息资源以更高的效率和更低的成本充分发挥作用。</w:t>
      </w:r>
    </w:p>
    <w:p w:rsidR="00B00509" w:rsidRPr="00B00509" w:rsidRDefault="00B00509" w:rsidP="00B00509">
      <w:pPr>
        <w:widowControl/>
        <w:shd w:val="clear" w:color="auto" w:fill="EEF3F9"/>
        <w:spacing w:line="486" w:lineRule="atLeast"/>
        <w:jc w:val="left"/>
        <w:rPr>
          <w:rFonts w:ascii="宋体" w:eastAsia="宋体" w:hAnsi="宋体" w:cs="宋体" w:hint="eastAsia"/>
          <w:color w:val="000000"/>
          <w:kern w:val="0"/>
          <w:sz w:val="32"/>
          <w:szCs w:val="32"/>
        </w:rPr>
      </w:pPr>
      <w:r w:rsidRPr="00B00509">
        <w:rPr>
          <w:rFonts w:ascii="宋体" w:eastAsia="宋体" w:hAnsi="宋体" w:cs="宋体" w:hint="eastAsia"/>
          <w:color w:val="000000"/>
          <w:kern w:val="0"/>
          <w:sz w:val="24"/>
          <w:szCs w:val="24"/>
        </w:rPr>
        <w:t>分目标是为了保证总目标的实现而对其进行的分解，主要包括：</w:t>
      </w:r>
    </w:p>
    <w:p w:rsidR="00B00509" w:rsidRPr="00B00509" w:rsidRDefault="00B00509" w:rsidP="00B00509">
      <w:pPr>
        <w:widowControl/>
        <w:shd w:val="clear" w:color="auto" w:fill="EEF3F9"/>
        <w:spacing w:line="486" w:lineRule="atLeast"/>
        <w:jc w:val="left"/>
        <w:rPr>
          <w:rFonts w:ascii="宋体" w:eastAsia="宋体" w:hAnsi="宋体" w:cs="宋体" w:hint="eastAsia"/>
          <w:color w:val="000000"/>
          <w:kern w:val="0"/>
          <w:sz w:val="32"/>
          <w:szCs w:val="32"/>
        </w:rPr>
      </w:pPr>
      <w:r w:rsidRPr="00B00509">
        <w:rPr>
          <w:rFonts w:ascii="宋体" w:eastAsia="宋体" w:hAnsi="宋体" w:cs="宋体" w:hint="eastAsia"/>
          <w:color w:val="000000"/>
          <w:kern w:val="0"/>
          <w:sz w:val="24"/>
          <w:szCs w:val="24"/>
        </w:rPr>
        <w:t>(1)信息资源开发目标；　　(2)信息资源利用目标；　　(3)信息资源管理机制目标。</w:t>
      </w:r>
    </w:p>
    <w:p w:rsidR="00B00509" w:rsidRPr="00B00509" w:rsidRDefault="00B00509" w:rsidP="00B00509">
      <w:pPr>
        <w:widowControl/>
        <w:shd w:val="clear" w:color="auto" w:fill="EEF3F9"/>
        <w:jc w:val="left"/>
        <w:rPr>
          <w:rFonts w:ascii="Simsun" w:eastAsia="宋体" w:hAnsi="Simsun" w:cs="宋体" w:hint="eastAsia"/>
          <w:color w:val="000000"/>
          <w:kern w:val="0"/>
          <w:sz w:val="32"/>
          <w:szCs w:val="32"/>
        </w:rPr>
      </w:pPr>
      <w:r w:rsidRPr="00B00509">
        <w:rPr>
          <w:rFonts w:ascii="Simsun" w:eastAsia="宋体" w:hAnsi="Simsun" w:cs="宋体"/>
          <w:color w:val="000000"/>
          <w:kern w:val="0"/>
          <w:sz w:val="32"/>
          <w:szCs w:val="32"/>
        </w:rPr>
        <w:t>4.(25</w:t>
      </w:r>
      <w:r w:rsidRPr="00B00509">
        <w:rPr>
          <w:rFonts w:ascii="Simsun" w:eastAsia="宋体" w:hAnsi="Simsun" w:cs="宋体"/>
          <w:color w:val="000000"/>
          <w:kern w:val="0"/>
          <w:sz w:val="32"/>
          <w:szCs w:val="32"/>
        </w:rPr>
        <w:t>分</w:t>
      </w:r>
      <w:r w:rsidRPr="00B00509">
        <w:rPr>
          <w:rFonts w:ascii="Simsun" w:eastAsia="宋体" w:hAnsi="Simsun" w:cs="宋体"/>
          <w:color w:val="000000"/>
          <w:kern w:val="0"/>
          <w:sz w:val="32"/>
          <w:szCs w:val="32"/>
        </w:rPr>
        <w:t>)</w:t>
      </w:r>
      <w:r w:rsidRPr="00B00509">
        <w:rPr>
          <w:rFonts w:ascii="Simsun" w:eastAsia="宋体" w:hAnsi="Simsun" w:cs="宋体"/>
          <w:color w:val="000000"/>
          <w:kern w:val="0"/>
          <w:sz w:val="32"/>
          <w:szCs w:val="32"/>
        </w:rPr>
        <w:t>题</w:t>
      </w:r>
      <w:proofErr w:type="gramStart"/>
      <w:r w:rsidRPr="00B00509">
        <w:rPr>
          <w:rFonts w:ascii="Simsun" w:eastAsia="宋体" w:hAnsi="Simsun" w:cs="宋体"/>
          <w:color w:val="000000"/>
          <w:kern w:val="0"/>
          <w:sz w:val="32"/>
          <w:szCs w:val="32"/>
        </w:rPr>
        <w:t>干显示</w:t>
      </w:r>
      <w:proofErr w:type="gramEnd"/>
      <w:r w:rsidRPr="00B00509">
        <w:rPr>
          <w:rFonts w:ascii="Simsun" w:eastAsia="宋体" w:hAnsi="Simsun" w:cs="宋体"/>
          <w:color w:val="000000"/>
          <w:kern w:val="0"/>
          <w:sz w:val="32"/>
          <w:szCs w:val="32"/>
        </w:rPr>
        <w:t>时间</w:t>
      </w:r>
      <w:r w:rsidRPr="00B00509">
        <w:rPr>
          <w:rFonts w:ascii="Simsun" w:eastAsia="宋体" w:hAnsi="Simsun" w:cs="宋体"/>
          <w:color w:val="000000"/>
          <w:kern w:val="0"/>
          <w:sz w:val="32"/>
          <w:szCs w:val="32"/>
        </w:rPr>
        <w:t>:0</w:t>
      </w:r>
      <w:r w:rsidRPr="00B00509">
        <w:rPr>
          <w:rFonts w:ascii="Simsun" w:eastAsia="宋体" w:hAnsi="Simsun" w:cs="宋体"/>
          <w:color w:val="000000"/>
          <w:kern w:val="0"/>
          <w:sz w:val="32"/>
          <w:szCs w:val="32"/>
        </w:rPr>
        <w:t>秒</w:t>
      </w:r>
    </w:p>
    <w:p w:rsidR="00B00509" w:rsidRPr="00B00509" w:rsidRDefault="00B00509" w:rsidP="00B00509">
      <w:pPr>
        <w:widowControl/>
        <w:shd w:val="clear" w:color="auto" w:fill="EEF3F9"/>
        <w:jc w:val="left"/>
        <w:rPr>
          <w:rFonts w:ascii="宋体" w:eastAsia="宋体" w:hAnsi="宋体" w:cs="宋体"/>
          <w:color w:val="000000"/>
          <w:kern w:val="0"/>
          <w:sz w:val="32"/>
          <w:szCs w:val="32"/>
        </w:rPr>
      </w:pPr>
      <w:r w:rsidRPr="00B00509">
        <w:rPr>
          <w:rFonts w:ascii="宋体" w:eastAsia="宋体" w:hAnsi="宋体" w:cs="宋体" w:hint="eastAsia"/>
          <w:color w:val="000000"/>
          <w:kern w:val="0"/>
          <w:szCs w:val="21"/>
        </w:rPr>
        <w:t>控制论和信息论二者有什么关系？</w:t>
      </w:r>
      <w:r w:rsidRPr="00B00509">
        <w:rPr>
          <w:rFonts w:ascii="宋体" w:eastAsia="宋体" w:hAnsi="宋体" w:cs="宋体" w:hint="eastAsia"/>
          <w:color w:val="000000"/>
          <w:kern w:val="0"/>
          <w:sz w:val="32"/>
          <w:szCs w:val="32"/>
        </w:rPr>
        <w:br/>
        <w:t>答： （限9999999字）</w:t>
      </w:r>
    </w:p>
    <w:p w:rsidR="00B00509" w:rsidRPr="00B00509" w:rsidRDefault="00B00509" w:rsidP="00B00509">
      <w:pPr>
        <w:widowControl/>
        <w:shd w:val="clear" w:color="auto" w:fill="EEF3F9"/>
        <w:spacing w:line="486" w:lineRule="atLeast"/>
        <w:jc w:val="left"/>
        <w:rPr>
          <w:rFonts w:ascii="宋体" w:eastAsia="宋体" w:hAnsi="宋体" w:cs="宋体" w:hint="eastAsia"/>
          <w:color w:val="000000"/>
          <w:kern w:val="0"/>
          <w:sz w:val="32"/>
          <w:szCs w:val="32"/>
        </w:rPr>
      </w:pPr>
      <w:r w:rsidRPr="00B00509">
        <w:rPr>
          <w:rFonts w:ascii="宋体" w:eastAsia="宋体" w:hAnsi="宋体" w:cs="宋体" w:hint="eastAsia"/>
          <w:color w:val="000000"/>
          <w:kern w:val="0"/>
          <w:sz w:val="24"/>
          <w:szCs w:val="24"/>
        </w:rPr>
        <w:t>信息与控制论都是研究信息与控制的一般规律的学科。信息论是控制论的理论基础。在一切自动控制系统中，各种控制都需要信息，为了使系统地保持或达到预定的状态中，克服不确定因素，达到预定的目标及实现某种控制的功能，都需要进行信息的收集、处理和利用，彼此的关系是难以截然分开的。</w:t>
      </w:r>
    </w:p>
    <w:p w:rsidR="00D173E2" w:rsidRPr="00B00509" w:rsidRDefault="00D173E2">
      <w:bookmarkStart w:id="0" w:name="_GoBack"/>
      <w:bookmarkEnd w:id="0"/>
    </w:p>
    <w:sectPr w:rsidR="00D173E2" w:rsidRPr="00B0050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A04"/>
    <w:rsid w:val="00131A04"/>
    <w:rsid w:val="00B00509"/>
    <w:rsid w:val="00BD74D7"/>
    <w:rsid w:val="00D173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
    <w:name w:val="explain"/>
    <w:basedOn w:val="a0"/>
    <w:rsid w:val="00B005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
    <w:name w:val="explain"/>
    <w:basedOn w:val="a0"/>
    <w:rsid w:val="00B00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493300">
      <w:bodyDiv w:val="1"/>
      <w:marLeft w:val="0"/>
      <w:marRight w:val="0"/>
      <w:marTop w:val="0"/>
      <w:marBottom w:val="0"/>
      <w:divBdr>
        <w:top w:val="none" w:sz="0" w:space="0" w:color="auto"/>
        <w:left w:val="none" w:sz="0" w:space="0" w:color="auto"/>
        <w:bottom w:val="none" w:sz="0" w:space="0" w:color="auto"/>
        <w:right w:val="none" w:sz="0" w:space="0" w:color="auto"/>
      </w:divBdr>
      <w:divsChild>
        <w:div w:id="1307052443">
          <w:marLeft w:val="0"/>
          <w:marRight w:val="0"/>
          <w:marTop w:val="450"/>
          <w:marBottom w:val="300"/>
          <w:divBdr>
            <w:top w:val="none" w:sz="0" w:space="0" w:color="auto"/>
            <w:left w:val="none" w:sz="0" w:space="0" w:color="auto"/>
            <w:bottom w:val="none" w:sz="0" w:space="0" w:color="auto"/>
            <w:right w:val="none" w:sz="0" w:space="0" w:color="auto"/>
          </w:divBdr>
        </w:div>
        <w:div w:id="2075732738">
          <w:marLeft w:val="0"/>
          <w:marRight w:val="0"/>
          <w:marTop w:val="0"/>
          <w:marBottom w:val="450"/>
          <w:divBdr>
            <w:top w:val="none" w:sz="0" w:space="0" w:color="auto"/>
            <w:left w:val="none" w:sz="0" w:space="0" w:color="auto"/>
            <w:bottom w:val="none" w:sz="0" w:space="0" w:color="auto"/>
            <w:right w:val="none" w:sz="0" w:space="0" w:color="auto"/>
          </w:divBdr>
        </w:div>
        <w:div w:id="229973239">
          <w:marLeft w:val="525"/>
          <w:marRight w:val="0"/>
          <w:marTop w:val="300"/>
          <w:marBottom w:val="300"/>
          <w:divBdr>
            <w:top w:val="none" w:sz="0" w:space="0" w:color="auto"/>
            <w:left w:val="none" w:sz="0" w:space="0" w:color="auto"/>
            <w:bottom w:val="none" w:sz="0" w:space="0" w:color="auto"/>
            <w:right w:val="none" w:sz="0" w:space="0" w:color="auto"/>
          </w:divBdr>
        </w:div>
        <w:div w:id="1155100271">
          <w:marLeft w:val="525"/>
          <w:marRight w:val="0"/>
          <w:marTop w:val="300"/>
          <w:marBottom w:val="300"/>
          <w:divBdr>
            <w:top w:val="none" w:sz="0" w:space="0" w:color="auto"/>
            <w:left w:val="none" w:sz="0" w:space="0" w:color="auto"/>
            <w:bottom w:val="none" w:sz="0" w:space="0" w:color="auto"/>
            <w:right w:val="none" w:sz="0" w:space="0" w:color="auto"/>
          </w:divBdr>
        </w:div>
        <w:div w:id="1013386034">
          <w:marLeft w:val="0"/>
          <w:marRight w:val="0"/>
          <w:marTop w:val="0"/>
          <w:marBottom w:val="0"/>
          <w:divBdr>
            <w:top w:val="none" w:sz="0" w:space="0" w:color="auto"/>
            <w:left w:val="none" w:sz="0" w:space="0" w:color="auto"/>
            <w:bottom w:val="none" w:sz="0" w:space="0" w:color="auto"/>
            <w:right w:val="none" w:sz="0" w:space="0" w:color="auto"/>
          </w:divBdr>
          <w:divsChild>
            <w:div w:id="833103694">
              <w:marLeft w:val="900"/>
              <w:marRight w:val="0"/>
              <w:marTop w:val="0"/>
              <w:marBottom w:val="300"/>
              <w:divBdr>
                <w:top w:val="none" w:sz="0" w:space="0" w:color="auto"/>
                <w:left w:val="none" w:sz="0" w:space="0" w:color="auto"/>
                <w:bottom w:val="none" w:sz="0" w:space="0" w:color="auto"/>
                <w:right w:val="none" w:sz="0" w:space="0" w:color="auto"/>
              </w:divBdr>
            </w:div>
            <w:div w:id="2116318992">
              <w:marLeft w:val="1350"/>
              <w:marRight w:val="0"/>
              <w:marTop w:val="300"/>
              <w:marBottom w:val="300"/>
              <w:divBdr>
                <w:top w:val="none" w:sz="0" w:space="0" w:color="auto"/>
                <w:left w:val="none" w:sz="0" w:space="0" w:color="auto"/>
                <w:bottom w:val="none" w:sz="0" w:space="0" w:color="auto"/>
                <w:right w:val="none" w:sz="0" w:space="0" w:color="auto"/>
              </w:divBdr>
              <w:divsChild>
                <w:div w:id="1813209638">
                  <w:marLeft w:val="0"/>
                  <w:marRight w:val="0"/>
                  <w:marTop w:val="0"/>
                  <w:marBottom w:val="0"/>
                  <w:divBdr>
                    <w:top w:val="none" w:sz="0" w:space="0" w:color="auto"/>
                    <w:left w:val="none" w:sz="0" w:space="0" w:color="auto"/>
                    <w:bottom w:val="none" w:sz="0" w:space="0" w:color="auto"/>
                    <w:right w:val="none" w:sz="0" w:space="0" w:color="auto"/>
                  </w:divBdr>
                </w:div>
              </w:divsChild>
            </w:div>
            <w:div w:id="1006399902">
              <w:marLeft w:val="900"/>
              <w:marRight w:val="0"/>
              <w:marTop w:val="0"/>
              <w:marBottom w:val="300"/>
              <w:divBdr>
                <w:top w:val="none" w:sz="0" w:space="0" w:color="auto"/>
                <w:left w:val="none" w:sz="0" w:space="0" w:color="auto"/>
                <w:bottom w:val="none" w:sz="0" w:space="0" w:color="auto"/>
                <w:right w:val="none" w:sz="0" w:space="0" w:color="auto"/>
              </w:divBdr>
            </w:div>
            <w:div w:id="1027291131">
              <w:marLeft w:val="1350"/>
              <w:marRight w:val="0"/>
              <w:marTop w:val="300"/>
              <w:marBottom w:val="300"/>
              <w:divBdr>
                <w:top w:val="none" w:sz="0" w:space="0" w:color="auto"/>
                <w:left w:val="none" w:sz="0" w:space="0" w:color="auto"/>
                <w:bottom w:val="none" w:sz="0" w:space="0" w:color="auto"/>
                <w:right w:val="none" w:sz="0" w:space="0" w:color="auto"/>
              </w:divBdr>
              <w:divsChild>
                <w:div w:id="1746797396">
                  <w:marLeft w:val="0"/>
                  <w:marRight w:val="0"/>
                  <w:marTop w:val="0"/>
                  <w:marBottom w:val="0"/>
                  <w:divBdr>
                    <w:top w:val="none" w:sz="0" w:space="0" w:color="auto"/>
                    <w:left w:val="none" w:sz="0" w:space="0" w:color="auto"/>
                    <w:bottom w:val="none" w:sz="0" w:space="0" w:color="auto"/>
                    <w:right w:val="none" w:sz="0" w:space="0" w:color="auto"/>
                  </w:divBdr>
                </w:div>
              </w:divsChild>
            </w:div>
            <w:div w:id="888028245">
              <w:marLeft w:val="900"/>
              <w:marRight w:val="0"/>
              <w:marTop w:val="0"/>
              <w:marBottom w:val="300"/>
              <w:divBdr>
                <w:top w:val="none" w:sz="0" w:space="0" w:color="auto"/>
                <w:left w:val="none" w:sz="0" w:space="0" w:color="auto"/>
                <w:bottom w:val="none" w:sz="0" w:space="0" w:color="auto"/>
                <w:right w:val="none" w:sz="0" w:space="0" w:color="auto"/>
              </w:divBdr>
            </w:div>
            <w:div w:id="1376419487">
              <w:marLeft w:val="1350"/>
              <w:marRight w:val="0"/>
              <w:marTop w:val="300"/>
              <w:marBottom w:val="300"/>
              <w:divBdr>
                <w:top w:val="none" w:sz="0" w:space="0" w:color="auto"/>
                <w:left w:val="none" w:sz="0" w:space="0" w:color="auto"/>
                <w:bottom w:val="none" w:sz="0" w:space="0" w:color="auto"/>
                <w:right w:val="none" w:sz="0" w:space="0" w:color="auto"/>
              </w:divBdr>
              <w:divsChild>
                <w:div w:id="560407673">
                  <w:marLeft w:val="0"/>
                  <w:marRight w:val="0"/>
                  <w:marTop w:val="0"/>
                  <w:marBottom w:val="0"/>
                  <w:divBdr>
                    <w:top w:val="none" w:sz="0" w:space="0" w:color="auto"/>
                    <w:left w:val="none" w:sz="0" w:space="0" w:color="auto"/>
                    <w:bottom w:val="none" w:sz="0" w:space="0" w:color="auto"/>
                    <w:right w:val="none" w:sz="0" w:space="0" w:color="auto"/>
                  </w:divBdr>
                </w:div>
              </w:divsChild>
            </w:div>
            <w:div w:id="1229077503">
              <w:marLeft w:val="900"/>
              <w:marRight w:val="0"/>
              <w:marTop w:val="0"/>
              <w:marBottom w:val="300"/>
              <w:divBdr>
                <w:top w:val="none" w:sz="0" w:space="0" w:color="auto"/>
                <w:left w:val="none" w:sz="0" w:space="0" w:color="auto"/>
                <w:bottom w:val="none" w:sz="0" w:space="0" w:color="auto"/>
                <w:right w:val="none" w:sz="0" w:space="0" w:color="auto"/>
              </w:divBdr>
            </w:div>
            <w:div w:id="747770776">
              <w:marLeft w:val="1350"/>
              <w:marRight w:val="0"/>
              <w:marTop w:val="300"/>
              <w:marBottom w:val="300"/>
              <w:divBdr>
                <w:top w:val="none" w:sz="0" w:space="0" w:color="auto"/>
                <w:left w:val="none" w:sz="0" w:space="0" w:color="auto"/>
                <w:bottom w:val="none" w:sz="0" w:space="0" w:color="auto"/>
                <w:right w:val="none" w:sz="0" w:space="0" w:color="auto"/>
              </w:divBdr>
              <w:divsChild>
                <w:div w:id="915092538">
                  <w:marLeft w:val="0"/>
                  <w:marRight w:val="0"/>
                  <w:marTop w:val="0"/>
                  <w:marBottom w:val="0"/>
                  <w:divBdr>
                    <w:top w:val="none" w:sz="0" w:space="0" w:color="auto"/>
                    <w:left w:val="none" w:sz="0" w:space="0" w:color="auto"/>
                    <w:bottom w:val="none" w:sz="0" w:space="0" w:color="auto"/>
                    <w:right w:val="none" w:sz="0" w:space="0" w:color="auto"/>
                  </w:divBdr>
                </w:div>
              </w:divsChild>
            </w:div>
            <w:div w:id="1023436747">
              <w:marLeft w:val="900"/>
              <w:marRight w:val="0"/>
              <w:marTop w:val="0"/>
              <w:marBottom w:val="300"/>
              <w:divBdr>
                <w:top w:val="none" w:sz="0" w:space="0" w:color="auto"/>
                <w:left w:val="none" w:sz="0" w:space="0" w:color="auto"/>
                <w:bottom w:val="none" w:sz="0" w:space="0" w:color="auto"/>
                <w:right w:val="none" w:sz="0" w:space="0" w:color="auto"/>
              </w:divBdr>
            </w:div>
            <w:div w:id="1028870065">
              <w:marLeft w:val="1350"/>
              <w:marRight w:val="0"/>
              <w:marTop w:val="300"/>
              <w:marBottom w:val="300"/>
              <w:divBdr>
                <w:top w:val="none" w:sz="0" w:space="0" w:color="auto"/>
                <w:left w:val="none" w:sz="0" w:space="0" w:color="auto"/>
                <w:bottom w:val="none" w:sz="0" w:space="0" w:color="auto"/>
                <w:right w:val="none" w:sz="0" w:space="0" w:color="auto"/>
              </w:divBdr>
              <w:divsChild>
                <w:div w:id="71314697">
                  <w:marLeft w:val="0"/>
                  <w:marRight w:val="0"/>
                  <w:marTop w:val="0"/>
                  <w:marBottom w:val="0"/>
                  <w:divBdr>
                    <w:top w:val="none" w:sz="0" w:space="0" w:color="auto"/>
                    <w:left w:val="none" w:sz="0" w:space="0" w:color="auto"/>
                    <w:bottom w:val="none" w:sz="0" w:space="0" w:color="auto"/>
                    <w:right w:val="none" w:sz="0" w:space="0" w:color="auto"/>
                  </w:divBdr>
                </w:div>
              </w:divsChild>
            </w:div>
            <w:div w:id="1384216559">
              <w:marLeft w:val="900"/>
              <w:marRight w:val="0"/>
              <w:marTop w:val="0"/>
              <w:marBottom w:val="300"/>
              <w:divBdr>
                <w:top w:val="none" w:sz="0" w:space="0" w:color="auto"/>
                <w:left w:val="none" w:sz="0" w:space="0" w:color="auto"/>
                <w:bottom w:val="none" w:sz="0" w:space="0" w:color="auto"/>
                <w:right w:val="none" w:sz="0" w:space="0" w:color="auto"/>
              </w:divBdr>
            </w:div>
            <w:div w:id="1071579141">
              <w:marLeft w:val="1350"/>
              <w:marRight w:val="0"/>
              <w:marTop w:val="300"/>
              <w:marBottom w:val="300"/>
              <w:divBdr>
                <w:top w:val="none" w:sz="0" w:space="0" w:color="auto"/>
                <w:left w:val="none" w:sz="0" w:space="0" w:color="auto"/>
                <w:bottom w:val="none" w:sz="0" w:space="0" w:color="auto"/>
                <w:right w:val="none" w:sz="0" w:space="0" w:color="auto"/>
              </w:divBdr>
              <w:divsChild>
                <w:div w:id="1033968794">
                  <w:marLeft w:val="0"/>
                  <w:marRight w:val="0"/>
                  <w:marTop w:val="0"/>
                  <w:marBottom w:val="0"/>
                  <w:divBdr>
                    <w:top w:val="none" w:sz="0" w:space="0" w:color="auto"/>
                    <w:left w:val="none" w:sz="0" w:space="0" w:color="auto"/>
                    <w:bottom w:val="none" w:sz="0" w:space="0" w:color="auto"/>
                    <w:right w:val="none" w:sz="0" w:space="0" w:color="auto"/>
                  </w:divBdr>
                </w:div>
              </w:divsChild>
            </w:div>
            <w:div w:id="1374191562">
              <w:marLeft w:val="900"/>
              <w:marRight w:val="0"/>
              <w:marTop w:val="0"/>
              <w:marBottom w:val="300"/>
              <w:divBdr>
                <w:top w:val="none" w:sz="0" w:space="0" w:color="auto"/>
                <w:left w:val="none" w:sz="0" w:space="0" w:color="auto"/>
                <w:bottom w:val="none" w:sz="0" w:space="0" w:color="auto"/>
                <w:right w:val="none" w:sz="0" w:space="0" w:color="auto"/>
              </w:divBdr>
            </w:div>
            <w:div w:id="792485560">
              <w:marLeft w:val="1350"/>
              <w:marRight w:val="0"/>
              <w:marTop w:val="300"/>
              <w:marBottom w:val="300"/>
              <w:divBdr>
                <w:top w:val="none" w:sz="0" w:space="0" w:color="auto"/>
                <w:left w:val="none" w:sz="0" w:space="0" w:color="auto"/>
                <w:bottom w:val="none" w:sz="0" w:space="0" w:color="auto"/>
                <w:right w:val="none" w:sz="0" w:space="0" w:color="auto"/>
              </w:divBdr>
              <w:divsChild>
                <w:div w:id="286737567">
                  <w:marLeft w:val="0"/>
                  <w:marRight w:val="0"/>
                  <w:marTop w:val="0"/>
                  <w:marBottom w:val="0"/>
                  <w:divBdr>
                    <w:top w:val="none" w:sz="0" w:space="0" w:color="auto"/>
                    <w:left w:val="none" w:sz="0" w:space="0" w:color="auto"/>
                    <w:bottom w:val="none" w:sz="0" w:space="0" w:color="auto"/>
                    <w:right w:val="none" w:sz="0" w:space="0" w:color="auto"/>
                  </w:divBdr>
                </w:div>
              </w:divsChild>
            </w:div>
            <w:div w:id="1429352597">
              <w:marLeft w:val="900"/>
              <w:marRight w:val="0"/>
              <w:marTop w:val="0"/>
              <w:marBottom w:val="300"/>
              <w:divBdr>
                <w:top w:val="none" w:sz="0" w:space="0" w:color="auto"/>
                <w:left w:val="none" w:sz="0" w:space="0" w:color="auto"/>
                <w:bottom w:val="none" w:sz="0" w:space="0" w:color="auto"/>
                <w:right w:val="none" w:sz="0" w:space="0" w:color="auto"/>
              </w:divBdr>
            </w:div>
            <w:div w:id="1325816795">
              <w:marLeft w:val="1350"/>
              <w:marRight w:val="0"/>
              <w:marTop w:val="300"/>
              <w:marBottom w:val="300"/>
              <w:divBdr>
                <w:top w:val="none" w:sz="0" w:space="0" w:color="auto"/>
                <w:left w:val="none" w:sz="0" w:space="0" w:color="auto"/>
                <w:bottom w:val="none" w:sz="0" w:space="0" w:color="auto"/>
                <w:right w:val="none" w:sz="0" w:space="0" w:color="auto"/>
              </w:divBdr>
              <w:divsChild>
                <w:div w:id="1297835908">
                  <w:marLeft w:val="0"/>
                  <w:marRight w:val="0"/>
                  <w:marTop w:val="0"/>
                  <w:marBottom w:val="0"/>
                  <w:divBdr>
                    <w:top w:val="none" w:sz="0" w:space="0" w:color="auto"/>
                    <w:left w:val="none" w:sz="0" w:space="0" w:color="auto"/>
                    <w:bottom w:val="none" w:sz="0" w:space="0" w:color="auto"/>
                    <w:right w:val="none" w:sz="0" w:space="0" w:color="auto"/>
                  </w:divBdr>
                </w:div>
              </w:divsChild>
            </w:div>
            <w:div w:id="2054622169">
              <w:marLeft w:val="900"/>
              <w:marRight w:val="0"/>
              <w:marTop w:val="0"/>
              <w:marBottom w:val="300"/>
              <w:divBdr>
                <w:top w:val="none" w:sz="0" w:space="0" w:color="auto"/>
                <w:left w:val="none" w:sz="0" w:space="0" w:color="auto"/>
                <w:bottom w:val="none" w:sz="0" w:space="0" w:color="auto"/>
                <w:right w:val="none" w:sz="0" w:space="0" w:color="auto"/>
              </w:divBdr>
            </w:div>
            <w:div w:id="57478193">
              <w:marLeft w:val="1350"/>
              <w:marRight w:val="0"/>
              <w:marTop w:val="300"/>
              <w:marBottom w:val="300"/>
              <w:divBdr>
                <w:top w:val="none" w:sz="0" w:space="0" w:color="auto"/>
                <w:left w:val="none" w:sz="0" w:space="0" w:color="auto"/>
                <w:bottom w:val="none" w:sz="0" w:space="0" w:color="auto"/>
                <w:right w:val="none" w:sz="0" w:space="0" w:color="auto"/>
              </w:divBdr>
              <w:divsChild>
                <w:div w:id="128594567">
                  <w:marLeft w:val="0"/>
                  <w:marRight w:val="0"/>
                  <w:marTop w:val="0"/>
                  <w:marBottom w:val="0"/>
                  <w:divBdr>
                    <w:top w:val="none" w:sz="0" w:space="0" w:color="auto"/>
                    <w:left w:val="none" w:sz="0" w:space="0" w:color="auto"/>
                    <w:bottom w:val="none" w:sz="0" w:space="0" w:color="auto"/>
                    <w:right w:val="none" w:sz="0" w:space="0" w:color="auto"/>
                  </w:divBdr>
                </w:div>
              </w:divsChild>
            </w:div>
            <w:div w:id="1248536246">
              <w:marLeft w:val="900"/>
              <w:marRight w:val="0"/>
              <w:marTop w:val="0"/>
              <w:marBottom w:val="300"/>
              <w:divBdr>
                <w:top w:val="none" w:sz="0" w:space="0" w:color="auto"/>
                <w:left w:val="none" w:sz="0" w:space="0" w:color="auto"/>
                <w:bottom w:val="none" w:sz="0" w:space="0" w:color="auto"/>
                <w:right w:val="none" w:sz="0" w:space="0" w:color="auto"/>
              </w:divBdr>
            </w:div>
            <w:div w:id="760679857">
              <w:marLeft w:val="1350"/>
              <w:marRight w:val="0"/>
              <w:marTop w:val="300"/>
              <w:marBottom w:val="300"/>
              <w:divBdr>
                <w:top w:val="none" w:sz="0" w:space="0" w:color="auto"/>
                <w:left w:val="none" w:sz="0" w:space="0" w:color="auto"/>
                <w:bottom w:val="none" w:sz="0" w:space="0" w:color="auto"/>
                <w:right w:val="none" w:sz="0" w:space="0" w:color="auto"/>
              </w:divBdr>
              <w:divsChild>
                <w:div w:id="56120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736405">
          <w:marLeft w:val="525"/>
          <w:marRight w:val="0"/>
          <w:marTop w:val="300"/>
          <w:marBottom w:val="300"/>
          <w:divBdr>
            <w:top w:val="none" w:sz="0" w:space="0" w:color="auto"/>
            <w:left w:val="none" w:sz="0" w:space="0" w:color="auto"/>
            <w:bottom w:val="none" w:sz="0" w:space="0" w:color="auto"/>
            <w:right w:val="none" w:sz="0" w:space="0" w:color="auto"/>
          </w:divBdr>
        </w:div>
        <w:div w:id="630209093">
          <w:marLeft w:val="0"/>
          <w:marRight w:val="0"/>
          <w:marTop w:val="0"/>
          <w:marBottom w:val="0"/>
          <w:divBdr>
            <w:top w:val="none" w:sz="0" w:space="0" w:color="auto"/>
            <w:left w:val="none" w:sz="0" w:space="0" w:color="auto"/>
            <w:bottom w:val="none" w:sz="0" w:space="0" w:color="auto"/>
            <w:right w:val="none" w:sz="0" w:space="0" w:color="auto"/>
          </w:divBdr>
          <w:divsChild>
            <w:div w:id="1962373578">
              <w:marLeft w:val="900"/>
              <w:marRight w:val="0"/>
              <w:marTop w:val="0"/>
              <w:marBottom w:val="300"/>
              <w:divBdr>
                <w:top w:val="none" w:sz="0" w:space="0" w:color="auto"/>
                <w:left w:val="none" w:sz="0" w:space="0" w:color="auto"/>
                <w:bottom w:val="none" w:sz="0" w:space="0" w:color="auto"/>
                <w:right w:val="none" w:sz="0" w:space="0" w:color="auto"/>
              </w:divBdr>
            </w:div>
            <w:div w:id="2005669735">
              <w:marLeft w:val="1350"/>
              <w:marRight w:val="0"/>
              <w:marTop w:val="300"/>
              <w:marBottom w:val="300"/>
              <w:divBdr>
                <w:top w:val="none" w:sz="0" w:space="0" w:color="auto"/>
                <w:left w:val="none" w:sz="0" w:space="0" w:color="auto"/>
                <w:bottom w:val="none" w:sz="0" w:space="0" w:color="auto"/>
                <w:right w:val="none" w:sz="0" w:space="0" w:color="auto"/>
              </w:divBdr>
              <w:divsChild>
                <w:div w:id="1395662646">
                  <w:marLeft w:val="0"/>
                  <w:marRight w:val="0"/>
                  <w:marTop w:val="0"/>
                  <w:marBottom w:val="0"/>
                  <w:divBdr>
                    <w:top w:val="none" w:sz="0" w:space="0" w:color="auto"/>
                    <w:left w:val="none" w:sz="0" w:space="0" w:color="auto"/>
                    <w:bottom w:val="none" w:sz="0" w:space="0" w:color="auto"/>
                    <w:right w:val="none" w:sz="0" w:space="0" w:color="auto"/>
                  </w:divBdr>
                </w:div>
              </w:divsChild>
            </w:div>
            <w:div w:id="1533492018">
              <w:marLeft w:val="900"/>
              <w:marRight w:val="0"/>
              <w:marTop w:val="0"/>
              <w:marBottom w:val="300"/>
              <w:divBdr>
                <w:top w:val="none" w:sz="0" w:space="0" w:color="auto"/>
                <w:left w:val="none" w:sz="0" w:space="0" w:color="auto"/>
                <w:bottom w:val="none" w:sz="0" w:space="0" w:color="auto"/>
                <w:right w:val="none" w:sz="0" w:space="0" w:color="auto"/>
              </w:divBdr>
            </w:div>
            <w:div w:id="595407053">
              <w:marLeft w:val="1350"/>
              <w:marRight w:val="0"/>
              <w:marTop w:val="300"/>
              <w:marBottom w:val="300"/>
              <w:divBdr>
                <w:top w:val="none" w:sz="0" w:space="0" w:color="auto"/>
                <w:left w:val="none" w:sz="0" w:space="0" w:color="auto"/>
                <w:bottom w:val="none" w:sz="0" w:space="0" w:color="auto"/>
                <w:right w:val="none" w:sz="0" w:space="0" w:color="auto"/>
              </w:divBdr>
              <w:divsChild>
                <w:div w:id="466818961">
                  <w:marLeft w:val="0"/>
                  <w:marRight w:val="0"/>
                  <w:marTop w:val="0"/>
                  <w:marBottom w:val="0"/>
                  <w:divBdr>
                    <w:top w:val="none" w:sz="0" w:space="0" w:color="auto"/>
                    <w:left w:val="none" w:sz="0" w:space="0" w:color="auto"/>
                    <w:bottom w:val="none" w:sz="0" w:space="0" w:color="auto"/>
                    <w:right w:val="none" w:sz="0" w:space="0" w:color="auto"/>
                  </w:divBdr>
                </w:div>
              </w:divsChild>
            </w:div>
            <w:div w:id="921140328">
              <w:marLeft w:val="900"/>
              <w:marRight w:val="0"/>
              <w:marTop w:val="0"/>
              <w:marBottom w:val="300"/>
              <w:divBdr>
                <w:top w:val="none" w:sz="0" w:space="0" w:color="auto"/>
                <w:left w:val="none" w:sz="0" w:space="0" w:color="auto"/>
                <w:bottom w:val="none" w:sz="0" w:space="0" w:color="auto"/>
                <w:right w:val="none" w:sz="0" w:space="0" w:color="auto"/>
              </w:divBdr>
            </w:div>
            <w:div w:id="802622250">
              <w:marLeft w:val="1350"/>
              <w:marRight w:val="0"/>
              <w:marTop w:val="300"/>
              <w:marBottom w:val="300"/>
              <w:divBdr>
                <w:top w:val="none" w:sz="0" w:space="0" w:color="auto"/>
                <w:left w:val="none" w:sz="0" w:space="0" w:color="auto"/>
                <w:bottom w:val="none" w:sz="0" w:space="0" w:color="auto"/>
                <w:right w:val="none" w:sz="0" w:space="0" w:color="auto"/>
              </w:divBdr>
              <w:divsChild>
                <w:div w:id="282537104">
                  <w:marLeft w:val="0"/>
                  <w:marRight w:val="0"/>
                  <w:marTop w:val="0"/>
                  <w:marBottom w:val="0"/>
                  <w:divBdr>
                    <w:top w:val="none" w:sz="0" w:space="0" w:color="auto"/>
                    <w:left w:val="none" w:sz="0" w:space="0" w:color="auto"/>
                    <w:bottom w:val="none" w:sz="0" w:space="0" w:color="auto"/>
                    <w:right w:val="none" w:sz="0" w:space="0" w:color="auto"/>
                  </w:divBdr>
                </w:div>
              </w:divsChild>
            </w:div>
            <w:div w:id="1269894614">
              <w:marLeft w:val="900"/>
              <w:marRight w:val="0"/>
              <w:marTop w:val="0"/>
              <w:marBottom w:val="300"/>
              <w:divBdr>
                <w:top w:val="none" w:sz="0" w:space="0" w:color="auto"/>
                <w:left w:val="none" w:sz="0" w:space="0" w:color="auto"/>
                <w:bottom w:val="none" w:sz="0" w:space="0" w:color="auto"/>
                <w:right w:val="none" w:sz="0" w:space="0" w:color="auto"/>
              </w:divBdr>
            </w:div>
            <w:div w:id="1431314947">
              <w:marLeft w:val="1350"/>
              <w:marRight w:val="0"/>
              <w:marTop w:val="300"/>
              <w:marBottom w:val="300"/>
              <w:divBdr>
                <w:top w:val="none" w:sz="0" w:space="0" w:color="auto"/>
                <w:left w:val="none" w:sz="0" w:space="0" w:color="auto"/>
                <w:bottom w:val="none" w:sz="0" w:space="0" w:color="auto"/>
                <w:right w:val="none" w:sz="0" w:space="0" w:color="auto"/>
              </w:divBdr>
              <w:divsChild>
                <w:div w:id="258949337">
                  <w:marLeft w:val="0"/>
                  <w:marRight w:val="0"/>
                  <w:marTop w:val="0"/>
                  <w:marBottom w:val="0"/>
                  <w:divBdr>
                    <w:top w:val="none" w:sz="0" w:space="0" w:color="auto"/>
                    <w:left w:val="none" w:sz="0" w:space="0" w:color="auto"/>
                    <w:bottom w:val="none" w:sz="0" w:space="0" w:color="auto"/>
                    <w:right w:val="none" w:sz="0" w:space="0" w:color="auto"/>
                  </w:divBdr>
                </w:div>
              </w:divsChild>
            </w:div>
            <w:div w:id="1387558814">
              <w:marLeft w:val="900"/>
              <w:marRight w:val="0"/>
              <w:marTop w:val="0"/>
              <w:marBottom w:val="300"/>
              <w:divBdr>
                <w:top w:val="none" w:sz="0" w:space="0" w:color="auto"/>
                <w:left w:val="none" w:sz="0" w:space="0" w:color="auto"/>
                <w:bottom w:val="none" w:sz="0" w:space="0" w:color="auto"/>
                <w:right w:val="none" w:sz="0" w:space="0" w:color="auto"/>
              </w:divBdr>
            </w:div>
            <w:div w:id="1189444401">
              <w:marLeft w:val="1350"/>
              <w:marRight w:val="0"/>
              <w:marTop w:val="300"/>
              <w:marBottom w:val="300"/>
              <w:divBdr>
                <w:top w:val="none" w:sz="0" w:space="0" w:color="auto"/>
                <w:left w:val="none" w:sz="0" w:space="0" w:color="auto"/>
                <w:bottom w:val="none" w:sz="0" w:space="0" w:color="auto"/>
                <w:right w:val="none" w:sz="0" w:space="0" w:color="auto"/>
              </w:divBdr>
              <w:divsChild>
                <w:div w:id="25074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437378">
      <w:bodyDiv w:val="1"/>
      <w:marLeft w:val="0"/>
      <w:marRight w:val="0"/>
      <w:marTop w:val="0"/>
      <w:marBottom w:val="0"/>
      <w:divBdr>
        <w:top w:val="none" w:sz="0" w:space="0" w:color="auto"/>
        <w:left w:val="none" w:sz="0" w:space="0" w:color="auto"/>
        <w:bottom w:val="none" w:sz="0" w:space="0" w:color="auto"/>
        <w:right w:val="none" w:sz="0" w:space="0" w:color="auto"/>
      </w:divBdr>
      <w:divsChild>
        <w:div w:id="1942956097">
          <w:marLeft w:val="0"/>
          <w:marRight w:val="0"/>
          <w:marTop w:val="450"/>
          <w:marBottom w:val="300"/>
          <w:divBdr>
            <w:top w:val="none" w:sz="0" w:space="0" w:color="auto"/>
            <w:left w:val="none" w:sz="0" w:space="0" w:color="auto"/>
            <w:bottom w:val="none" w:sz="0" w:space="0" w:color="auto"/>
            <w:right w:val="none" w:sz="0" w:space="0" w:color="auto"/>
          </w:divBdr>
        </w:div>
        <w:div w:id="1202402353">
          <w:marLeft w:val="0"/>
          <w:marRight w:val="0"/>
          <w:marTop w:val="0"/>
          <w:marBottom w:val="450"/>
          <w:divBdr>
            <w:top w:val="none" w:sz="0" w:space="0" w:color="auto"/>
            <w:left w:val="none" w:sz="0" w:space="0" w:color="auto"/>
            <w:bottom w:val="none" w:sz="0" w:space="0" w:color="auto"/>
            <w:right w:val="none" w:sz="0" w:space="0" w:color="auto"/>
          </w:divBdr>
        </w:div>
        <w:div w:id="1094404453">
          <w:marLeft w:val="525"/>
          <w:marRight w:val="0"/>
          <w:marTop w:val="300"/>
          <w:marBottom w:val="300"/>
          <w:divBdr>
            <w:top w:val="none" w:sz="0" w:space="0" w:color="auto"/>
            <w:left w:val="none" w:sz="0" w:space="0" w:color="auto"/>
            <w:bottom w:val="none" w:sz="0" w:space="0" w:color="auto"/>
            <w:right w:val="none" w:sz="0" w:space="0" w:color="auto"/>
          </w:divBdr>
        </w:div>
        <w:div w:id="1371681966">
          <w:marLeft w:val="525"/>
          <w:marRight w:val="0"/>
          <w:marTop w:val="300"/>
          <w:marBottom w:val="300"/>
          <w:divBdr>
            <w:top w:val="none" w:sz="0" w:space="0" w:color="auto"/>
            <w:left w:val="none" w:sz="0" w:space="0" w:color="auto"/>
            <w:bottom w:val="none" w:sz="0" w:space="0" w:color="auto"/>
            <w:right w:val="none" w:sz="0" w:space="0" w:color="auto"/>
          </w:divBdr>
        </w:div>
        <w:div w:id="1845121101">
          <w:marLeft w:val="0"/>
          <w:marRight w:val="0"/>
          <w:marTop w:val="0"/>
          <w:marBottom w:val="0"/>
          <w:divBdr>
            <w:top w:val="none" w:sz="0" w:space="0" w:color="auto"/>
            <w:left w:val="none" w:sz="0" w:space="0" w:color="auto"/>
            <w:bottom w:val="none" w:sz="0" w:space="0" w:color="auto"/>
            <w:right w:val="none" w:sz="0" w:space="0" w:color="auto"/>
          </w:divBdr>
          <w:divsChild>
            <w:div w:id="2106458267">
              <w:marLeft w:val="900"/>
              <w:marRight w:val="0"/>
              <w:marTop w:val="0"/>
              <w:marBottom w:val="300"/>
              <w:divBdr>
                <w:top w:val="none" w:sz="0" w:space="0" w:color="auto"/>
                <w:left w:val="none" w:sz="0" w:space="0" w:color="auto"/>
                <w:bottom w:val="none" w:sz="0" w:space="0" w:color="auto"/>
                <w:right w:val="none" w:sz="0" w:space="0" w:color="auto"/>
              </w:divBdr>
            </w:div>
            <w:div w:id="58328770">
              <w:marLeft w:val="1350"/>
              <w:marRight w:val="0"/>
              <w:marTop w:val="300"/>
              <w:marBottom w:val="300"/>
              <w:divBdr>
                <w:top w:val="none" w:sz="0" w:space="0" w:color="auto"/>
                <w:left w:val="none" w:sz="0" w:space="0" w:color="auto"/>
                <w:bottom w:val="none" w:sz="0" w:space="0" w:color="auto"/>
                <w:right w:val="none" w:sz="0" w:space="0" w:color="auto"/>
              </w:divBdr>
              <w:divsChild>
                <w:div w:id="1393384261">
                  <w:marLeft w:val="0"/>
                  <w:marRight w:val="0"/>
                  <w:marTop w:val="0"/>
                  <w:marBottom w:val="0"/>
                  <w:divBdr>
                    <w:top w:val="none" w:sz="0" w:space="0" w:color="auto"/>
                    <w:left w:val="none" w:sz="0" w:space="0" w:color="auto"/>
                    <w:bottom w:val="none" w:sz="0" w:space="0" w:color="auto"/>
                    <w:right w:val="none" w:sz="0" w:space="0" w:color="auto"/>
                  </w:divBdr>
                </w:div>
              </w:divsChild>
            </w:div>
            <w:div w:id="1329213547">
              <w:marLeft w:val="900"/>
              <w:marRight w:val="0"/>
              <w:marTop w:val="0"/>
              <w:marBottom w:val="300"/>
              <w:divBdr>
                <w:top w:val="none" w:sz="0" w:space="0" w:color="auto"/>
                <w:left w:val="none" w:sz="0" w:space="0" w:color="auto"/>
                <w:bottom w:val="none" w:sz="0" w:space="0" w:color="auto"/>
                <w:right w:val="none" w:sz="0" w:space="0" w:color="auto"/>
              </w:divBdr>
            </w:div>
            <w:div w:id="916598447">
              <w:marLeft w:val="1350"/>
              <w:marRight w:val="0"/>
              <w:marTop w:val="300"/>
              <w:marBottom w:val="300"/>
              <w:divBdr>
                <w:top w:val="none" w:sz="0" w:space="0" w:color="auto"/>
                <w:left w:val="none" w:sz="0" w:space="0" w:color="auto"/>
                <w:bottom w:val="none" w:sz="0" w:space="0" w:color="auto"/>
                <w:right w:val="none" w:sz="0" w:space="0" w:color="auto"/>
              </w:divBdr>
              <w:divsChild>
                <w:div w:id="1435593280">
                  <w:marLeft w:val="0"/>
                  <w:marRight w:val="0"/>
                  <w:marTop w:val="0"/>
                  <w:marBottom w:val="0"/>
                  <w:divBdr>
                    <w:top w:val="none" w:sz="0" w:space="0" w:color="auto"/>
                    <w:left w:val="none" w:sz="0" w:space="0" w:color="auto"/>
                    <w:bottom w:val="none" w:sz="0" w:space="0" w:color="auto"/>
                    <w:right w:val="none" w:sz="0" w:space="0" w:color="auto"/>
                  </w:divBdr>
                </w:div>
              </w:divsChild>
            </w:div>
            <w:div w:id="74596628">
              <w:marLeft w:val="900"/>
              <w:marRight w:val="0"/>
              <w:marTop w:val="0"/>
              <w:marBottom w:val="300"/>
              <w:divBdr>
                <w:top w:val="none" w:sz="0" w:space="0" w:color="auto"/>
                <w:left w:val="none" w:sz="0" w:space="0" w:color="auto"/>
                <w:bottom w:val="none" w:sz="0" w:space="0" w:color="auto"/>
                <w:right w:val="none" w:sz="0" w:space="0" w:color="auto"/>
              </w:divBdr>
            </w:div>
            <w:div w:id="1005744570">
              <w:marLeft w:val="1350"/>
              <w:marRight w:val="0"/>
              <w:marTop w:val="300"/>
              <w:marBottom w:val="300"/>
              <w:divBdr>
                <w:top w:val="none" w:sz="0" w:space="0" w:color="auto"/>
                <w:left w:val="none" w:sz="0" w:space="0" w:color="auto"/>
                <w:bottom w:val="none" w:sz="0" w:space="0" w:color="auto"/>
                <w:right w:val="none" w:sz="0" w:space="0" w:color="auto"/>
              </w:divBdr>
              <w:divsChild>
                <w:div w:id="91363972">
                  <w:marLeft w:val="0"/>
                  <w:marRight w:val="0"/>
                  <w:marTop w:val="0"/>
                  <w:marBottom w:val="0"/>
                  <w:divBdr>
                    <w:top w:val="none" w:sz="0" w:space="0" w:color="auto"/>
                    <w:left w:val="none" w:sz="0" w:space="0" w:color="auto"/>
                    <w:bottom w:val="none" w:sz="0" w:space="0" w:color="auto"/>
                    <w:right w:val="none" w:sz="0" w:space="0" w:color="auto"/>
                  </w:divBdr>
                </w:div>
              </w:divsChild>
            </w:div>
            <w:div w:id="56393231">
              <w:marLeft w:val="900"/>
              <w:marRight w:val="0"/>
              <w:marTop w:val="0"/>
              <w:marBottom w:val="300"/>
              <w:divBdr>
                <w:top w:val="none" w:sz="0" w:space="0" w:color="auto"/>
                <w:left w:val="none" w:sz="0" w:space="0" w:color="auto"/>
                <w:bottom w:val="none" w:sz="0" w:space="0" w:color="auto"/>
                <w:right w:val="none" w:sz="0" w:space="0" w:color="auto"/>
              </w:divBdr>
            </w:div>
            <w:div w:id="532964397">
              <w:marLeft w:val="1350"/>
              <w:marRight w:val="0"/>
              <w:marTop w:val="300"/>
              <w:marBottom w:val="300"/>
              <w:divBdr>
                <w:top w:val="none" w:sz="0" w:space="0" w:color="auto"/>
                <w:left w:val="none" w:sz="0" w:space="0" w:color="auto"/>
                <w:bottom w:val="none" w:sz="0" w:space="0" w:color="auto"/>
                <w:right w:val="none" w:sz="0" w:space="0" w:color="auto"/>
              </w:divBdr>
              <w:divsChild>
                <w:div w:id="1941981947">
                  <w:marLeft w:val="0"/>
                  <w:marRight w:val="0"/>
                  <w:marTop w:val="0"/>
                  <w:marBottom w:val="0"/>
                  <w:divBdr>
                    <w:top w:val="none" w:sz="0" w:space="0" w:color="auto"/>
                    <w:left w:val="none" w:sz="0" w:space="0" w:color="auto"/>
                    <w:bottom w:val="none" w:sz="0" w:space="0" w:color="auto"/>
                    <w:right w:val="none" w:sz="0" w:space="0" w:color="auto"/>
                  </w:divBdr>
                </w:div>
              </w:divsChild>
            </w:div>
            <w:div w:id="1149249777">
              <w:marLeft w:val="900"/>
              <w:marRight w:val="0"/>
              <w:marTop w:val="0"/>
              <w:marBottom w:val="300"/>
              <w:divBdr>
                <w:top w:val="none" w:sz="0" w:space="0" w:color="auto"/>
                <w:left w:val="none" w:sz="0" w:space="0" w:color="auto"/>
                <w:bottom w:val="none" w:sz="0" w:space="0" w:color="auto"/>
                <w:right w:val="none" w:sz="0" w:space="0" w:color="auto"/>
              </w:divBdr>
            </w:div>
            <w:div w:id="640770396">
              <w:marLeft w:val="1350"/>
              <w:marRight w:val="0"/>
              <w:marTop w:val="300"/>
              <w:marBottom w:val="300"/>
              <w:divBdr>
                <w:top w:val="none" w:sz="0" w:space="0" w:color="auto"/>
                <w:left w:val="none" w:sz="0" w:space="0" w:color="auto"/>
                <w:bottom w:val="none" w:sz="0" w:space="0" w:color="auto"/>
                <w:right w:val="none" w:sz="0" w:space="0" w:color="auto"/>
              </w:divBdr>
              <w:divsChild>
                <w:div w:id="254749016">
                  <w:marLeft w:val="0"/>
                  <w:marRight w:val="0"/>
                  <w:marTop w:val="0"/>
                  <w:marBottom w:val="0"/>
                  <w:divBdr>
                    <w:top w:val="none" w:sz="0" w:space="0" w:color="auto"/>
                    <w:left w:val="none" w:sz="0" w:space="0" w:color="auto"/>
                    <w:bottom w:val="none" w:sz="0" w:space="0" w:color="auto"/>
                    <w:right w:val="none" w:sz="0" w:space="0" w:color="auto"/>
                  </w:divBdr>
                </w:div>
              </w:divsChild>
            </w:div>
            <w:div w:id="564489894">
              <w:marLeft w:val="900"/>
              <w:marRight w:val="0"/>
              <w:marTop w:val="0"/>
              <w:marBottom w:val="300"/>
              <w:divBdr>
                <w:top w:val="none" w:sz="0" w:space="0" w:color="auto"/>
                <w:left w:val="none" w:sz="0" w:space="0" w:color="auto"/>
                <w:bottom w:val="none" w:sz="0" w:space="0" w:color="auto"/>
                <w:right w:val="none" w:sz="0" w:space="0" w:color="auto"/>
              </w:divBdr>
            </w:div>
            <w:div w:id="464199163">
              <w:marLeft w:val="1350"/>
              <w:marRight w:val="0"/>
              <w:marTop w:val="300"/>
              <w:marBottom w:val="300"/>
              <w:divBdr>
                <w:top w:val="none" w:sz="0" w:space="0" w:color="auto"/>
                <w:left w:val="none" w:sz="0" w:space="0" w:color="auto"/>
                <w:bottom w:val="none" w:sz="0" w:space="0" w:color="auto"/>
                <w:right w:val="none" w:sz="0" w:space="0" w:color="auto"/>
              </w:divBdr>
              <w:divsChild>
                <w:div w:id="1975135256">
                  <w:marLeft w:val="0"/>
                  <w:marRight w:val="0"/>
                  <w:marTop w:val="0"/>
                  <w:marBottom w:val="0"/>
                  <w:divBdr>
                    <w:top w:val="none" w:sz="0" w:space="0" w:color="auto"/>
                    <w:left w:val="none" w:sz="0" w:space="0" w:color="auto"/>
                    <w:bottom w:val="none" w:sz="0" w:space="0" w:color="auto"/>
                    <w:right w:val="none" w:sz="0" w:space="0" w:color="auto"/>
                  </w:divBdr>
                </w:div>
              </w:divsChild>
            </w:div>
            <w:div w:id="897209372">
              <w:marLeft w:val="900"/>
              <w:marRight w:val="0"/>
              <w:marTop w:val="0"/>
              <w:marBottom w:val="300"/>
              <w:divBdr>
                <w:top w:val="none" w:sz="0" w:space="0" w:color="auto"/>
                <w:left w:val="none" w:sz="0" w:space="0" w:color="auto"/>
                <w:bottom w:val="none" w:sz="0" w:space="0" w:color="auto"/>
                <w:right w:val="none" w:sz="0" w:space="0" w:color="auto"/>
              </w:divBdr>
            </w:div>
            <w:div w:id="704452274">
              <w:marLeft w:val="1350"/>
              <w:marRight w:val="0"/>
              <w:marTop w:val="300"/>
              <w:marBottom w:val="300"/>
              <w:divBdr>
                <w:top w:val="none" w:sz="0" w:space="0" w:color="auto"/>
                <w:left w:val="none" w:sz="0" w:space="0" w:color="auto"/>
                <w:bottom w:val="none" w:sz="0" w:space="0" w:color="auto"/>
                <w:right w:val="none" w:sz="0" w:space="0" w:color="auto"/>
              </w:divBdr>
              <w:divsChild>
                <w:div w:id="1467774895">
                  <w:marLeft w:val="0"/>
                  <w:marRight w:val="0"/>
                  <w:marTop w:val="0"/>
                  <w:marBottom w:val="0"/>
                  <w:divBdr>
                    <w:top w:val="none" w:sz="0" w:space="0" w:color="auto"/>
                    <w:left w:val="none" w:sz="0" w:space="0" w:color="auto"/>
                    <w:bottom w:val="none" w:sz="0" w:space="0" w:color="auto"/>
                    <w:right w:val="none" w:sz="0" w:space="0" w:color="auto"/>
                  </w:divBdr>
                </w:div>
              </w:divsChild>
            </w:div>
            <w:div w:id="997655733">
              <w:marLeft w:val="900"/>
              <w:marRight w:val="0"/>
              <w:marTop w:val="0"/>
              <w:marBottom w:val="300"/>
              <w:divBdr>
                <w:top w:val="none" w:sz="0" w:space="0" w:color="auto"/>
                <w:left w:val="none" w:sz="0" w:space="0" w:color="auto"/>
                <w:bottom w:val="none" w:sz="0" w:space="0" w:color="auto"/>
                <w:right w:val="none" w:sz="0" w:space="0" w:color="auto"/>
              </w:divBdr>
            </w:div>
            <w:div w:id="840508799">
              <w:marLeft w:val="1350"/>
              <w:marRight w:val="0"/>
              <w:marTop w:val="300"/>
              <w:marBottom w:val="300"/>
              <w:divBdr>
                <w:top w:val="none" w:sz="0" w:space="0" w:color="auto"/>
                <w:left w:val="none" w:sz="0" w:space="0" w:color="auto"/>
                <w:bottom w:val="none" w:sz="0" w:space="0" w:color="auto"/>
                <w:right w:val="none" w:sz="0" w:space="0" w:color="auto"/>
              </w:divBdr>
              <w:divsChild>
                <w:div w:id="587157721">
                  <w:marLeft w:val="0"/>
                  <w:marRight w:val="0"/>
                  <w:marTop w:val="0"/>
                  <w:marBottom w:val="0"/>
                  <w:divBdr>
                    <w:top w:val="none" w:sz="0" w:space="0" w:color="auto"/>
                    <w:left w:val="none" w:sz="0" w:space="0" w:color="auto"/>
                    <w:bottom w:val="none" w:sz="0" w:space="0" w:color="auto"/>
                    <w:right w:val="none" w:sz="0" w:space="0" w:color="auto"/>
                  </w:divBdr>
                </w:div>
              </w:divsChild>
            </w:div>
            <w:div w:id="240528699">
              <w:marLeft w:val="900"/>
              <w:marRight w:val="0"/>
              <w:marTop w:val="0"/>
              <w:marBottom w:val="300"/>
              <w:divBdr>
                <w:top w:val="none" w:sz="0" w:space="0" w:color="auto"/>
                <w:left w:val="none" w:sz="0" w:space="0" w:color="auto"/>
                <w:bottom w:val="none" w:sz="0" w:space="0" w:color="auto"/>
                <w:right w:val="none" w:sz="0" w:space="0" w:color="auto"/>
              </w:divBdr>
            </w:div>
            <w:div w:id="392243802">
              <w:marLeft w:val="1350"/>
              <w:marRight w:val="0"/>
              <w:marTop w:val="300"/>
              <w:marBottom w:val="300"/>
              <w:divBdr>
                <w:top w:val="none" w:sz="0" w:space="0" w:color="auto"/>
                <w:left w:val="none" w:sz="0" w:space="0" w:color="auto"/>
                <w:bottom w:val="none" w:sz="0" w:space="0" w:color="auto"/>
                <w:right w:val="none" w:sz="0" w:space="0" w:color="auto"/>
              </w:divBdr>
              <w:divsChild>
                <w:div w:id="1742172485">
                  <w:marLeft w:val="0"/>
                  <w:marRight w:val="0"/>
                  <w:marTop w:val="0"/>
                  <w:marBottom w:val="0"/>
                  <w:divBdr>
                    <w:top w:val="none" w:sz="0" w:space="0" w:color="auto"/>
                    <w:left w:val="none" w:sz="0" w:space="0" w:color="auto"/>
                    <w:bottom w:val="none" w:sz="0" w:space="0" w:color="auto"/>
                    <w:right w:val="none" w:sz="0" w:space="0" w:color="auto"/>
                  </w:divBdr>
                </w:div>
              </w:divsChild>
            </w:div>
            <w:div w:id="1115370780">
              <w:marLeft w:val="900"/>
              <w:marRight w:val="0"/>
              <w:marTop w:val="0"/>
              <w:marBottom w:val="300"/>
              <w:divBdr>
                <w:top w:val="none" w:sz="0" w:space="0" w:color="auto"/>
                <w:left w:val="none" w:sz="0" w:space="0" w:color="auto"/>
                <w:bottom w:val="none" w:sz="0" w:space="0" w:color="auto"/>
                <w:right w:val="none" w:sz="0" w:space="0" w:color="auto"/>
              </w:divBdr>
            </w:div>
            <w:div w:id="556553822">
              <w:marLeft w:val="1350"/>
              <w:marRight w:val="0"/>
              <w:marTop w:val="300"/>
              <w:marBottom w:val="300"/>
              <w:divBdr>
                <w:top w:val="none" w:sz="0" w:space="0" w:color="auto"/>
                <w:left w:val="none" w:sz="0" w:space="0" w:color="auto"/>
                <w:bottom w:val="none" w:sz="0" w:space="0" w:color="auto"/>
                <w:right w:val="none" w:sz="0" w:space="0" w:color="auto"/>
              </w:divBdr>
              <w:divsChild>
                <w:div w:id="85924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926834">
      <w:bodyDiv w:val="1"/>
      <w:marLeft w:val="0"/>
      <w:marRight w:val="0"/>
      <w:marTop w:val="0"/>
      <w:marBottom w:val="0"/>
      <w:divBdr>
        <w:top w:val="none" w:sz="0" w:space="0" w:color="auto"/>
        <w:left w:val="none" w:sz="0" w:space="0" w:color="auto"/>
        <w:bottom w:val="none" w:sz="0" w:space="0" w:color="auto"/>
        <w:right w:val="none" w:sz="0" w:space="0" w:color="auto"/>
      </w:divBdr>
      <w:divsChild>
        <w:div w:id="1328240595">
          <w:marLeft w:val="0"/>
          <w:marRight w:val="0"/>
          <w:marTop w:val="450"/>
          <w:marBottom w:val="300"/>
          <w:divBdr>
            <w:top w:val="none" w:sz="0" w:space="0" w:color="auto"/>
            <w:left w:val="none" w:sz="0" w:space="0" w:color="auto"/>
            <w:bottom w:val="none" w:sz="0" w:space="0" w:color="auto"/>
            <w:right w:val="none" w:sz="0" w:space="0" w:color="auto"/>
          </w:divBdr>
        </w:div>
        <w:div w:id="1407190554">
          <w:marLeft w:val="0"/>
          <w:marRight w:val="0"/>
          <w:marTop w:val="0"/>
          <w:marBottom w:val="450"/>
          <w:divBdr>
            <w:top w:val="none" w:sz="0" w:space="0" w:color="auto"/>
            <w:left w:val="none" w:sz="0" w:space="0" w:color="auto"/>
            <w:bottom w:val="none" w:sz="0" w:space="0" w:color="auto"/>
            <w:right w:val="none" w:sz="0" w:space="0" w:color="auto"/>
          </w:divBdr>
        </w:div>
        <w:div w:id="373966723">
          <w:marLeft w:val="525"/>
          <w:marRight w:val="0"/>
          <w:marTop w:val="300"/>
          <w:marBottom w:val="300"/>
          <w:divBdr>
            <w:top w:val="none" w:sz="0" w:space="0" w:color="auto"/>
            <w:left w:val="none" w:sz="0" w:space="0" w:color="auto"/>
            <w:bottom w:val="none" w:sz="0" w:space="0" w:color="auto"/>
            <w:right w:val="none" w:sz="0" w:space="0" w:color="auto"/>
          </w:divBdr>
        </w:div>
        <w:div w:id="398481852">
          <w:marLeft w:val="525"/>
          <w:marRight w:val="0"/>
          <w:marTop w:val="300"/>
          <w:marBottom w:val="300"/>
          <w:divBdr>
            <w:top w:val="none" w:sz="0" w:space="0" w:color="auto"/>
            <w:left w:val="none" w:sz="0" w:space="0" w:color="auto"/>
            <w:bottom w:val="none" w:sz="0" w:space="0" w:color="auto"/>
            <w:right w:val="none" w:sz="0" w:space="0" w:color="auto"/>
          </w:divBdr>
        </w:div>
        <w:div w:id="705063596">
          <w:marLeft w:val="0"/>
          <w:marRight w:val="0"/>
          <w:marTop w:val="0"/>
          <w:marBottom w:val="0"/>
          <w:divBdr>
            <w:top w:val="none" w:sz="0" w:space="0" w:color="auto"/>
            <w:left w:val="none" w:sz="0" w:space="0" w:color="auto"/>
            <w:bottom w:val="none" w:sz="0" w:space="0" w:color="auto"/>
            <w:right w:val="none" w:sz="0" w:space="0" w:color="auto"/>
          </w:divBdr>
          <w:divsChild>
            <w:div w:id="402526252">
              <w:marLeft w:val="900"/>
              <w:marRight w:val="0"/>
              <w:marTop w:val="0"/>
              <w:marBottom w:val="300"/>
              <w:divBdr>
                <w:top w:val="none" w:sz="0" w:space="0" w:color="auto"/>
                <w:left w:val="none" w:sz="0" w:space="0" w:color="auto"/>
                <w:bottom w:val="none" w:sz="0" w:space="0" w:color="auto"/>
                <w:right w:val="none" w:sz="0" w:space="0" w:color="auto"/>
              </w:divBdr>
            </w:div>
            <w:div w:id="1834100375">
              <w:marLeft w:val="1350"/>
              <w:marRight w:val="0"/>
              <w:marTop w:val="300"/>
              <w:marBottom w:val="300"/>
              <w:divBdr>
                <w:top w:val="none" w:sz="0" w:space="0" w:color="auto"/>
                <w:left w:val="none" w:sz="0" w:space="0" w:color="auto"/>
                <w:bottom w:val="none" w:sz="0" w:space="0" w:color="auto"/>
                <w:right w:val="none" w:sz="0" w:space="0" w:color="auto"/>
              </w:divBdr>
              <w:divsChild>
                <w:div w:id="1174343077">
                  <w:marLeft w:val="0"/>
                  <w:marRight w:val="0"/>
                  <w:marTop w:val="0"/>
                  <w:marBottom w:val="0"/>
                  <w:divBdr>
                    <w:top w:val="none" w:sz="0" w:space="0" w:color="auto"/>
                    <w:left w:val="none" w:sz="0" w:space="0" w:color="auto"/>
                    <w:bottom w:val="none" w:sz="0" w:space="0" w:color="auto"/>
                    <w:right w:val="none" w:sz="0" w:space="0" w:color="auto"/>
                  </w:divBdr>
                </w:div>
              </w:divsChild>
            </w:div>
            <w:div w:id="1914198833">
              <w:marLeft w:val="900"/>
              <w:marRight w:val="0"/>
              <w:marTop w:val="0"/>
              <w:marBottom w:val="300"/>
              <w:divBdr>
                <w:top w:val="none" w:sz="0" w:space="0" w:color="auto"/>
                <w:left w:val="none" w:sz="0" w:space="0" w:color="auto"/>
                <w:bottom w:val="none" w:sz="0" w:space="0" w:color="auto"/>
                <w:right w:val="none" w:sz="0" w:space="0" w:color="auto"/>
              </w:divBdr>
            </w:div>
            <w:div w:id="1266230252">
              <w:marLeft w:val="1350"/>
              <w:marRight w:val="0"/>
              <w:marTop w:val="300"/>
              <w:marBottom w:val="300"/>
              <w:divBdr>
                <w:top w:val="none" w:sz="0" w:space="0" w:color="auto"/>
                <w:left w:val="none" w:sz="0" w:space="0" w:color="auto"/>
                <w:bottom w:val="none" w:sz="0" w:space="0" w:color="auto"/>
                <w:right w:val="none" w:sz="0" w:space="0" w:color="auto"/>
              </w:divBdr>
              <w:divsChild>
                <w:div w:id="2055304259">
                  <w:marLeft w:val="0"/>
                  <w:marRight w:val="0"/>
                  <w:marTop w:val="0"/>
                  <w:marBottom w:val="0"/>
                  <w:divBdr>
                    <w:top w:val="none" w:sz="0" w:space="0" w:color="auto"/>
                    <w:left w:val="none" w:sz="0" w:space="0" w:color="auto"/>
                    <w:bottom w:val="none" w:sz="0" w:space="0" w:color="auto"/>
                    <w:right w:val="none" w:sz="0" w:space="0" w:color="auto"/>
                  </w:divBdr>
                </w:div>
              </w:divsChild>
            </w:div>
            <w:div w:id="712777085">
              <w:marLeft w:val="900"/>
              <w:marRight w:val="0"/>
              <w:marTop w:val="0"/>
              <w:marBottom w:val="300"/>
              <w:divBdr>
                <w:top w:val="none" w:sz="0" w:space="0" w:color="auto"/>
                <w:left w:val="none" w:sz="0" w:space="0" w:color="auto"/>
                <w:bottom w:val="none" w:sz="0" w:space="0" w:color="auto"/>
                <w:right w:val="none" w:sz="0" w:space="0" w:color="auto"/>
              </w:divBdr>
            </w:div>
            <w:div w:id="1013654109">
              <w:marLeft w:val="1350"/>
              <w:marRight w:val="0"/>
              <w:marTop w:val="300"/>
              <w:marBottom w:val="300"/>
              <w:divBdr>
                <w:top w:val="none" w:sz="0" w:space="0" w:color="auto"/>
                <w:left w:val="none" w:sz="0" w:space="0" w:color="auto"/>
                <w:bottom w:val="none" w:sz="0" w:space="0" w:color="auto"/>
                <w:right w:val="none" w:sz="0" w:space="0" w:color="auto"/>
              </w:divBdr>
              <w:divsChild>
                <w:div w:id="1085683404">
                  <w:marLeft w:val="0"/>
                  <w:marRight w:val="0"/>
                  <w:marTop w:val="0"/>
                  <w:marBottom w:val="0"/>
                  <w:divBdr>
                    <w:top w:val="none" w:sz="0" w:space="0" w:color="auto"/>
                    <w:left w:val="none" w:sz="0" w:space="0" w:color="auto"/>
                    <w:bottom w:val="none" w:sz="0" w:space="0" w:color="auto"/>
                    <w:right w:val="none" w:sz="0" w:space="0" w:color="auto"/>
                  </w:divBdr>
                </w:div>
              </w:divsChild>
            </w:div>
            <w:div w:id="1852447500">
              <w:marLeft w:val="900"/>
              <w:marRight w:val="0"/>
              <w:marTop w:val="0"/>
              <w:marBottom w:val="300"/>
              <w:divBdr>
                <w:top w:val="none" w:sz="0" w:space="0" w:color="auto"/>
                <w:left w:val="none" w:sz="0" w:space="0" w:color="auto"/>
                <w:bottom w:val="none" w:sz="0" w:space="0" w:color="auto"/>
                <w:right w:val="none" w:sz="0" w:space="0" w:color="auto"/>
              </w:divBdr>
            </w:div>
            <w:div w:id="1522159137">
              <w:marLeft w:val="1350"/>
              <w:marRight w:val="0"/>
              <w:marTop w:val="300"/>
              <w:marBottom w:val="300"/>
              <w:divBdr>
                <w:top w:val="none" w:sz="0" w:space="0" w:color="auto"/>
                <w:left w:val="none" w:sz="0" w:space="0" w:color="auto"/>
                <w:bottom w:val="none" w:sz="0" w:space="0" w:color="auto"/>
                <w:right w:val="none" w:sz="0" w:space="0" w:color="auto"/>
              </w:divBdr>
              <w:divsChild>
                <w:div w:id="1517427446">
                  <w:marLeft w:val="0"/>
                  <w:marRight w:val="0"/>
                  <w:marTop w:val="0"/>
                  <w:marBottom w:val="0"/>
                  <w:divBdr>
                    <w:top w:val="none" w:sz="0" w:space="0" w:color="auto"/>
                    <w:left w:val="none" w:sz="0" w:space="0" w:color="auto"/>
                    <w:bottom w:val="none" w:sz="0" w:space="0" w:color="auto"/>
                    <w:right w:val="none" w:sz="0" w:space="0" w:color="auto"/>
                  </w:divBdr>
                </w:div>
              </w:divsChild>
            </w:div>
            <w:div w:id="1776437259">
              <w:marLeft w:val="900"/>
              <w:marRight w:val="0"/>
              <w:marTop w:val="0"/>
              <w:marBottom w:val="300"/>
              <w:divBdr>
                <w:top w:val="none" w:sz="0" w:space="0" w:color="auto"/>
                <w:left w:val="none" w:sz="0" w:space="0" w:color="auto"/>
                <w:bottom w:val="none" w:sz="0" w:space="0" w:color="auto"/>
                <w:right w:val="none" w:sz="0" w:space="0" w:color="auto"/>
              </w:divBdr>
            </w:div>
            <w:div w:id="1984772404">
              <w:marLeft w:val="1350"/>
              <w:marRight w:val="0"/>
              <w:marTop w:val="300"/>
              <w:marBottom w:val="300"/>
              <w:divBdr>
                <w:top w:val="none" w:sz="0" w:space="0" w:color="auto"/>
                <w:left w:val="none" w:sz="0" w:space="0" w:color="auto"/>
                <w:bottom w:val="none" w:sz="0" w:space="0" w:color="auto"/>
                <w:right w:val="none" w:sz="0" w:space="0" w:color="auto"/>
              </w:divBdr>
              <w:divsChild>
                <w:div w:id="1664698323">
                  <w:marLeft w:val="0"/>
                  <w:marRight w:val="0"/>
                  <w:marTop w:val="0"/>
                  <w:marBottom w:val="0"/>
                  <w:divBdr>
                    <w:top w:val="none" w:sz="0" w:space="0" w:color="auto"/>
                    <w:left w:val="none" w:sz="0" w:space="0" w:color="auto"/>
                    <w:bottom w:val="none" w:sz="0" w:space="0" w:color="auto"/>
                    <w:right w:val="none" w:sz="0" w:space="0" w:color="auto"/>
                  </w:divBdr>
                </w:div>
              </w:divsChild>
            </w:div>
            <w:div w:id="320082206">
              <w:marLeft w:val="900"/>
              <w:marRight w:val="0"/>
              <w:marTop w:val="0"/>
              <w:marBottom w:val="300"/>
              <w:divBdr>
                <w:top w:val="none" w:sz="0" w:space="0" w:color="auto"/>
                <w:left w:val="none" w:sz="0" w:space="0" w:color="auto"/>
                <w:bottom w:val="none" w:sz="0" w:space="0" w:color="auto"/>
                <w:right w:val="none" w:sz="0" w:space="0" w:color="auto"/>
              </w:divBdr>
            </w:div>
            <w:div w:id="607002329">
              <w:marLeft w:val="1350"/>
              <w:marRight w:val="0"/>
              <w:marTop w:val="300"/>
              <w:marBottom w:val="300"/>
              <w:divBdr>
                <w:top w:val="none" w:sz="0" w:space="0" w:color="auto"/>
                <w:left w:val="none" w:sz="0" w:space="0" w:color="auto"/>
                <w:bottom w:val="none" w:sz="0" w:space="0" w:color="auto"/>
                <w:right w:val="none" w:sz="0" w:space="0" w:color="auto"/>
              </w:divBdr>
              <w:divsChild>
                <w:div w:id="1998416427">
                  <w:marLeft w:val="0"/>
                  <w:marRight w:val="0"/>
                  <w:marTop w:val="0"/>
                  <w:marBottom w:val="0"/>
                  <w:divBdr>
                    <w:top w:val="none" w:sz="0" w:space="0" w:color="auto"/>
                    <w:left w:val="none" w:sz="0" w:space="0" w:color="auto"/>
                    <w:bottom w:val="none" w:sz="0" w:space="0" w:color="auto"/>
                    <w:right w:val="none" w:sz="0" w:space="0" w:color="auto"/>
                  </w:divBdr>
                </w:div>
              </w:divsChild>
            </w:div>
            <w:div w:id="1946187118">
              <w:marLeft w:val="900"/>
              <w:marRight w:val="0"/>
              <w:marTop w:val="0"/>
              <w:marBottom w:val="300"/>
              <w:divBdr>
                <w:top w:val="none" w:sz="0" w:space="0" w:color="auto"/>
                <w:left w:val="none" w:sz="0" w:space="0" w:color="auto"/>
                <w:bottom w:val="none" w:sz="0" w:space="0" w:color="auto"/>
                <w:right w:val="none" w:sz="0" w:space="0" w:color="auto"/>
              </w:divBdr>
            </w:div>
            <w:div w:id="2021538257">
              <w:marLeft w:val="1350"/>
              <w:marRight w:val="0"/>
              <w:marTop w:val="300"/>
              <w:marBottom w:val="300"/>
              <w:divBdr>
                <w:top w:val="none" w:sz="0" w:space="0" w:color="auto"/>
                <w:left w:val="none" w:sz="0" w:space="0" w:color="auto"/>
                <w:bottom w:val="none" w:sz="0" w:space="0" w:color="auto"/>
                <w:right w:val="none" w:sz="0" w:space="0" w:color="auto"/>
              </w:divBdr>
              <w:divsChild>
                <w:div w:id="345133412">
                  <w:marLeft w:val="0"/>
                  <w:marRight w:val="0"/>
                  <w:marTop w:val="0"/>
                  <w:marBottom w:val="0"/>
                  <w:divBdr>
                    <w:top w:val="none" w:sz="0" w:space="0" w:color="auto"/>
                    <w:left w:val="none" w:sz="0" w:space="0" w:color="auto"/>
                    <w:bottom w:val="none" w:sz="0" w:space="0" w:color="auto"/>
                    <w:right w:val="none" w:sz="0" w:space="0" w:color="auto"/>
                  </w:divBdr>
                </w:div>
              </w:divsChild>
            </w:div>
            <w:div w:id="587614005">
              <w:marLeft w:val="900"/>
              <w:marRight w:val="0"/>
              <w:marTop w:val="0"/>
              <w:marBottom w:val="300"/>
              <w:divBdr>
                <w:top w:val="none" w:sz="0" w:space="0" w:color="auto"/>
                <w:left w:val="none" w:sz="0" w:space="0" w:color="auto"/>
                <w:bottom w:val="none" w:sz="0" w:space="0" w:color="auto"/>
                <w:right w:val="none" w:sz="0" w:space="0" w:color="auto"/>
              </w:divBdr>
            </w:div>
            <w:div w:id="1300839245">
              <w:marLeft w:val="1350"/>
              <w:marRight w:val="0"/>
              <w:marTop w:val="300"/>
              <w:marBottom w:val="300"/>
              <w:divBdr>
                <w:top w:val="none" w:sz="0" w:space="0" w:color="auto"/>
                <w:left w:val="none" w:sz="0" w:space="0" w:color="auto"/>
                <w:bottom w:val="none" w:sz="0" w:space="0" w:color="auto"/>
                <w:right w:val="none" w:sz="0" w:space="0" w:color="auto"/>
              </w:divBdr>
              <w:divsChild>
                <w:div w:id="1008404569">
                  <w:marLeft w:val="0"/>
                  <w:marRight w:val="0"/>
                  <w:marTop w:val="0"/>
                  <w:marBottom w:val="0"/>
                  <w:divBdr>
                    <w:top w:val="none" w:sz="0" w:space="0" w:color="auto"/>
                    <w:left w:val="none" w:sz="0" w:space="0" w:color="auto"/>
                    <w:bottom w:val="none" w:sz="0" w:space="0" w:color="auto"/>
                    <w:right w:val="none" w:sz="0" w:space="0" w:color="auto"/>
                  </w:divBdr>
                </w:div>
              </w:divsChild>
            </w:div>
            <w:div w:id="104468401">
              <w:marLeft w:val="900"/>
              <w:marRight w:val="0"/>
              <w:marTop w:val="0"/>
              <w:marBottom w:val="300"/>
              <w:divBdr>
                <w:top w:val="none" w:sz="0" w:space="0" w:color="auto"/>
                <w:left w:val="none" w:sz="0" w:space="0" w:color="auto"/>
                <w:bottom w:val="none" w:sz="0" w:space="0" w:color="auto"/>
                <w:right w:val="none" w:sz="0" w:space="0" w:color="auto"/>
              </w:divBdr>
            </w:div>
            <w:div w:id="352657287">
              <w:marLeft w:val="1350"/>
              <w:marRight w:val="0"/>
              <w:marTop w:val="300"/>
              <w:marBottom w:val="300"/>
              <w:divBdr>
                <w:top w:val="none" w:sz="0" w:space="0" w:color="auto"/>
                <w:left w:val="none" w:sz="0" w:space="0" w:color="auto"/>
                <w:bottom w:val="none" w:sz="0" w:space="0" w:color="auto"/>
                <w:right w:val="none" w:sz="0" w:space="0" w:color="auto"/>
              </w:divBdr>
              <w:divsChild>
                <w:div w:id="1387219136">
                  <w:marLeft w:val="0"/>
                  <w:marRight w:val="0"/>
                  <w:marTop w:val="0"/>
                  <w:marBottom w:val="0"/>
                  <w:divBdr>
                    <w:top w:val="none" w:sz="0" w:space="0" w:color="auto"/>
                    <w:left w:val="none" w:sz="0" w:space="0" w:color="auto"/>
                    <w:bottom w:val="none" w:sz="0" w:space="0" w:color="auto"/>
                    <w:right w:val="none" w:sz="0" w:space="0" w:color="auto"/>
                  </w:divBdr>
                </w:div>
              </w:divsChild>
            </w:div>
            <w:div w:id="240911225">
              <w:marLeft w:val="900"/>
              <w:marRight w:val="0"/>
              <w:marTop w:val="0"/>
              <w:marBottom w:val="300"/>
              <w:divBdr>
                <w:top w:val="none" w:sz="0" w:space="0" w:color="auto"/>
                <w:left w:val="none" w:sz="0" w:space="0" w:color="auto"/>
                <w:bottom w:val="none" w:sz="0" w:space="0" w:color="auto"/>
                <w:right w:val="none" w:sz="0" w:space="0" w:color="auto"/>
              </w:divBdr>
            </w:div>
            <w:div w:id="2056196929">
              <w:marLeft w:val="1350"/>
              <w:marRight w:val="0"/>
              <w:marTop w:val="300"/>
              <w:marBottom w:val="300"/>
              <w:divBdr>
                <w:top w:val="none" w:sz="0" w:space="0" w:color="auto"/>
                <w:left w:val="none" w:sz="0" w:space="0" w:color="auto"/>
                <w:bottom w:val="none" w:sz="0" w:space="0" w:color="auto"/>
                <w:right w:val="none" w:sz="0" w:space="0" w:color="auto"/>
              </w:divBdr>
              <w:divsChild>
                <w:div w:id="168231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709886">
      <w:bodyDiv w:val="1"/>
      <w:marLeft w:val="0"/>
      <w:marRight w:val="0"/>
      <w:marTop w:val="0"/>
      <w:marBottom w:val="0"/>
      <w:divBdr>
        <w:top w:val="none" w:sz="0" w:space="0" w:color="auto"/>
        <w:left w:val="none" w:sz="0" w:space="0" w:color="auto"/>
        <w:bottom w:val="none" w:sz="0" w:space="0" w:color="auto"/>
        <w:right w:val="none" w:sz="0" w:space="0" w:color="auto"/>
      </w:divBdr>
      <w:divsChild>
        <w:div w:id="1238630626">
          <w:marLeft w:val="0"/>
          <w:marRight w:val="0"/>
          <w:marTop w:val="450"/>
          <w:marBottom w:val="300"/>
          <w:divBdr>
            <w:top w:val="none" w:sz="0" w:space="0" w:color="auto"/>
            <w:left w:val="none" w:sz="0" w:space="0" w:color="auto"/>
            <w:bottom w:val="none" w:sz="0" w:space="0" w:color="auto"/>
            <w:right w:val="none" w:sz="0" w:space="0" w:color="auto"/>
          </w:divBdr>
        </w:div>
        <w:div w:id="1423381236">
          <w:marLeft w:val="0"/>
          <w:marRight w:val="0"/>
          <w:marTop w:val="0"/>
          <w:marBottom w:val="450"/>
          <w:divBdr>
            <w:top w:val="none" w:sz="0" w:space="0" w:color="auto"/>
            <w:left w:val="none" w:sz="0" w:space="0" w:color="auto"/>
            <w:bottom w:val="none" w:sz="0" w:space="0" w:color="auto"/>
            <w:right w:val="none" w:sz="0" w:space="0" w:color="auto"/>
          </w:divBdr>
        </w:div>
        <w:div w:id="916864492">
          <w:marLeft w:val="525"/>
          <w:marRight w:val="0"/>
          <w:marTop w:val="300"/>
          <w:marBottom w:val="300"/>
          <w:divBdr>
            <w:top w:val="none" w:sz="0" w:space="0" w:color="auto"/>
            <w:left w:val="none" w:sz="0" w:space="0" w:color="auto"/>
            <w:bottom w:val="none" w:sz="0" w:space="0" w:color="auto"/>
            <w:right w:val="none" w:sz="0" w:space="0" w:color="auto"/>
          </w:divBdr>
        </w:div>
        <w:div w:id="549997397">
          <w:marLeft w:val="525"/>
          <w:marRight w:val="0"/>
          <w:marTop w:val="300"/>
          <w:marBottom w:val="300"/>
          <w:divBdr>
            <w:top w:val="none" w:sz="0" w:space="0" w:color="auto"/>
            <w:left w:val="none" w:sz="0" w:space="0" w:color="auto"/>
            <w:bottom w:val="none" w:sz="0" w:space="0" w:color="auto"/>
            <w:right w:val="none" w:sz="0" w:space="0" w:color="auto"/>
          </w:divBdr>
        </w:div>
        <w:div w:id="1285574177">
          <w:marLeft w:val="0"/>
          <w:marRight w:val="0"/>
          <w:marTop w:val="0"/>
          <w:marBottom w:val="0"/>
          <w:divBdr>
            <w:top w:val="none" w:sz="0" w:space="0" w:color="auto"/>
            <w:left w:val="none" w:sz="0" w:space="0" w:color="auto"/>
            <w:bottom w:val="none" w:sz="0" w:space="0" w:color="auto"/>
            <w:right w:val="none" w:sz="0" w:space="0" w:color="auto"/>
          </w:divBdr>
          <w:divsChild>
            <w:div w:id="227501826">
              <w:marLeft w:val="900"/>
              <w:marRight w:val="0"/>
              <w:marTop w:val="0"/>
              <w:marBottom w:val="300"/>
              <w:divBdr>
                <w:top w:val="none" w:sz="0" w:space="0" w:color="auto"/>
                <w:left w:val="none" w:sz="0" w:space="0" w:color="auto"/>
                <w:bottom w:val="none" w:sz="0" w:space="0" w:color="auto"/>
                <w:right w:val="none" w:sz="0" w:space="0" w:color="auto"/>
              </w:divBdr>
            </w:div>
            <w:div w:id="1011027426">
              <w:marLeft w:val="1350"/>
              <w:marRight w:val="0"/>
              <w:marTop w:val="300"/>
              <w:marBottom w:val="300"/>
              <w:divBdr>
                <w:top w:val="none" w:sz="0" w:space="0" w:color="auto"/>
                <w:left w:val="none" w:sz="0" w:space="0" w:color="auto"/>
                <w:bottom w:val="none" w:sz="0" w:space="0" w:color="auto"/>
                <w:right w:val="none" w:sz="0" w:space="0" w:color="auto"/>
              </w:divBdr>
              <w:divsChild>
                <w:div w:id="696201241">
                  <w:marLeft w:val="0"/>
                  <w:marRight w:val="0"/>
                  <w:marTop w:val="0"/>
                  <w:marBottom w:val="0"/>
                  <w:divBdr>
                    <w:top w:val="none" w:sz="0" w:space="0" w:color="auto"/>
                    <w:left w:val="none" w:sz="0" w:space="0" w:color="auto"/>
                    <w:bottom w:val="none" w:sz="0" w:space="0" w:color="auto"/>
                    <w:right w:val="none" w:sz="0" w:space="0" w:color="auto"/>
                  </w:divBdr>
                  <w:divsChild>
                    <w:div w:id="137947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079730">
              <w:marLeft w:val="900"/>
              <w:marRight w:val="0"/>
              <w:marTop w:val="0"/>
              <w:marBottom w:val="300"/>
              <w:divBdr>
                <w:top w:val="none" w:sz="0" w:space="0" w:color="auto"/>
                <w:left w:val="none" w:sz="0" w:space="0" w:color="auto"/>
                <w:bottom w:val="none" w:sz="0" w:space="0" w:color="auto"/>
                <w:right w:val="none" w:sz="0" w:space="0" w:color="auto"/>
              </w:divBdr>
            </w:div>
            <w:div w:id="263533958">
              <w:marLeft w:val="1350"/>
              <w:marRight w:val="0"/>
              <w:marTop w:val="300"/>
              <w:marBottom w:val="300"/>
              <w:divBdr>
                <w:top w:val="none" w:sz="0" w:space="0" w:color="auto"/>
                <w:left w:val="none" w:sz="0" w:space="0" w:color="auto"/>
                <w:bottom w:val="none" w:sz="0" w:space="0" w:color="auto"/>
                <w:right w:val="none" w:sz="0" w:space="0" w:color="auto"/>
              </w:divBdr>
              <w:divsChild>
                <w:div w:id="1451778782">
                  <w:marLeft w:val="0"/>
                  <w:marRight w:val="0"/>
                  <w:marTop w:val="0"/>
                  <w:marBottom w:val="0"/>
                  <w:divBdr>
                    <w:top w:val="none" w:sz="0" w:space="0" w:color="auto"/>
                    <w:left w:val="none" w:sz="0" w:space="0" w:color="auto"/>
                    <w:bottom w:val="none" w:sz="0" w:space="0" w:color="auto"/>
                    <w:right w:val="none" w:sz="0" w:space="0" w:color="auto"/>
                  </w:divBdr>
                  <w:divsChild>
                    <w:div w:id="140425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065650">
              <w:marLeft w:val="900"/>
              <w:marRight w:val="0"/>
              <w:marTop w:val="0"/>
              <w:marBottom w:val="300"/>
              <w:divBdr>
                <w:top w:val="none" w:sz="0" w:space="0" w:color="auto"/>
                <w:left w:val="none" w:sz="0" w:space="0" w:color="auto"/>
                <w:bottom w:val="none" w:sz="0" w:space="0" w:color="auto"/>
                <w:right w:val="none" w:sz="0" w:space="0" w:color="auto"/>
              </w:divBdr>
            </w:div>
            <w:div w:id="1364406460">
              <w:marLeft w:val="1350"/>
              <w:marRight w:val="0"/>
              <w:marTop w:val="300"/>
              <w:marBottom w:val="300"/>
              <w:divBdr>
                <w:top w:val="none" w:sz="0" w:space="0" w:color="auto"/>
                <w:left w:val="none" w:sz="0" w:space="0" w:color="auto"/>
                <w:bottom w:val="none" w:sz="0" w:space="0" w:color="auto"/>
                <w:right w:val="none" w:sz="0" w:space="0" w:color="auto"/>
              </w:divBdr>
              <w:divsChild>
                <w:div w:id="722676808">
                  <w:marLeft w:val="0"/>
                  <w:marRight w:val="0"/>
                  <w:marTop w:val="0"/>
                  <w:marBottom w:val="0"/>
                  <w:divBdr>
                    <w:top w:val="none" w:sz="0" w:space="0" w:color="auto"/>
                    <w:left w:val="none" w:sz="0" w:space="0" w:color="auto"/>
                    <w:bottom w:val="none" w:sz="0" w:space="0" w:color="auto"/>
                    <w:right w:val="none" w:sz="0" w:space="0" w:color="auto"/>
                  </w:divBdr>
                  <w:divsChild>
                    <w:div w:id="721372797">
                      <w:marLeft w:val="0"/>
                      <w:marRight w:val="0"/>
                      <w:marTop w:val="0"/>
                      <w:marBottom w:val="0"/>
                      <w:divBdr>
                        <w:top w:val="none" w:sz="0" w:space="0" w:color="auto"/>
                        <w:left w:val="none" w:sz="0" w:space="0" w:color="auto"/>
                        <w:bottom w:val="none" w:sz="0" w:space="0" w:color="auto"/>
                        <w:right w:val="none" w:sz="0" w:space="0" w:color="auto"/>
                      </w:divBdr>
                    </w:div>
                    <w:div w:id="927230155">
                      <w:marLeft w:val="0"/>
                      <w:marRight w:val="0"/>
                      <w:marTop w:val="0"/>
                      <w:marBottom w:val="0"/>
                      <w:divBdr>
                        <w:top w:val="none" w:sz="0" w:space="0" w:color="auto"/>
                        <w:left w:val="none" w:sz="0" w:space="0" w:color="auto"/>
                        <w:bottom w:val="none" w:sz="0" w:space="0" w:color="auto"/>
                        <w:right w:val="none" w:sz="0" w:space="0" w:color="auto"/>
                      </w:divBdr>
                    </w:div>
                    <w:div w:id="1559130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366011">
              <w:marLeft w:val="900"/>
              <w:marRight w:val="0"/>
              <w:marTop w:val="0"/>
              <w:marBottom w:val="300"/>
              <w:divBdr>
                <w:top w:val="none" w:sz="0" w:space="0" w:color="auto"/>
                <w:left w:val="none" w:sz="0" w:space="0" w:color="auto"/>
                <w:bottom w:val="none" w:sz="0" w:space="0" w:color="auto"/>
                <w:right w:val="none" w:sz="0" w:space="0" w:color="auto"/>
              </w:divBdr>
            </w:div>
            <w:div w:id="395200365">
              <w:marLeft w:val="1350"/>
              <w:marRight w:val="0"/>
              <w:marTop w:val="300"/>
              <w:marBottom w:val="300"/>
              <w:divBdr>
                <w:top w:val="none" w:sz="0" w:space="0" w:color="auto"/>
                <w:left w:val="none" w:sz="0" w:space="0" w:color="auto"/>
                <w:bottom w:val="none" w:sz="0" w:space="0" w:color="auto"/>
                <w:right w:val="none" w:sz="0" w:space="0" w:color="auto"/>
              </w:divBdr>
              <w:divsChild>
                <w:div w:id="502402933">
                  <w:marLeft w:val="0"/>
                  <w:marRight w:val="0"/>
                  <w:marTop w:val="0"/>
                  <w:marBottom w:val="0"/>
                  <w:divBdr>
                    <w:top w:val="none" w:sz="0" w:space="0" w:color="auto"/>
                    <w:left w:val="none" w:sz="0" w:space="0" w:color="auto"/>
                    <w:bottom w:val="none" w:sz="0" w:space="0" w:color="auto"/>
                    <w:right w:val="none" w:sz="0" w:space="0" w:color="auto"/>
                  </w:divBdr>
                  <w:divsChild>
                    <w:div w:id="73088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20.xml"/><Relationship Id="rId117" Type="http://schemas.openxmlformats.org/officeDocument/2006/relationships/control" Target="activeX/activeX109.xml"/><Relationship Id="rId21" Type="http://schemas.openxmlformats.org/officeDocument/2006/relationships/control" Target="activeX/activeX15.xml"/><Relationship Id="rId42" Type="http://schemas.openxmlformats.org/officeDocument/2006/relationships/control" Target="activeX/activeX36.xml"/><Relationship Id="rId47" Type="http://schemas.openxmlformats.org/officeDocument/2006/relationships/control" Target="activeX/activeX41.xml"/><Relationship Id="rId63" Type="http://schemas.openxmlformats.org/officeDocument/2006/relationships/control" Target="activeX/activeX55.xml"/><Relationship Id="rId68" Type="http://schemas.openxmlformats.org/officeDocument/2006/relationships/control" Target="activeX/activeX60.xml"/><Relationship Id="rId84" Type="http://schemas.openxmlformats.org/officeDocument/2006/relationships/control" Target="activeX/activeX76.xml"/><Relationship Id="rId89" Type="http://schemas.openxmlformats.org/officeDocument/2006/relationships/control" Target="activeX/activeX81.xml"/><Relationship Id="rId112" Type="http://schemas.openxmlformats.org/officeDocument/2006/relationships/control" Target="activeX/activeX104.xml"/><Relationship Id="rId16" Type="http://schemas.openxmlformats.org/officeDocument/2006/relationships/control" Target="activeX/activeX10.xml"/><Relationship Id="rId107" Type="http://schemas.openxmlformats.org/officeDocument/2006/relationships/control" Target="activeX/activeX99.xml"/><Relationship Id="rId11" Type="http://schemas.openxmlformats.org/officeDocument/2006/relationships/control" Target="activeX/activeX5.xml"/><Relationship Id="rId24" Type="http://schemas.openxmlformats.org/officeDocument/2006/relationships/control" Target="activeX/activeX18.xml"/><Relationship Id="rId32" Type="http://schemas.openxmlformats.org/officeDocument/2006/relationships/control" Target="activeX/activeX26.xml"/><Relationship Id="rId37" Type="http://schemas.openxmlformats.org/officeDocument/2006/relationships/control" Target="activeX/activeX31.xml"/><Relationship Id="rId40" Type="http://schemas.openxmlformats.org/officeDocument/2006/relationships/control" Target="activeX/activeX34.xml"/><Relationship Id="rId45" Type="http://schemas.openxmlformats.org/officeDocument/2006/relationships/control" Target="activeX/activeX39.xml"/><Relationship Id="rId53" Type="http://schemas.openxmlformats.org/officeDocument/2006/relationships/control" Target="activeX/activeX47.xml"/><Relationship Id="rId58" Type="http://schemas.openxmlformats.org/officeDocument/2006/relationships/control" Target="activeX/activeX51.xml"/><Relationship Id="rId66" Type="http://schemas.openxmlformats.org/officeDocument/2006/relationships/control" Target="activeX/activeX58.xml"/><Relationship Id="rId74" Type="http://schemas.openxmlformats.org/officeDocument/2006/relationships/control" Target="activeX/activeX66.xml"/><Relationship Id="rId79" Type="http://schemas.openxmlformats.org/officeDocument/2006/relationships/control" Target="activeX/activeX71.xml"/><Relationship Id="rId87" Type="http://schemas.openxmlformats.org/officeDocument/2006/relationships/control" Target="activeX/activeX79.xml"/><Relationship Id="rId102" Type="http://schemas.openxmlformats.org/officeDocument/2006/relationships/control" Target="activeX/activeX94.xml"/><Relationship Id="rId110" Type="http://schemas.openxmlformats.org/officeDocument/2006/relationships/control" Target="activeX/activeX102.xml"/><Relationship Id="rId115" Type="http://schemas.openxmlformats.org/officeDocument/2006/relationships/control" Target="activeX/activeX107.xml"/><Relationship Id="rId5" Type="http://schemas.openxmlformats.org/officeDocument/2006/relationships/image" Target="media/image1.wmf"/><Relationship Id="rId61" Type="http://schemas.openxmlformats.org/officeDocument/2006/relationships/image" Target="media/image4.wmf"/><Relationship Id="rId82" Type="http://schemas.openxmlformats.org/officeDocument/2006/relationships/control" Target="activeX/activeX74.xml"/><Relationship Id="rId90" Type="http://schemas.openxmlformats.org/officeDocument/2006/relationships/control" Target="activeX/activeX82.xml"/><Relationship Id="rId95" Type="http://schemas.openxmlformats.org/officeDocument/2006/relationships/control" Target="activeX/activeX87.xml"/><Relationship Id="rId19" Type="http://schemas.openxmlformats.org/officeDocument/2006/relationships/control" Target="activeX/activeX13.xml"/><Relationship Id="rId14" Type="http://schemas.openxmlformats.org/officeDocument/2006/relationships/control" Target="activeX/activeX8.xml"/><Relationship Id="rId22" Type="http://schemas.openxmlformats.org/officeDocument/2006/relationships/control" Target="activeX/activeX16.xml"/><Relationship Id="rId27" Type="http://schemas.openxmlformats.org/officeDocument/2006/relationships/control" Target="activeX/activeX21.xml"/><Relationship Id="rId30" Type="http://schemas.openxmlformats.org/officeDocument/2006/relationships/control" Target="activeX/activeX24.xml"/><Relationship Id="rId35" Type="http://schemas.openxmlformats.org/officeDocument/2006/relationships/control" Target="activeX/activeX29.xml"/><Relationship Id="rId43" Type="http://schemas.openxmlformats.org/officeDocument/2006/relationships/control" Target="activeX/activeX37.xml"/><Relationship Id="rId48" Type="http://schemas.openxmlformats.org/officeDocument/2006/relationships/control" Target="activeX/activeX42.xml"/><Relationship Id="rId56" Type="http://schemas.openxmlformats.org/officeDocument/2006/relationships/control" Target="activeX/activeX50.xml"/><Relationship Id="rId64" Type="http://schemas.openxmlformats.org/officeDocument/2006/relationships/control" Target="activeX/activeX56.xml"/><Relationship Id="rId69" Type="http://schemas.openxmlformats.org/officeDocument/2006/relationships/control" Target="activeX/activeX61.xml"/><Relationship Id="rId77" Type="http://schemas.openxmlformats.org/officeDocument/2006/relationships/control" Target="activeX/activeX69.xml"/><Relationship Id="rId100" Type="http://schemas.openxmlformats.org/officeDocument/2006/relationships/control" Target="activeX/activeX92.xml"/><Relationship Id="rId105" Type="http://schemas.openxmlformats.org/officeDocument/2006/relationships/control" Target="activeX/activeX97.xml"/><Relationship Id="rId113" Type="http://schemas.openxmlformats.org/officeDocument/2006/relationships/control" Target="activeX/activeX105.xml"/><Relationship Id="rId118" Type="http://schemas.openxmlformats.org/officeDocument/2006/relationships/control" Target="activeX/activeX110.xml"/><Relationship Id="rId8" Type="http://schemas.openxmlformats.org/officeDocument/2006/relationships/control" Target="activeX/activeX2.xml"/><Relationship Id="rId51" Type="http://schemas.openxmlformats.org/officeDocument/2006/relationships/control" Target="activeX/activeX45.xml"/><Relationship Id="rId72" Type="http://schemas.openxmlformats.org/officeDocument/2006/relationships/control" Target="activeX/activeX64.xml"/><Relationship Id="rId80" Type="http://schemas.openxmlformats.org/officeDocument/2006/relationships/control" Target="activeX/activeX72.xml"/><Relationship Id="rId85" Type="http://schemas.openxmlformats.org/officeDocument/2006/relationships/control" Target="activeX/activeX77.xml"/><Relationship Id="rId93" Type="http://schemas.openxmlformats.org/officeDocument/2006/relationships/control" Target="activeX/activeX85.xml"/><Relationship Id="rId98" Type="http://schemas.openxmlformats.org/officeDocument/2006/relationships/control" Target="activeX/activeX90.xml"/><Relationship Id="rId3" Type="http://schemas.openxmlformats.org/officeDocument/2006/relationships/settings" Target="settings.xml"/><Relationship Id="rId12" Type="http://schemas.openxmlformats.org/officeDocument/2006/relationships/control" Target="activeX/activeX6.xml"/><Relationship Id="rId17" Type="http://schemas.openxmlformats.org/officeDocument/2006/relationships/control" Target="activeX/activeX11.xml"/><Relationship Id="rId25" Type="http://schemas.openxmlformats.org/officeDocument/2006/relationships/control" Target="activeX/activeX19.xml"/><Relationship Id="rId33" Type="http://schemas.openxmlformats.org/officeDocument/2006/relationships/control" Target="activeX/activeX27.xml"/><Relationship Id="rId38" Type="http://schemas.openxmlformats.org/officeDocument/2006/relationships/control" Target="activeX/activeX32.xml"/><Relationship Id="rId46" Type="http://schemas.openxmlformats.org/officeDocument/2006/relationships/control" Target="activeX/activeX40.xml"/><Relationship Id="rId59" Type="http://schemas.openxmlformats.org/officeDocument/2006/relationships/control" Target="activeX/activeX52.xml"/><Relationship Id="rId67" Type="http://schemas.openxmlformats.org/officeDocument/2006/relationships/control" Target="activeX/activeX59.xml"/><Relationship Id="rId103" Type="http://schemas.openxmlformats.org/officeDocument/2006/relationships/control" Target="activeX/activeX95.xml"/><Relationship Id="rId108" Type="http://schemas.openxmlformats.org/officeDocument/2006/relationships/control" Target="activeX/activeX100.xml"/><Relationship Id="rId116" Type="http://schemas.openxmlformats.org/officeDocument/2006/relationships/control" Target="activeX/activeX108.xml"/><Relationship Id="rId20" Type="http://schemas.openxmlformats.org/officeDocument/2006/relationships/control" Target="activeX/activeX14.xml"/><Relationship Id="rId41" Type="http://schemas.openxmlformats.org/officeDocument/2006/relationships/control" Target="activeX/activeX35.xml"/><Relationship Id="rId54" Type="http://schemas.openxmlformats.org/officeDocument/2006/relationships/control" Target="activeX/activeX48.xml"/><Relationship Id="rId62" Type="http://schemas.openxmlformats.org/officeDocument/2006/relationships/control" Target="activeX/activeX54.xml"/><Relationship Id="rId70" Type="http://schemas.openxmlformats.org/officeDocument/2006/relationships/control" Target="activeX/activeX62.xml"/><Relationship Id="rId75" Type="http://schemas.openxmlformats.org/officeDocument/2006/relationships/control" Target="activeX/activeX67.xml"/><Relationship Id="rId83" Type="http://schemas.openxmlformats.org/officeDocument/2006/relationships/control" Target="activeX/activeX75.xml"/><Relationship Id="rId88" Type="http://schemas.openxmlformats.org/officeDocument/2006/relationships/control" Target="activeX/activeX80.xml"/><Relationship Id="rId91" Type="http://schemas.openxmlformats.org/officeDocument/2006/relationships/control" Target="activeX/activeX83.xml"/><Relationship Id="rId96" Type="http://schemas.openxmlformats.org/officeDocument/2006/relationships/control" Target="activeX/activeX88.xml"/><Relationship Id="rId111" Type="http://schemas.openxmlformats.org/officeDocument/2006/relationships/control" Target="activeX/activeX103.xml"/><Relationship Id="rId1" Type="http://schemas.openxmlformats.org/officeDocument/2006/relationships/styles" Target="styles.xml"/><Relationship Id="rId6" Type="http://schemas.openxmlformats.org/officeDocument/2006/relationships/control" Target="activeX/activeX1.xml"/><Relationship Id="rId15" Type="http://schemas.openxmlformats.org/officeDocument/2006/relationships/control" Target="activeX/activeX9.xml"/><Relationship Id="rId23" Type="http://schemas.openxmlformats.org/officeDocument/2006/relationships/control" Target="activeX/activeX17.xml"/><Relationship Id="rId28" Type="http://schemas.openxmlformats.org/officeDocument/2006/relationships/control" Target="activeX/activeX22.xml"/><Relationship Id="rId36" Type="http://schemas.openxmlformats.org/officeDocument/2006/relationships/control" Target="activeX/activeX30.xml"/><Relationship Id="rId49" Type="http://schemas.openxmlformats.org/officeDocument/2006/relationships/control" Target="activeX/activeX43.xml"/><Relationship Id="rId57" Type="http://schemas.openxmlformats.org/officeDocument/2006/relationships/image" Target="media/image3.wmf"/><Relationship Id="rId106" Type="http://schemas.openxmlformats.org/officeDocument/2006/relationships/control" Target="activeX/activeX98.xml"/><Relationship Id="rId114" Type="http://schemas.openxmlformats.org/officeDocument/2006/relationships/control" Target="activeX/activeX106.xml"/><Relationship Id="rId119" Type="http://schemas.openxmlformats.org/officeDocument/2006/relationships/fontTable" Target="fontTable.xml"/><Relationship Id="rId10" Type="http://schemas.openxmlformats.org/officeDocument/2006/relationships/control" Target="activeX/activeX4.xml"/><Relationship Id="rId31" Type="http://schemas.openxmlformats.org/officeDocument/2006/relationships/control" Target="activeX/activeX25.xml"/><Relationship Id="rId44" Type="http://schemas.openxmlformats.org/officeDocument/2006/relationships/control" Target="activeX/activeX38.xml"/><Relationship Id="rId52" Type="http://schemas.openxmlformats.org/officeDocument/2006/relationships/control" Target="activeX/activeX46.xml"/><Relationship Id="rId60" Type="http://schemas.openxmlformats.org/officeDocument/2006/relationships/control" Target="activeX/activeX53.xml"/><Relationship Id="rId65" Type="http://schemas.openxmlformats.org/officeDocument/2006/relationships/control" Target="activeX/activeX57.xml"/><Relationship Id="rId73" Type="http://schemas.openxmlformats.org/officeDocument/2006/relationships/control" Target="activeX/activeX65.xml"/><Relationship Id="rId78" Type="http://schemas.openxmlformats.org/officeDocument/2006/relationships/control" Target="activeX/activeX70.xml"/><Relationship Id="rId81" Type="http://schemas.openxmlformats.org/officeDocument/2006/relationships/control" Target="activeX/activeX73.xml"/><Relationship Id="rId86" Type="http://schemas.openxmlformats.org/officeDocument/2006/relationships/control" Target="activeX/activeX78.xml"/><Relationship Id="rId94" Type="http://schemas.openxmlformats.org/officeDocument/2006/relationships/control" Target="activeX/activeX86.xml"/><Relationship Id="rId99" Type="http://schemas.openxmlformats.org/officeDocument/2006/relationships/control" Target="activeX/activeX91.xml"/><Relationship Id="rId101" Type="http://schemas.openxmlformats.org/officeDocument/2006/relationships/control" Target="activeX/activeX93.xml"/><Relationship Id="rId4" Type="http://schemas.openxmlformats.org/officeDocument/2006/relationships/webSettings" Target="webSettings.xml"/><Relationship Id="rId9" Type="http://schemas.openxmlformats.org/officeDocument/2006/relationships/control" Target="activeX/activeX3.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3.xml"/><Relationship Id="rId109" Type="http://schemas.openxmlformats.org/officeDocument/2006/relationships/control" Target="activeX/activeX101.xml"/><Relationship Id="rId34" Type="http://schemas.openxmlformats.org/officeDocument/2006/relationships/control" Target="activeX/activeX28.xml"/><Relationship Id="rId50" Type="http://schemas.openxmlformats.org/officeDocument/2006/relationships/control" Target="activeX/activeX44.xml"/><Relationship Id="rId55" Type="http://schemas.openxmlformats.org/officeDocument/2006/relationships/control" Target="activeX/activeX49.xml"/><Relationship Id="rId76" Type="http://schemas.openxmlformats.org/officeDocument/2006/relationships/control" Target="activeX/activeX68.xml"/><Relationship Id="rId97" Type="http://schemas.openxmlformats.org/officeDocument/2006/relationships/control" Target="activeX/activeX89.xml"/><Relationship Id="rId104" Type="http://schemas.openxmlformats.org/officeDocument/2006/relationships/control" Target="activeX/activeX96.xml"/><Relationship Id="rId120"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control" Target="activeX/activeX63.xml"/><Relationship Id="rId92" Type="http://schemas.openxmlformats.org/officeDocument/2006/relationships/control" Target="activeX/activeX84.xml"/><Relationship Id="rId2" Type="http://schemas.microsoft.com/office/2007/relationships/stylesWithEffects" Target="stylesWithEffects.xml"/><Relationship Id="rId29" Type="http://schemas.openxmlformats.org/officeDocument/2006/relationships/control" Target="activeX/activeX2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56.xml><?xml version="1.0" encoding="utf-8"?>
<ax:ocx xmlns:ax="http://schemas.microsoft.com/office/2006/activeX" xmlns:r="http://schemas.openxmlformats.org/officeDocument/2006/relationships" ax:classid="{5512D116-5CC6-11CF-8D67-00AA00BDCE1D}" ax:persistence="persistStream" r:id="rId1"/>
</file>

<file path=word/activeX/activeX57.xml><?xml version="1.0" encoding="utf-8"?>
<ax:ocx xmlns:ax="http://schemas.microsoft.com/office/2006/activeX" xmlns:r="http://schemas.openxmlformats.org/officeDocument/2006/relationships" ax:classid="{5512D116-5CC6-11CF-8D67-00AA00BDCE1D}" ax:persistence="persistStream" r:id="rId1"/>
</file>

<file path=word/activeX/activeX58.xml><?xml version="1.0" encoding="utf-8"?>
<ax:ocx xmlns:ax="http://schemas.microsoft.com/office/2006/activeX" xmlns:r="http://schemas.openxmlformats.org/officeDocument/2006/relationships" ax:classid="{5512D116-5CC6-11CF-8D67-00AA00BDCE1D}" ax:persistence="persistStream" r:id="rId1"/>
</file>

<file path=word/activeX/activeX59.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6-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6-5CC6-11CF-8D67-00AA00BDCE1D}" ax:persistence="persistStream" r:id="rId1"/>
</file>

<file path=word/activeX/activeX73.xml><?xml version="1.0" encoding="utf-8"?>
<ax:ocx xmlns:ax="http://schemas.microsoft.com/office/2006/activeX" xmlns:r="http://schemas.openxmlformats.org/officeDocument/2006/relationships" ax:classid="{5512D116-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6-5CC6-11CF-8D67-00AA00BDCE1D}" ax:persistence="persistStream" r:id="rId1"/>
</file>

<file path=word/activeX/activeX83.xml><?xml version="1.0" encoding="utf-8"?>
<ax:ocx xmlns:ax="http://schemas.microsoft.com/office/2006/activeX" xmlns:r="http://schemas.openxmlformats.org/officeDocument/2006/relationships" ax:classid="{5512D116-5CC6-11CF-8D67-00AA00BDCE1D}" ax:persistence="persistStream" r:id="rId1"/>
</file>

<file path=word/activeX/activeX84.xml><?xml version="1.0" encoding="utf-8"?>
<ax:ocx xmlns:ax="http://schemas.microsoft.com/office/2006/activeX" xmlns:r="http://schemas.openxmlformats.org/officeDocument/2006/relationships" ax:classid="{5512D116-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6-5CC6-11CF-8D67-00AA00BDCE1D}" ax:persistence="persistStream" r:id="rId1"/>
</file>

<file path=word/activeX/activeX87.xml><?xml version="1.0" encoding="utf-8"?>
<ax:ocx xmlns:ax="http://schemas.microsoft.com/office/2006/activeX" xmlns:r="http://schemas.openxmlformats.org/officeDocument/2006/relationships" ax:classid="{5512D116-5CC6-11CF-8D67-00AA00BDCE1D}" ax:persistence="persistStream" r:id="rId1"/>
</file>

<file path=word/activeX/activeX88.xml><?xml version="1.0" encoding="utf-8"?>
<ax:ocx xmlns:ax="http://schemas.microsoft.com/office/2006/activeX" xmlns:r="http://schemas.openxmlformats.org/officeDocument/2006/relationships" ax:classid="{5512D116-5CC6-11CF-8D67-00AA00BDCE1D}" ax:persistence="persistStream" r:id="rId1"/>
</file>

<file path=word/activeX/activeX89.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6-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12</Pages>
  <Words>1075</Words>
  <Characters>6129</Characters>
  <Application>Microsoft Office Word</Application>
  <DocSecurity>0</DocSecurity>
  <Lines>51</Lines>
  <Paragraphs>14</Paragraphs>
  <ScaleCrop>false</ScaleCrop>
  <Company>Microsoft</Company>
  <LinksUpToDate>false</LinksUpToDate>
  <CharactersWithSpaces>7190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2015-11-24T03:37:00Z</dcterms:created>
  <dcterms:modified xsi:type="dcterms:W3CDTF">2015-11-24T03:53:00Z</dcterms:modified>
</cp:coreProperties>
</file>