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9BB" w:rsidRPr="009A79BB" w:rsidRDefault="009A79BB" w:rsidP="009A79BB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9A79BB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2879中国教育简史-0002 </w:t>
      </w:r>
    </w:p>
    <w:p w:rsidR="009A79BB" w:rsidRPr="009A79BB" w:rsidRDefault="009A79BB" w:rsidP="009A79BB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9A79BB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9A79BB" w:rsidRPr="009A79BB" w:rsidRDefault="009A79BB" w:rsidP="009A79BB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9A79BB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9A79BB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9A79BB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9A79BB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9A79BB">
        <w:rPr>
          <w:rFonts w:ascii="宋体" w:eastAsia="宋体" w:hAnsi="宋体" w:cs="宋体"/>
          <w:kern w:val="0"/>
          <w:sz w:val="20"/>
          <w:szCs w:val="20"/>
        </w:rPr>
        <w:t>分析科举制度对教育的作用和影响，能把科举考试与现在的高考等同吗？如果有类似之处，可以借鉴什么？(答题要求：字数不少于500字。)(试题分值:50分)</w:t>
      </w:r>
      <w:r w:rsidRPr="009A79BB">
        <w:rPr>
          <w:rFonts w:ascii="宋体" w:eastAsia="宋体" w:hAnsi="宋体" w:cs="宋体"/>
          <w:kern w:val="0"/>
          <w:sz w:val="20"/>
          <w:szCs w:val="20"/>
        </w:rPr>
        <w:br/>
      </w:r>
      <w:r w:rsidR="00666DEA" w:rsidRPr="009A79BB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33.75pt;height:81.75pt" o:ole="">
            <v:imagedata r:id="rId6" o:title=""/>
          </v:shape>
          <w:control r:id="rId7" w:name="DefaultOcxName" w:shapeid="_x0000_i1031"/>
        </w:object>
      </w:r>
      <w:r w:rsidRPr="009A79BB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参考答案：1. 促进了教育的发展：科举面向社会，以考试为选官依据，因此极大地调动了广大士人的学习积极性，也激起地方兴学设教的热情，各类学校蓬勃发展起来（20分）。2.使教育成为科举的附庸。学习目的就是为了科举应考及第；科举考什么，学生就学什么，学校就教什么，完全沦为应试教育；恶果。（20分）联系现实(10分)</w:t>
      </w:r>
      <w:r w:rsidRPr="009A79BB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9A79BB" w:rsidRPr="009A79BB" w:rsidTr="009A79BB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9A79BB" w:rsidRPr="009A79BB" w:rsidTr="009A79BB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9A79BB" w:rsidRPr="009A79BB" w:rsidTr="009A79BB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9A79BB" w:rsidRPr="009A79BB" w:rsidRDefault="009A79BB" w:rsidP="009A79BB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9A79BB">
        <w:rPr>
          <w:rFonts w:ascii="宋体" w:eastAsia="宋体" w:hAnsi="宋体" w:cs="宋体"/>
          <w:kern w:val="0"/>
          <w:sz w:val="20"/>
          <w:szCs w:val="20"/>
        </w:rPr>
        <w:t>简述蔡元培“完全人格”的教育作用论的理论基础和主要内容。意义何在？结合现实谈谈你的体会。(答题要求：字数不少于500字。)(试题分值:50分)</w:t>
      </w:r>
      <w:r w:rsidRPr="009A79BB">
        <w:rPr>
          <w:rFonts w:ascii="宋体" w:eastAsia="宋体" w:hAnsi="宋体" w:cs="宋体"/>
          <w:kern w:val="0"/>
          <w:sz w:val="20"/>
          <w:szCs w:val="20"/>
        </w:rPr>
        <w:br/>
      </w:r>
      <w:r w:rsidR="00666DEA" w:rsidRPr="009A79BB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34" type="#_x0000_t75" style="width:33.75pt;height:81.75pt" o:ole="">
            <v:imagedata r:id="rId8" o:title=""/>
          </v:shape>
          <w:control r:id="rId9" w:name="DefaultOcxName1" w:shapeid="_x0000_i1034"/>
        </w:object>
      </w:r>
      <w:r w:rsidRPr="009A79BB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参考答案：蔡元培认为教育的基本作用就是“完全人格”，或“养成健全之人格” （5分）。他受康德二元论哲学思想影响，认为世界可分为两个部分，人既要立足于现象世界，又要向实体世界迈进，这才是完全人格（5分）。完全人格教育可以分为五项，属于现象世界的有军国民教育、实利主义教育和公民道德教育，分别相当于体育、智育和德育（10分）。属于实体世界的有世界观教育（5分），而美育则是联系二者的桥梁（5分），即“五育并举”的教育方针。构成有机整体（5分）。意义（5分）。体会（10分）</w:t>
      </w:r>
      <w:r w:rsidRPr="009A79BB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9A79BB" w:rsidRPr="009A79BB" w:rsidTr="009A79BB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9A79BB" w:rsidRPr="009A79BB" w:rsidRDefault="009A79BB" w:rsidP="009A79BB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9A79BB" w:rsidRPr="009A79BB" w:rsidTr="009A79BB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43.0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9A79BB" w:rsidRPr="009A79BB" w:rsidTr="009A79BB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43.0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9A79BB" w:rsidRPr="009A79BB" w:rsidRDefault="009A79BB" w:rsidP="009A79BB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A79BB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ED32B2">
        <w:rPr>
          <w:rFonts w:ascii="宋体" w:eastAsia="宋体" w:hAnsi="宋体" w:cs="宋体"/>
          <w:b/>
          <w:bCs/>
          <w:kern w:val="0"/>
          <w:sz w:val="36"/>
          <w:szCs w:val="36"/>
        </w:rPr>
        <w:lastRenderedPageBreak/>
        <w:t xml:space="preserve">2879中国教育简史-0005 </w:t>
      </w: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ED32B2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ED32B2" w:rsidRPr="00ED32B2" w:rsidRDefault="00ED32B2" w:rsidP="00ED32B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革命根据地在教学制度和方式上有哪些突出特色?你怎样评价？(答题要求：字数不少于500字。)(试题分值:50分)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40" type="#_x0000_t75" style="width:33.75pt;height:77.25pt" o:ole="">
            <v:imagedata r:id="rId10" o:title=""/>
          </v:shape>
          <w:control r:id="rId11" w:name="DefaultOcxName2" w:shapeid="_x0000_i1040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根据地教育打破了旧的“正规化”的框框，采取各种切合实用的教学制度和教学方式（5分），主要有：缩短学制（5分）。教学紧密联系实际（5分）。注重实效的教学方法（10分）。革命根据地和解放区的教育是一种新型的革命教育，它的无产阶级和人民大众的性质，为革命战争和阶级斗争服务的目的，以及与此相适应的新型教育体制，多种形式的办学途径和注重联系实际，讲究实效的学制、教学内容和教学方法，都是别具一格的（5分）。在当时严酷的斗争环境下，它的政策、理论、措施、方法已经被历史证明是卓有成效的，它在中国教育史上有着十分重要的地位，它的经验仍然值得我们认真研究和汲取（10分）。体现个人见解的评论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阐述韩愈和柳宗元论述师生关系的主要观点，你怎样评价？(答题要求：字数不少于500字。)(试题分值:50分)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39" type="#_x0000_t75" style="width:33.75pt;height:77.25pt" o:ole="">
            <v:imagedata r:id="rId12" o:title=""/>
          </v:shape>
          <w:control r:id="rId13" w:name="DefaultOcxName11" w:shapeid="_x0000_i1039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参考答案：韩愈提倡 “尊师重道”。关于教师的作用，强调“古之学者必有师”（5分）。关于教师的任务，他归纳为“传道、授业、解惑”， 主张教师在教育过程中起主导作用（10分）。关于择师的标准，他认为有道者即可为师，鼓励人们勇于拜师求学（5分）。柳宗元也充分肯定教师的重要作用。认为要“明道”必从师（5分）。但他不赞成韩愈“抗颜为师”的作法（5分）。他谢绝教师之名，而主张“交以为师”，对来向他请教问道者，无不尽其所知给予解答（10分）。评价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B57FE7" w:rsidRDefault="00B57FE7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ED32B2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2879中国教育简史-0006 </w:t>
      </w: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ED32B2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ED32B2" w:rsidRPr="00ED32B2" w:rsidRDefault="00ED32B2" w:rsidP="00ED32B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评述1922年学制的主要内容和历史地位。你认为现在的学制还需要做哪些修订？(答题要求：字数不少于500字。)(试题分值:50分)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46" type="#_x0000_t75" style="width:33.75pt;height:77.25pt" o:ole="">
            <v:imagedata r:id="rId14" o:title=""/>
          </v:shape>
          <w:control r:id="rId15" w:name="DefaultOcxName3" w:shapeid="_x0000_i1046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规定了“七项标准”，即发挥平民教育精神，注意个性之发展等（10分）。学校系统采用“六三三”分段的形式（5分）。学制缩短了小学年限，有利于初等教育的普及；延长了中学年限，有利于提高中等教育的水平；取消了大学预科；在中学开始实</w:t>
      </w:r>
      <w:proofErr w:type="gramStart"/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t>行选科制和</w:t>
      </w:r>
      <w:proofErr w:type="gramEnd"/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t>学分制（10分）。奠定了中国现代学制的基本架构（5分）。学制比较彻底地摆脱了封建传统教育的束缚，表现了教育重心的下移，更重视基础的、民众的教育，在培养各个层次的人才、适应社会和个人需要方面是比较和谐的。学制比较简明，又留有充分的灵活性（5分）。缺陷（5分）。联系现实(10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概述孟子和荀子关于人性与教育作用、学习方式的主要观点，分析他们的异同并予以点评。(答题要求：字数不少于500字。)(试题分值:50分)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45" type="#_x0000_t75" style="width:33.75pt;height:77.25pt" o:ole="">
            <v:imagedata r:id="rId16" o:title=""/>
          </v:shape>
          <w:control r:id="rId17" w:name="DefaultOcxName12" w:shapeid="_x0000_i1045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参考答案：孟子主张“性善论” （5分），认为教育的作用在于找回散失的本性，保存和发扬天赋的善心（10分）。荀子则主张“性恶论”（5分），认为教育的作用就在于“化性起伪，改造人的恶的本性，使趋之为善”（10分）。在学习方式上，孟子的教学思想更具有内倾性，强</w: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lastRenderedPageBreak/>
        <w:t>调和夸大“思”的作用，（5分）。荀子则认为学习是不断地积累知识、道德的过程，在学与思的关系上，更侧重于“学”，但他们都重视教育的作用（5分）。点评（10分）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ED32B2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2879中国教育简史-0007 </w:t>
      </w: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ED32B2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ED32B2" w:rsidRPr="00ED32B2" w:rsidRDefault="00ED32B2" w:rsidP="00ED32B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革命根据地在教学制度和方式上有哪些突出特色?你怎样评价？(答题要求：字数不少于500字。)(试题分值:50分)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52" type="#_x0000_t75" style="width:33.75pt;height:77.25pt" o:ole="">
            <v:imagedata r:id="rId18" o:title=""/>
          </v:shape>
          <w:control r:id="rId19" w:name="DefaultOcxName4" w:shapeid="_x0000_i1052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根据地教育打破了旧的“正规化”的框框，采取各种切合实用的教学制度和教学方式（5分），主要有：缩短学制（5分）。教学紧密联系实际（5分）。注重实效的教学方法（10分）。革命根据地和解放区的教育是一种新型的革命教育，它的无产阶级和人民大众的性质，为革命战争和阶级斗争服务的目的，以及与此相适应的新型教育体制，多种形式的办学途径和注重联系实际，讲究实效的学制、教学内容和教学方法，都是别具一格的（5分）。在当时严酷的斗争环境下，它的政策、理论、措施、方法已经被历史证明是卓有成效的，它在中国教育史上有着十分重要的地位，它的经验仍然值得我们认真研究和汲取（10分）。体现个人见解的评论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阐述韩愈和柳宗元论述师生关系的主要观点，你怎样评价？(答题要求：字数不少于500字。)(试题分值:50分)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lastRenderedPageBreak/>
        <w:object w:dxaOrig="1440" w:dyaOrig="1440">
          <v:shape id="_x0000_i1051" type="#_x0000_t75" style="width:33.75pt;height:77.25pt" o:ole="">
            <v:imagedata r:id="rId20" o:title=""/>
          </v:shape>
          <w:control r:id="rId21" w:name="DefaultOcxName13" w:shapeid="_x0000_i1051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参考答案：韩愈提倡 “尊师重道”。关于教师的作用，强调“古之学者必有师”（5分）。关于教师的任务，他归纳为“传道、授业、解惑”， 主张教师在教育过程中起主导作用（10分）。关于择师的标准，他认为有道者即可为师，鼓励人们勇于拜师求学（5分）。柳宗元也充分肯定教师的重要作用。认为要“明道”必从师（5分）。但他不赞成韩愈“抗颜为师”的作法（5分）。他谢绝教师之名，而主张“交以为师”，对来向他请教问道者，无不尽其所知给予解答（10分）。评价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ED32B2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2879中国教育简史-0008 </w:t>
      </w: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ED32B2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ED32B2" w:rsidRPr="00ED32B2" w:rsidRDefault="00ED32B2" w:rsidP="00ED32B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评述1922年学制的主要内容和历史地位。你认为现在的学制还需要做哪些修订？(答题要求：字数不少于500字。)(试题分值:50分)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58" type="#_x0000_t75" style="width:33.75pt;height:77.25pt" o:ole="">
            <v:imagedata r:id="rId22" o:title=""/>
          </v:shape>
          <w:control r:id="rId23" w:name="DefaultOcxName5" w:shapeid="_x0000_i1058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规定了“七项标准”，即发挥平民教育精神，注意个性之发展等（10分）。学校系统采用“六三三”分段的形式（5分）。学制缩短了小学年限，有利于初等教育的普及；延长了中学年限，有利于提高中等教育的水平；取消了大学预科；在中学开始实</w:t>
      </w:r>
      <w:proofErr w:type="gramStart"/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t>行选科制和</w:t>
      </w:r>
      <w:proofErr w:type="gramEnd"/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t>学分制（10分）。奠定了中国现代学制的基本架构（5分）。学制比较彻底地摆脱了封建传统教育的束缚，表现了教育重心的下移，更重视基础的、民众的教育，在培养各个层次的人才、适应社会和个人需要方面是比较和谐的。学制比较简明，又留有充分的灵活性（5分）。缺陷（5分）。联系现实(10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概述孟子和荀子关于人性与教育作用、学习方式的主要观点，分析他们的异同并予以点评。(答题要求：字数不少于500字。)(试题分值:50分)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57" type="#_x0000_t75" style="width:33.75pt;height:77.25pt" o:ole="">
            <v:imagedata r:id="rId24" o:title=""/>
          </v:shape>
          <w:control r:id="rId25" w:name="DefaultOcxName14" w:shapeid="_x0000_i1057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参考答案：孟子主张“性善论” （5分），认为教育的作用在于找回散失的本性，保存和发扬天赋的善心（10分）。荀子则主张“性恶论”（5分），认为教育的作用就在于“化性起伪，改造人的恶的本性，使趋之为善”（10分）。在学习方式上，孟子的教学思想更具有内倾性，强调和夸大“思”的作用，（5分）。荀子则认为学习是不断地积累知识、道德的过程，在学与思的关系上，更侧重于“学”，但他们都重视教育的作用（5分）。点评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ED32B2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2879中国教育简史-0003 </w:t>
      </w: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ED32B2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ED32B2" w:rsidRPr="00ED32B2" w:rsidRDefault="00ED32B2" w:rsidP="00ED32B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书院在教学方面有哪些主要的特点?你认为对当今的教学改革有何启发？(答题要求：字数不少于500字。)(试题分值:50分)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64" type="#_x0000_t75" style="width:33.75pt;height:77.25pt" o:ole="">
            <v:imagedata r:id="rId26" o:title=""/>
          </v:shape>
          <w:control r:id="rId27" w:name="DefaultOcxName6" w:shapeid="_x0000_i1064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参考答案：1.在教师引导下的学生自学为主，辅之以同学间的切磋讨论。2.实行开放式的教学和研究，兼收各家之长。求学者不受地域、学派的限制均可前来书院听讲、求教。3.重视人格陶冶，讲求“躬行践履”。 4.师生之间关系融洽，以道相交。(以上每项各10分，可适当调整)联系现实(10分)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陶行知生活教育论的基本观点有哪些？分析它的意义，有无局限性？(答题要求：字数不少于500字。)(试题分值:50分)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63" type="#_x0000_t75" style="width:33.75pt;height:77.25pt" o:ole="">
            <v:imagedata r:id="rId28" o:title=""/>
          </v:shape>
          <w:control r:id="rId29" w:name="DefaultOcxName15" w:shapeid="_x0000_i1063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陶行知的生活教育理论主要包括三个方面：1.“生活即教育”（10分）。2.“社会即学校”（10分）。3.“教学做合一”（10分）。“生活即教育”是实质，“社会即学校”是课堂，“教学做合一”是实施的方法（5分）生活教育理论是在反对传统的旧教育、探索中国教育发展出路的过程中逐步形成的，在克服传统教育的弊端方面发挥了积极的作用（10分）。局限性（5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45.0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Default="00ED32B2">
      <w:pPr>
        <w:rPr>
          <w:rFonts w:hint="eastAsia"/>
        </w:rPr>
      </w:pPr>
    </w:p>
    <w:p w:rsidR="00ED32B2" w:rsidRDefault="00ED32B2">
      <w:pPr>
        <w:rPr>
          <w:rFonts w:hint="eastAsia"/>
        </w:rPr>
      </w:pP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ED32B2">
        <w:rPr>
          <w:rFonts w:ascii="宋体" w:eastAsia="宋体" w:hAnsi="宋体" w:cs="宋体"/>
          <w:b/>
          <w:bCs/>
          <w:kern w:val="0"/>
          <w:sz w:val="36"/>
          <w:szCs w:val="36"/>
        </w:rPr>
        <w:t xml:space="preserve">2879中国教育简史-0004 </w:t>
      </w:r>
    </w:p>
    <w:p w:rsidR="00ED32B2" w:rsidRPr="00ED32B2" w:rsidRDefault="00ED32B2" w:rsidP="00ED32B2">
      <w:pPr>
        <w:widowControl/>
        <w:jc w:val="center"/>
        <w:rPr>
          <w:rFonts w:ascii="宋体" w:eastAsia="宋体" w:hAnsi="宋体" w:cs="宋体"/>
          <w:kern w:val="0"/>
          <w:sz w:val="18"/>
          <w:szCs w:val="18"/>
        </w:rPr>
      </w:pPr>
      <w:r w:rsidRPr="00ED32B2">
        <w:rPr>
          <w:rFonts w:ascii="宋体" w:eastAsia="宋体" w:hAnsi="宋体" w:cs="宋体"/>
          <w:kern w:val="0"/>
          <w:sz w:val="18"/>
          <w:szCs w:val="18"/>
        </w:rPr>
        <w:t>试卷总分：100     答题时间：90分钟</w:t>
      </w:r>
    </w:p>
    <w:p w:rsidR="00ED32B2" w:rsidRPr="00ED32B2" w:rsidRDefault="00ED32B2" w:rsidP="00ED32B2">
      <w:pPr>
        <w:widowControl/>
        <w:spacing w:after="240"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客观题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b/>
          <w:bCs/>
          <w:color w:val="003366"/>
          <w:kern w:val="0"/>
          <w:sz w:val="22"/>
        </w:rPr>
      </w:pPr>
      <w:r w:rsidRPr="00ED32B2">
        <w:rPr>
          <w:rFonts w:ascii="宋体" w:eastAsia="宋体" w:hAnsi="宋体" w:cs="宋体"/>
          <w:b/>
          <w:bCs/>
          <w:color w:val="003366"/>
          <w:kern w:val="0"/>
          <w:sz w:val="22"/>
        </w:rPr>
        <w:t xml:space="preserve">主观题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b/>
          <w:bCs/>
          <w:kern w:val="0"/>
          <w:sz w:val="20"/>
          <w:szCs w:val="20"/>
        </w:rPr>
        <w:t>分析题（共2题，共100分）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分析科举制度对教育的作用和影响，能把科举考试与现在的高考等同吗？如果有类似之处，可以借鉴什么？(答题要求：字数不少于500字。)(试题分值:50分)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70" type="#_x0000_t75" style="width:33.75pt;height:77.25pt" o:ole="">
            <v:imagedata r:id="rId30" o:title=""/>
          </v:shape>
          <w:control r:id="rId31" w:name="DefaultOcxName7" w:shapeid="_x0000_i1070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参考答案：1. 促进了教育的发展：科举面向社会，以考试为选官依据，因此极大地调动了广大士人的学习积极性，也激起地方兴学设教的热情，各类学校蓬勃发展起来（20分）。2.使教育成为科举的附庸。学习目的就是为了科举应考及第；科举考什么，学生就学什么，学校就教什么，完全沦为应试教育；恶果。（20分）联系现实(10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  <w:r w:rsidRPr="00ED32B2">
        <w:rPr>
          <w:rFonts w:ascii="宋体" w:eastAsia="宋体" w:hAnsi="宋体" w:cs="宋体"/>
          <w:kern w:val="0"/>
          <w:sz w:val="20"/>
          <w:szCs w:val="20"/>
        </w:rPr>
        <w:t>简述蔡元培“完全人格”的教育作用论的理论基础和主要内容。意义何在？结合现实谈谈你的体会。(答题要求：字数不少于500字。)(试题分值:50分)</w:t>
      </w:r>
      <w:r w:rsidRPr="00ED32B2">
        <w:rPr>
          <w:rFonts w:ascii="宋体" w:eastAsia="宋体" w:hAnsi="宋体" w:cs="宋体"/>
          <w:kern w:val="0"/>
          <w:sz w:val="20"/>
          <w:szCs w:val="20"/>
        </w:rPr>
        <w:br/>
      </w:r>
      <w:r w:rsidRPr="00ED32B2">
        <w:rPr>
          <w:rFonts w:ascii="宋体" w:eastAsia="宋体" w:hAnsi="宋体" w:cs="宋体"/>
          <w:kern w:val="0"/>
          <w:sz w:val="20"/>
          <w:szCs w:val="20"/>
        </w:rPr>
        <w:object w:dxaOrig="1440" w:dyaOrig="1440">
          <v:shape id="_x0000_i1069" type="#_x0000_t75" style="width:33.75pt;height:77.25pt" o:ole="">
            <v:imagedata r:id="rId32" o:title=""/>
          </v:shape>
          <w:control r:id="rId33" w:name="DefaultOcxName16" w:shapeid="_x0000_i1069"/>
        </w:object>
      </w:r>
      <w:r w:rsidRPr="00ED32B2">
        <w:rPr>
          <w:rFonts w:ascii="宋体" w:eastAsia="宋体" w:hAnsi="宋体" w:cs="宋体"/>
          <w:color w:val="008000"/>
          <w:kern w:val="0"/>
          <w:sz w:val="20"/>
          <w:szCs w:val="20"/>
        </w:rPr>
        <w:br/>
        <w:t>参考答案：蔡元培认为教育的基本作用就是“完全人格”，或“养成健全之人格” （5分）。他受康德二元论哲学思想影响，认为世界可分为两个部分，人既要立足于现象世界，又要向实体世界迈进，这才是完全人格（5分）。完全人格教育可以分为五项，属于现象世界的有军国民教育、实利主义教育和公民道德教育，分别相当于体育、智育和德育（10分）。属于实体世界的有世界观教育（5分），而美育则是联系二者的桥梁（5分），即“五育并举”的教育方针。构成有机整体（5分）。意义（5分）。体会（10分）</w:t>
      </w:r>
      <w:r w:rsidRPr="00ED32B2">
        <w:rPr>
          <w:rFonts w:ascii="宋体" w:eastAsia="宋体" w:hAnsi="宋体" w:cs="宋体"/>
          <w:kern w:val="0"/>
          <w:sz w:val="20"/>
          <w:szCs w:val="20"/>
        </w:rPr>
        <w:t xml:space="preserve"> </w:t>
      </w:r>
    </w:p>
    <w:tbl>
      <w:tblPr>
        <w:tblW w:w="5000" w:type="pct"/>
        <w:tblBorders>
          <w:top w:val="single" w:sz="6" w:space="0" w:color="B0B9C4"/>
          <w:left w:val="single" w:sz="6" w:space="0" w:color="B0B9C4"/>
          <w:bottom w:val="single" w:sz="6" w:space="0" w:color="B0B9C4"/>
          <w:right w:val="single" w:sz="6" w:space="0" w:color="B0B9C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7"/>
        <w:gridCol w:w="2293"/>
        <w:gridCol w:w="2293"/>
        <w:gridCol w:w="1193"/>
      </w:tblGrid>
      <w:tr w:rsidR="00ED32B2" w:rsidRPr="00ED32B2" w:rsidTr="00ED32B2">
        <w:trPr>
          <w:trHeight w:val="345"/>
        </w:trPr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教师姓名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操作类型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试题得分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DDE5F0"/>
            <w:noWrap/>
            <w:vAlign w:val="center"/>
            <w:hideMark/>
          </w:tcPr>
          <w:p w:rsidR="00ED32B2" w:rsidRPr="00ED32B2" w:rsidRDefault="00ED32B2" w:rsidP="00ED32B2">
            <w:pPr>
              <w:widowControl/>
              <w:spacing w:line="345" w:lineRule="atLeast"/>
              <w:jc w:val="center"/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b/>
                <w:bCs/>
                <w:color w:val="003366"/>
                <w:kern w:val="0"/>
                <w:sz w:val="18"/>
                <w:szCs w:val="18"/>
              </w:rPr>
              <w:t>评语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yuejuan18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评阅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  <w:tr w:rsidR="00ED32B2" w:rsidRPr="00ED32B2" w:rsidTr="00ED32B2"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shenhe1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审核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40.0</w:t>
            </w:r>
          </w:p>
        </w:tc>
        <w:tc>
          <w:tcPr>
            <w:tcW w:w="0" w:type="auto"/>
            <w:tcBorders>
              <w:top w:val="single" w:sz="6" w:space="0" w:color="B0B9C4"/>
              <w:left w:val="single" w:sz="6" w:space="0" w:color="B0B9C4"/>
              <w:bottom w:val="single" w:sz="6" w:space="0" w:color="B0B9C4"/>
              <w:right w:val="single" w:sz="6" w:space="0" w:color="B0B9C4"/>
            </w:tcBorders>
            <w:shd w:val="clear" w:color="auto" w:fill="FFFFFF"/>
            <w:vAlign w:val="center"/>
            <w:hideMark/>
          </w:tcPr>
          <w:p w:rsidR="00ED32B2" w:rsidRPr="00ED32B2" w:rsidRDefault="00ED32B2" w:rsidP="00ED32B2">
            <w:pPr>
              <w:widowControl/>
              <w:spacing w:line="45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D32B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D32B2" w:rsidRPr="00ED32B2" w:rsidRDefault="00ED32B2" w:rsidP="00ED32B2">
      <w:pPr>
        <w:widowControl/>
        <w:jc w:val="left"/>
        <w:rPr>
          <w:rFonts w:ascii="宋体" w:eastAsia="宋体" w:hAnsi="宋体" w:cs="宋体"/>
          <w:kern w:val="0"/>
          <w:sz w:val="20"/>
          <w:szCs w:val="20"/>
        </w:rPr>
      </w:pPr>
    </w:p>
    <w:p w:rsidR="00ED32B2" w:rsidRDefault="00ED32B2"/>
    <w:sectPr w:rsidR="00ED32B2" w:rsidSect="00B57F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2B2" w:rsidRDefault="00ED32B2" w:rsidP="00ED32B2">
      <w:r>
        <w:separator/>
      </w:r>
    </w:p>
  </w:endnote>
  <w:endnote w:type="continuationSeparator" w:id="1">
    <w:p w:rsidR="00ED32B2" w:rsidRDefault="00ED32B2" w:rsidP="00ED3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2B2" w:rsidRDefault="00ED32B2" w:rsidP="00ED32B2">
      <w:r>
        <w:separator/>
      </w:r>
    </w:p>
  </w:footnote>
  <w:footnote w:type="continuationSeparator" w:id="1">
    <w:p w:rsidR="00ED32B2" w:rsidRDefault="00ED32B2" w:rsidP="00ED32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79BB"/>
    <w:rsid w:val="00666DEA"/>
    <w:rsid w:val="009A79BB"/>
    <w:rsid w:val="00B57FE7"/>
    <w:rsid w:val="00ED3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F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32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32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32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32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5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3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9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0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4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53909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20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60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34023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691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345987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7507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532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3006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2416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4185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91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83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8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438424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24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24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267151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10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81640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573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12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845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7405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327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6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173824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66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64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58603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58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48871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3412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010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51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4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953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8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74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179876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645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74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54063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081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546941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469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56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2182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7834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0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2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2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4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37546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43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87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61358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872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109931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095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013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0129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382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0932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4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1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233909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64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377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17414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57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82794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260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35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8989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981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049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28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281676">
                          <w:marLeft w:val="27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24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051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103430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57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B9D1EE"/>
                                <w:left w:val="single" w:sz="6" w:space="0" w:color="B9D1EE"/>
                                <w:bottom w:val="single" w:sz="6" w:space="0" w:color="B9D1EE"/>
                                <w:right w:val="single" w:sz="6" w:space="0" w:color="B9D1EE"/>
                              </w:divBdr>
                              <w:divsChild>
                                <w:div w:id="86902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4297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93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7407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1062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5515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control" Target="activeX/activeX8.xml"/><Relationship Id="rId34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877</Words>
  <Characters>4999</Characters>
  <Application>Microsoft Office Word</Application>
  <DocSecurity>0</DocSecurity>
  <Lines>41</Lines>
  <Paragraphs>11</Paragraphs>
  <ScaleCrop>false</ScaleCrop>
  <Company/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2016-07-22T07:41:00Z</dcterms:created>
  <dcterms:modified xsi:type="dcterms:W3CDTF">2016-07-22T07:45:00Z</dcterms:modified>
</cp:coreProperties>
</file>